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12901" w14:textId="77777777" w:rsidR="007B6559" w:rsidRPr="00AB5865" w:rsidRDefault="007B6559" w:rsidP="007B6559">
      <w:pPr>
        <w:spacing w:line="240" w:lineRule="exact"/>
        <w:jc w:val="center"/>
        <w:rPr>
          <w:sz w:val="56"/>
        </w:rPr>
      </w:pPr>
      <w:proofErr w:type="gramStart"/>
      <w:r w:rsidRPr="00AB5865">
        <w:rPr>
          <w:rFonts w:hint="eastAsia"/>
          <w:b/>
          <w:sz w:val="56"/>
        </w:rPr>
        <w:t>﹏﹏﹏﹏﹏﹏﹏﹏﹏﹏﹏﹏﹏﹏﹏</w:t>
      </w:r>
      <w:proofErr w:type="gramEnd"/>
    </w:p>
    <w:tbl>
      <w:tblPr>
        <w:tblW w:w="0" w:type="auto"/>
        <w:tblCellMar>
          <w:top w:w="170" w:type="dxa"/>
        </w:tblCellMar>
        <w:tblLook w:val="04A0" w:firstRow="1" w:lastRow="0" w:firstColumn="1" w:lastColumn="0" w:noHBand="0" w:noVBand="1"/>
      </w:tblPr>
      <w:tblGrid>
        <w:gridCol w:w="3256"/>
        <w:gridCol w:w="5244"/>
      </w:tblGrid>
      <w:tr w:rsidR="007B6559" w:rsidRPr="006061F6" w14:paraId="002207E8" w14:textId="77777777" w:rsidTr="005E7AA3">
        <w:trPr>
          <w:trHeight w:val="1162"/>
        </w:trPr>
        <w:tc>
          <w:tcPr>
            <w:tcW w:w="3256" w:type="dxa"/>
            <w:shd w:val="clear" w:color="auto" w:fill="auto"/>
            <w:vAlign w:val="center"/>
          </w:tcPr>
          <w:p w14:paraId="189EF7CA" w14:textId="77777777" w:rsidR="007B6559" w:rsidRPr="00B430BB" w:rsidRDefault="007B6559" w:rsidP="005E7AA3">
            <w:pPr>
              <w:tabs>
                <w:tab w:val="right" w:pos="8505"/>
              </w:tabs>
              <w:spacing w:line="240" w:lineRule="auto"/>
              <w:rPr>
                <w:b/>
                <w:bCs/>
                <w:sz w:val="56"/>
              </w:rPr>
            </w:pPr>
            <w:r w:rsidRPr="00B430BB">
              <w:rPr>
                <w:rFonts w:hint="eastAsia"/>
                <w:b/>
                <w:bCs/>
                <w:sz w:val="56"/>
              </w:rPr>
              <w:t>總統府公報</w:t>
            </w:r>
          </w:p>
        </w:tc>
        <w:tc>
          <w:tcPr>
            <w:tcW w:w="5244" w:type="dxa"/>
            <w:shd w:val="clear" w:color="auto" w:fill="auto"/>
            <w:vAlign w:val="center"/>
          </w:tcPr>
          <w:p w14:paraId="2594AD7E" w14:textId="4612B478" w:rsidR="007B6559" w:rsidRPr="009E1581" w:rsidRDefault="007B6559" w:rsidP="005E7AA3">
            <w:pPr>
              <w:tabs>
                <w:tab w:val="right" w:pos="8505"/>
              </w:tabs>
              <w:spacing w:line="240" w:lineRule="auto"/>
              <w:jc w:val="right"/>
              <w:rPr>
                <w:caps/>
              </w:rPr>
            </w:pPr>
            <w:r w:rsidRPr="009E1581">
              <w:rPr>
                <w:rFonts w:hint="eastAsia"/>
                <w:b/>
                <w:bCs/>
                <w:caps/>
                <w:sz w:val="36"/>
              </w:rPr>
              <w:t>第</w:t>
            </w:r>
            <w:r w:rsidR="009E1581" w:rsidRPr="009E1581">
              <w:rPr>
                <w:rFonts w:hint="eastAsia"/>
                <w:b/>
                <w:bCs/>
                <w:caps/>
                <w:sz w:val="36"/>
              </w:rPr>
              <w:t>7</w:t>
            </w:r>
            <w:r w:rsidR="00A71328">
              <w:rPr>
                <w:b/>
                <w:bCs/>
                <w:caps/>
                <w:sz w:val="36"/>
              </w:rPr>
              <w:t>5</w:t>
            </w:r>
            <w:r w:rsidR="00F73E3B">
              <w:rPr>
                <w:rFonts w:hint="eastAsia"/>
                <w:b/>
                <w:bCs/>
                <w:caps/>
                <w:sz w:val="36"/>
              </w:rPr>
              <w:t>80</w:t>
            </w:r>
            <w:r w:rsidRPr="009E1581">
              <w:rPr>
                <w:rFonts w:hint="eastAsia"/>
                <w:b/>
                <w:bCs/>
                <w:caps/>
                <w:sz w:val="36"/>
              </w:rPr>
              <w:t>號</w:t>
            </w:r>
          </w:p>
          <w:p w14:paraId="53D07B96" w14:textId="6DCEC7E0" w:rsidR="007B6559" w:rsidRPr="009E1581" w:rsidRDefault="007B6559" w:rsidP="00874603">
            <w:pPr>
              <w:tabs>
                <w:tab w:val="right" w:pos="8505"/>
              </w:tabs>
              <w:spacing w:line="240" w:lineRule="auto"/>
              <w:jc w:val="right"/>
              <w:rPr>
                <w:b/>
                <w:bCs/>
                <w:sz w:val="56"/>
              </w:rPr>
            </w:pPr>
            <w:r w:rsidRPr="009E1581">
              <w:rPr>
                <w:rFonts w:hint="eastAsia"/>
              </w:rPr>
              <w:t>中華民國</w:t>
            </w:r>
            <w:r w:rsidRPr="009E1581">
              <w:rPr>
                <w:rFonts w:hint="eastAsia"/>
              </w:rPr>
              <w:t>1</w:t>
            </w:r>
            <w:r w:rsidR="00324FCF">
              <w:rPr>
                <w:rFonts w:hint="eastAsia"/>
              </w:rPr>
              <w:t>10</w:t>
            </w:r>
            <w:r w:rsidRPr="009E1581">
              <w:rPr>
                <w:rFonts w:hint="eastAsia"/>
              </w:rPr>
              <w:t>年</w:t>
            </w:r>
            <w:r w:rsidR="00F73E3B">
              <w:rPr>
                <w:rFonts w:hint="eastAsia"/>
              </w:rPr>
              <w:t>12</w:t>
            </w:r>
            <w:r w:rsidRPr="009E1581">
              <w:t>月</w:t>
            </w:r>
            <w:r w:rsidR="00F73E3B">
              <w:rPr>
                <w:rFonts w:hint="eastAsia"/>
              </w:rPr>
              <w:t>29</w:t>
            </w:r>
            <w:r w:rsidRPr="009E1581">
              <w:rPr>
                <w:rFonts w:hint="eastAsia"/>
              </w:rPr>
              <w:t>日（星期三）</w:t>
            </w:r>
          </w:p>
        </w:tc>
      </w:tr>
    </w:tbl>
    <w:p w14:paraId="3495FDAA" w14:textId="77777777" w:rsidR="007B6559" w:rsidRDefault="007B6559" w:rsidP="007B6559">
      <w:pPr>
        <w:spacing w:afterLines="50" w:after="120" w:line="240" w:lineRule="exact"/>
        <w:jc w:val="center"/>
        <w:rPr>
          <w:sz w:val="56"/>
        </w:rPr>
      </w:pPr>
      <w:r w:rsidRPr="00AB5865">
        <w:rPr>
          <w:rFonts w:hint="eastAsia"/>
          <w:b/>
          <w:sz w:val="56"/>
        </w:rPr>
        <w:t>﹏﹏﹏﹏﹏﹏﹏﹏﹏﹏﹏﹏﹏﹏﹏</w:t>
      </w:r>
    </w:p>
    <w:p w14:paraId="793126F1" w14:textId="77777777" w:rsidR="007B6559" w:rsidRDefault="007B6559" w:rsidP="007B6559">
      <w:pPr>
        <w:tabs>
          <w:tab w:val="left" w:pos="142"/>
          <w:tab w:val="left" w:pos="3600"/>
          <w:tab w:val="left" w:pos="3960"/>
        </w:tabs>
        <w:spacing w:beforeLines="100" w:before="240" w:afterLines="50" w:after="120" w:line="240" w:lineRule="auto"/>
        <w:jc w:val="center"/>
        <w:rPr>
          <w:b/>
          <w:caps/>
          <w:sz w:val="48"/>
        </w:rPr>
      </w:pPr>
      <w:r>
        <w:rPr>
          <w:rFonts w:hint="eastAsia"/>
          <w:b/>
          <w:caps/>
          <w:sz w:val="48"/>
        </w:rPr>
        <w:t>目　　次</w:t>
      </w:r>
    </w:p>
    <w:p w14:paraId="6DAFDF03" w14:textId="77777777" w:rsidR="007B6559" w:rsidRDefault="007B6559" w:rsidP="007B6559">
      <w:pPr>
        <w:pStyle w:val="011-"/>
        <w:spacing w:before="120" w:after="120"/>
      </w:pPr>
      <w:r>
        <w:rPr>
          <w:rFonts w:hint="eastAsia"/>
        </w:rPr>
        <w:t>壹、總統令</w:t>
      </w:r>
    </w:p>
    <w:p w14:paraId="0F0B72D9" w14:textId="77777777" w:rsidR="007B6559" w:rsidRDefault="007B6559" w:rsidP="00310E08">
      <w:pPr>
        <w:pStyle w:val="012-"/>
      </w:pPr>
      <w:r>
        <w:rPr>
          <w:rFonts w:hint="eastAsia"/>
        </w:rPr>
        <w:t>一、公布</w:t>
      </w:r>
      <w:r>
        <w:t>預算</w:t>
      </w:r>
    </w:p>
    <w:p w14:paraId="4541B2F1" w14:textId="6E731DC0" w:rsidR="007B6559" w:rsidRDefault="00310E08" w:rsidP="00310E08">
      <w:pPr>
        <w:pStyle w:val="013-"/>
        <w:spacing w:before="60"/>
      </w:pPr>
      <w:r>
        <w:rPr>
          <w:rFonts w:hint="eastAsia"/>
        </w:rPr>
        <w:t>(</w:t>
      </w:r>
      <w:r>
        <w:rPr>
          <w:rFonts w:hint="eastAsia"/>
        </w:rPr>
        <w:t>一</w:t>
      </w:r>
      <w:r>
        <w:rPr>
          <w:rFonts w:hint="eastAsia"/>
        </w:rPr>
        <w:t>)</w:t>
      </w:r>
      <w:r w:rsidR="001736D8" w:rsidRPr="001736D8">
        <w:t>公布</w:t>
      </w:r>
      <w:r w:rsidR="001736D8" w:rsidRPr="001736D8">
        <w:rPr>
          <w:rFonts w:hint="eastAsia"/>
        </w:rPr>
        <w:t>中</w:t>
      </w:r>
      <w:r w:rsidR="001736D8" w:rsidRPr="001736D8">
        <w:t>央政府</w:t>
      </w:r>
      <w:r w:rsidR="001736D8" w:rsidRPr="001736D8">
        <w:rPr>
          <w:rFonts w:hint="eastAsia"/>
        </w:rPr>
        <w:t>嚴重特殊傳染性肺炎防治及紓困振興</w:t>
      </w:r>
      <w:r w:rsidR="001736D8" w:rsidRPr="001736D8">
        <w:t>特別</w:t>
      </w:r>
      <w:r w:rsidR="001736D8" w:rsidRPr="001736D8">
        <w:rPr>
          <w:spacing w:val="4"/>
        </w:rPr>
        <w:t>預算</w:t>
      </w:r>
      <w:r w:rsidR="001736D8" w:rsidRPr="001736D8">
        <w:rPr>
          <w:rFonts w:hint="eastAsia"/>
          <w:spacing w:val="4"/>
        </w:rPr>
        <w:t>第</w:t>
      </w:r>
      <w:r w:rsidR="001736D8">
        <w:rPr>
          <w:rFonts w:hint="eastAsia"/>
          <w:spacing w:val="4"/>
        </w:rPr>
        <w:t>4</w:t>
      </w:r>
      <w:r w:rsidR="001736D8" w:rsidRPr="001736D8">
        <w:rPr>
          <w:rFonts w:hint="eastAsia"/>
          <w:spacing w:val="4"/>
        </w:rPr>
        <w:t>次追加預算（</w:t>
      </w:r>
      <w:r w:rsidR="001736D8" w:rsidRPr="001F501B">
        <w:rPr>
          <w:rFonts w:hint="eastAsia"/>
          <w:spacing w:val="-2"/>
        </w:rPr>
        <w:t>109</w:t>
      </w:r>
      <w:r w:rsidR="001736D8" w:rsidRPr="001F501B">
        <w:rPr>
          <w:rFonts w:hint="eastAsia"/>
          <w:spacing w:val="-2"/>
        </w:rPr>
        <w:t>年</w:t>
      </w:r>
      <w:r w:rsidR="001736D8" w:rsidRPr="001F501B">
        <w:rPr>
          <w:rFonts w:hint="eastAsia"/>
          <w:spacing w:val="-2"/>
        </w:rPr>
        <w:t>1</w:t>
      </w:r>
      <w:r w:rsidR="001736D8" w:rsidRPr="001F501B">
        <w:rPr>
          <w:rFonts w:hint="eastAsia"/>
          <w:spacing w:val="-2"/>
        </w:rPr>
        <w:t>月</w:t>
      </w:r>
      <w:r w:rsidR="001736D8" w:rsidRPr="001F501B">
        <w:rPr>
          <w:rFonts w:hint="eastAsia"/>
          <w:spacing w:val="-2"/>
        </w:rPr>
        <w:t>15</w:t>
      </w:r>
      <w:r w:rsidR="001736D8" w:rsidRPr="001F501B">
        <w:rPr>
          <w:rFonts w:hint="eastAsia"/>
          <w:spacing w:val="-2"/>
        </w:rPr>
        <w:t>日</w:t>
      </w:r>
      <w:r w:rsidR="001736D8" w:rsidRPr="001F501B">
        <w:rPr>
          <w:spacing w:val="-2"/>
        </w:rPr>
        <w:t>至</w:t>
      </w:r>
      <w:r w:rsidR="001736D8" w:rsidRPr="001736D8">
        <w:rPr>
          <w:rFonts w:hint="eastAsia"/>
          <w:spacing w:val="4"/>
        </w:rPr>
        <w:t>1</w:t>
      </w:r>
      <w:r w:rsidR="001736D8" w:rsidRPr="001736D8">
        <w:rPr>
          <w:spacing w:val="4"/>
        </w:rPr>
        <w:t>1</w:t>
      </w:r>
      <w:r w:rsidR="001736D8" w:rsidRPr="001736D8">
        <w:rPr>
          <w:rFonts w:hint="eastAsia"/>
          <w:spacing w:val="4"/>
        </w:rPr>
        <w:t>1</w:t>
      </w:r>
      <w:r w:rsidR="001736D8" w:rsidRPr="001736D8">
        <w:rPr>
          <w:rFonts w:hint="eastAsia"/>
          <w:spacing w:val="4"/>
        </w:rPr>
        <w:t>年</w:t>
      </w:r>
      <w:r w:rsidR="001736D8" w:rsidRPr="001736D8">
        <w:rPr>
          <w:rFonts w:hint="eastAsia"/>
          <w:spacing w:val="4"/>
        </w:rPr>
        <w:t>6</w:t>
      </w:r>
      <w:r w:rsidR="001736D8" w:rsidRPr="001736D8">
        <w:rPr>
          <w:rFonts w:hint="eastAsia"/>
          <w:spacing w:val="4"/>
        </w:rPr>
        <w:t>月</w:t>
      </w:r>
      <w:r w:rsidR="001736D8" w:rsidRPr="001736D8">
        <w:rPr>
          <w:rFonts w:hint="eastAsia"/>
          <w:spacing w:val="4"/>
        </w:rPr>
        <w:t>30</w:t>
      </w:r>
      <w:r w:rsidR="001736D8" w:rsidRPr="001736D8">
        <w:rPr>
          <w:rFonts w:hint="eastAsia"/>
        </w:rPr>
        <w:t>日</w:t>
      </w:r>
      <w:r w:rsidR="001736D8" w:rsidRPr="001736D8">
        <w:t>）</w:t>
      </w:r>
      <w:r w:rsidR="007B6559">
        <w:tab/>
      </w:r>
      <w:r w:rsidR="007F78C5">
        <w:rPr>
          <w:rFonts w:hint="eastAsia"/>
        </w:rPr>
        <w:t>3</w:t>
      </w:r>
    </w:p>
    <w:p w14:paraId="51494390" w14:textId="27433DE6" w:rsidR="00310E08" w:rsidRPr="00310E08" w:rsidRDefault="00310E08" w:rsidP="00310E08">
      <w:pPr>
        <w:pStyle w:val="013-"/>
        <w:spacing w:before="60"/>
      </w:pPr>
      <w:r>
        <w:rPr>
          <w:rFonts w:hint="eastAsia"/>
        </w:rPr>
        <w:t>(</w:t>
      </w:r>
      <w:r>
        <w:rPr>
          <w:rFonts w:hint="eastAsia"/>
        </w:rPr>
        <w:t>二</w:t>
      </w:r>
      <w:r>
        <w:rPr>
          <w:rFonts w:hint="eastAsia"/>
        </w:rPr>
        <w:t>)</w:t>
      </w:r>
      <w:r w:rsidRPr="00310E08">
        <w:rPr>
          <w:rFonts w:hint="eastAsia"/>
        </w:rPr>
        <w:t>公</w:t>
      </w:r>
      <w:r w:rsidRPr="00310E08">
        <w:t>布</w:t>
      </w:r>
      <w:r w:rsidRPr="00310E08">
        <w:rPr>
          <w:rFonts w:hint="eastAsia"/>
        </w:rPr>
        <w:t>中</w:t>
      </w:r>
      <w:r w:rsidRPr="00310E08">
        <w:t>華民國</w:t>
      </w:r>
      <w:r w:rsidRPr="00310E08">
        <w:rPr>
          <w:rFonts w:hint="eastAsia"/>
        </w:rPr>
        <w:t>1</w:t>
      </w:r>
      <w:r>
        <w:t>10</w:t>
      </w:r>
      <w:r w:rsidRPr="00310E08">
        <w:rPr>
          <w:rFonts w:hint="eastAsia"/>
        </w:rPr>
        <w:t>年</w:t>
      </w:r>
      <w:r w:rsidRPr="00310E08">
        <w:t>度中央政府總預算案附屬單位預算營業及非營業部分</w:t>
      </w:r>
      <w:r>
        <w:tab/>
      </w:r>
      <w:r w:rsidR="00844AE5">
        <w:t>3</w:t>
      </w:r>
    </w:p>
    <w:p w14:paraId="047AA5AA" w14:textId="77777777" w:rsidR="007B6559" w:rsidRDefault="007B6559" w:rsidP="00310E08">
      <w:pPr>
        <w:pStyle w:val="012-"/>
      </w:pPr>
      <w:r>
        <w:rPr>
          <w:rFonts w:hint="eastAsia"/>
        </w:rPr>
        <w:t>二、公布法律</w:t>
      </w:r>
    </w:p>
    <w:p w14:paraId="36197439" w14:textId="796BC5C9" w:rsidR="007B6559" w:rsidRPr="00B7288C" w:rsidRDefault="007B6559" w:rsidP="00310E08">
      <w:pPr>
        <w:pStyle w:val="013-"/>
        <w:spacing w:before="60"/>
      </w:pPr>
      <w:r>
        <w:rPr>
          <w:rFonts w:hint="eastAsia"/>
        </w:rPr>
        <w:t>(</w:t>
      </w:r>
      <w:r>
        <w:rPr>
          <w:rFonts w:hint="eastAsia"/>
        </w:rPr>
        <w:t>一</w:t>
      </w:r>
      <w:r>
        <w:rPr>
          <w:rFonts w:hint="eastAsia"/>
        </w:rPr>
        <w:t>)</w:t>
      </w:r>
      <w:r>
        <w:rPr>
          <w:rFonts w:hint="eastAsia"/>
        </w:rPr>
        <w:t>修正</w:t>
      </w:r>
      <w:r w:rsidR="006D43C2" w:rsidRPr="006D43C2">
        <w:rPr>
          <w:rFonts w:hint="eastAsia"/>
        </w:rPr>
        <w:t>公司法</w:t>
      </w:r>
      <w:r>
        <w:rPr>
          <w:rFonts w:hint="eastAsia"/>
        </w:rPr>
        <w:t>條文</w:t>
      </w:r>
      <w:r>
        <w:tab/>
      </w:r>
      <w:r w:rsidR="00844AE5">
        <w:t>4</w:t>
      </w:r>
    </w:p>
    <w:p w14:paraId="098C75F8" w14:textId="41EF6673" w:rsidR="007B6559" w:rsidRPr="00B7288C" w:rsidRDefault="007B6559" w:rsidP="00310E08">
      <w:pPr>
        <w:pStyle w:val="013-"/>
        <w:spacing w:before="60"/>
      </w:pPr>
      <w:r>
        <w:rPr>
          <w:rFonts w:hint="eastAsia"/>
        </w:rPr>
        <w:t>(</w:t>
      </w:r>
      <w:r w:rsidR="006D43C2">
        <w:rPr>
          <w:rFonts w:hint="eastAsia"/>
        </w:rPr>
        <w:t>二</w:t>
      </w:r>
      <w:r>
        <w:rPr>
          <w:rFonts w:hint="eastAsia"/>
        </w:rPr>
        <w:t>)</w:t>
      </w:r>
      <w:r w:rsidR="006D43C2">
        <w:rPr>
          <w:rFonts w:hint="eastAsia"/>
        </w:rPr>
        <w:t>修正</w:t>
      </w:r>
      <w:r w:rsidR="006D43C2" w:rsidRPr="006D43C2">
        <w:rPr>
          <w:rFonts w:hint="eastAsia"/>
        </w:rPr>
        <w:t>就業保險法</w:t>
      </w:r>
      <w:r w:rsidR="006D43C2">
        <w:rPr>
          <w:rFonts w:hint="eastAsia"/>
        </w:rPr>
        <w:t>條文</w:t>
      </w:r>
      <w:r>
        <w:tab/>
      </w:r>
      <w:r w:rsidR="00844AE5">
        <w:t>5</w:t>
      </w:r>
    </w:p>
    <w:p w14:paraId="6C96549A" w14:textId="0B32C207" w:rsidR="007B6559" w:rsidRDefault="007B6559" w:rsidP="00310E08">
      <w:pPr>
        <w:pStyle w:val="013-"/>
        <w:spacing w:before="60"/>
      </w:pPr>
      <w:r>
        <w:rPr>
          <w:rFonts w:hint="eastAsia"/>
        </w:rPr>
        <w:t>(</w:t>
      </w:r>
      <w:r w:rsidR="006D43C2">
        <w:rPr>
          <w:rFonts w:hint="eastAsia"/>
        </w:rPr>
        <w:t>三</w:t>
      </w:r>
      <w:r>
        <w:rPr>
          <w:rFonts w:hint="eastAsia"/>
        </w:rPr>
        <w:t>)</w:t>
      </w:r>
      <w:r w:rsidR="006D43C2">
        <w:rPr>
          <w:rFonts w:hint="eastAsia"/>
        </w:rPr>
        <w:t>修正</w:t>
      </w:r>
      <w:r w:rsidR="006D43C2" w:rsidRPr="006D43C2">
        <w:rPr>
          <w:rFonts w:hint="eastAsia"/>
        </w:rPr>
        <w:t>證券交易稅條例</w:t>
      </w:r>
      <w:r w:rsidR="006D43C2">
        <w:rPr>
          <w:rFonts w:hint="eastAsia"/>
        </w:rPr>
        <w:t>條文</w:t>
      </w:r>
      <w:r>
        <w:tab/>
      </w:r>
      <w:r w:rsidR="00844AE5">
        <w:t>6</w:t>
      </w:r>
    </w:p>
    <w:p w14:paraId="5E3889E9" w14:textId="7D91ED1D" w:rsidR="007B6559" w:rsidRDefault="006D43C2" w:rsidP="00310E08">
      <w:pPr>
        <w:pStyle w:val="013-"/>
        <w:spacing w:before="60"/>
      </w:pPr>
      <w:r>
        <w:rPr>
          <w:rFonts w:hint="eastAsia"/>
        </w:rPr>
        <w:t>(</w:t>
      </w:r>
      <w:r>
        <w:rPr>
          <w:rFonts w:hint="eastAsia"/>
        </w:rPr>
        <w:t>四</w:t>
      </w:r>
      <w:r>
        <w:rPr>
          <w:rFonts w:hint="eastAsia"/>
        </w:rPr>
        <w:t>)</w:t>
      </w:r>
      <w:r w:rsidR="007B6559" w:rsidRPr="00E57761">
        <w:rPr>
          <w:rFonts w:hint="eastAsia"/>
        </w:rPr>
        <w:t>將</w:t>
      </w:r>
      <w:r w:rsidRPr="006D43C2">
        <w:rPr>
          <w:rFonts w:hint="eastAsia"/>
        </w:rPr>
        <w:t>行政院功能業務與組織調整暫行條例</w:t>
      </w:r>
      <w:r w:rsidR="007B6559">
        <w:rPr>
          <w:rFonts w:hint="eastAsia"/>
        </w:rPr>
        <w:t>名稱修正為</w:t>
      </w:r>
      <w:r w:rsidRPr="006D43C2">
        <w:rPr>
          <w:rFonts w:hint="eastAsia"/>
        </w:rPr>
        <w:t>行政院功能業務與組織調整條例</w:t>
      </w:r>
      <w:r w:rsidR="007B6559">
        <w:rPr>
          <w:rFonts w:hint="eastAsia"/>
        </w:rPr>
        <w:t>並修正條文</w:t>
      </w:r>
      <w:r w:rsidR="007B6559">
        <w:tab/>
      </w:r>
      <w:r w:rsidR="00844AE5">
        <w:t>7</w:t>
      </w:r>
    </w:p>
    <w:p w14:paraId="724E73A6" w14:textId="1828C079" w:rsidR="00D14355" w:rsidRDefault="007B6559" w:rsidP="00310E08">
      <w:pPr>
        <w:pStyle w:val="012-"/>
      </w:pPr>
      <w:r>
        <w:rPr>
          <w:rFonts w:hint="eastAsia"/>
        </w:rPr>
        <w:t>三、</w:t>
      </w:r>
      <w:r w:rsidR="00D14355">
        <w:t>公告決算</w:t>
      </w:r>
    </w:p>
    <w:p w14:paraId="6E6CA9A9" w14:textId="62F4DC6D" w:rsidR="00D14355" w:rsidRDefault="00D14355" w:rsidP="00310E08">
      <w:pPr>
        <w:pStyle w:val="013-"/>
        <w:spacing w:before="60"/>
        <w:ind w:left="602" w:rightChars="0" w:right="0" w:firstLineChars="0" w:firstLine="0"/>
      </w:pPr>
      <w:r>
        <w:rPr>
          <w:rFonts w:hint="eastAsia"/>
        </w:rPr>
        <w:t>公</w:t>
      </w:r>
      <w:r>
        <w:t>告</w:t>
      </w:r>
      <w:r>
        <w:rPr>
          <w:rFonts w:hint="eastAsia"/>
        </w:rPr>
        <w:t>中</w:t>
      </w:r>
      <w:r>
        <w:t>華民國</w:t>
      </w:r>
      <w:r>
        <w:rPr>
          <w:rFonts w:hint="eastAsia"/>
        </w:rPr>
        <w:t>1</w:t>
      </w:r>
      <w:r>
        <w:t>0</w:t>
      </w:r>
      <w:r>
        <w:rPr>
          <w:rFonts w:hint="eastAsia"/>
        </w:rPr>
        <w:t>8</w:t>
      </w:r>
      <w:r>
        <w:rPr>
          <w:rFonts w:hint="eastAsia"/>
        </w:rPr>
        <w:t>年</w:t>
      </w:r>
      <w:r>
        <w:t>度中</w:t>
      </w:r>
      <w:r>
        <w:rPr>
          <w:rFonts w:hint="eastAsia"/>
        </w:rPr>
        <w:t>央</w:t>
      </w:r>
      <w:r>
        <w:t>政</w:t>
      </w:r>
      <w:r>
        <w:rPr>
          <w:rFonts w:hint="eastAsia"/>
        </w:rPr>
        <w:t>府總</w:t>
      </w:r>
      <w:r>
        <w:t>決算審核報告（</w:t>
      </w:r>
      <w:r>
        <w:rPr>
          <w:rFonts w:hint="eastAsia"/>
        </w:rPr>
        <w:t>含</w:t>
      </w:r>
      <w:r>
        <w:t>附屬單位決算及綜計</w:t>
      </w:r>
      <w:r>
        <w:rPr>
          <w:rFonts w:hint="eastAsia"/>
        </w:rPr>
        <w:t>表</w:t>
      </w:r>
      <w:r>
        <w:t>）</w:t>
      </w:r>
      <w:r>
        <w:rPr>
          <w:rFonts w:hint="eastAsia"/>
        </w:rPr>
        <w:t>最</w:t>
      </w:r>
      <w:r>
        <w:t>終審定數額表</w:t>
      </w:r>
      <w:r>
        <w:rPr>
          <w:rFonts w:hint="eastAsia"/>
        </w:rPr>
        <w:t>及</w:t>
      </w:r>
      <w:r w:rsidRPr="00D14355">
        <w:rPr>
          <w:rFonts w:hint="eastAsia"/>
        </w:rPr>
        <w:t>中央</w:t>
      </w:r>
      <w:r w:rsidRPr="00D14355">
        <w:t>政府流</w:t>
      </w:r>
      <w:r w:rsidRPr="00D14355">
        <w:rPr>
          <w:rFonts w:hint="eastAsia"/>
        </w:rPr>
        <w:t>域綜</w:t>
      </w:r>
      <w:r w:rsidRPr="00D14355">
        <w:t>合治理計畫</w:t>
      </w:r>
      <w:r w:rsidRPr="00D14355">
        <w:rPr>
          <w:rFonts w:hint="eastAsia"/>
        </w:rPr>
        <w:t>第</w:t>
      </w:r>
      <w:r>
        <w:rPr>
          <w:rFonts w:hint="eastAsia"/>
        </w:rPr>
        <w:t>3</w:t>
      </w:r>
      <w:r w:rsidRPr="00D14355">
        <w:rPr>
          <w:rFonts w:hint="eastAsia"/>
        </w:rPr>
        <w:t>期</w:t>
      </w:r>
      <w:r w:rsidRPr="00D14355">
        <w:t>特別決</w:t>
      </w:r>
      <w:r w:rsidRPr="00D14355">
        <w:rPr>
          <w:rFonts w:hint="eastAsia"/>
        </w:rPr>
        <w:t>算審</w:t>
      </w:r>
      <w:r w:rsidRPr="00D14355">
        <w:t>核報告（</w:t>
      </w:r>
      <w:r w:rsidRPr="00D14355">
        <w:rPr>
          <w:rFonts w:hint="eastAsia"/>
        </w:rPr>
        <w:t>中華</w:t>
      </w:r>
      <w:r w:rsidRPr="00D14355">
        <w:t>民國</w:t>
      </w:r>
      <w:r w:rsidRPr="00D14355">
        <w:rPr>
          <w:rFonts w:hint="eastAsia"/>
        </w:rPr>
        <w:t>1</w:t>
      </w:r>
      <w:r w:rsidRPr="00D14355">
        <w:t>0</w:t>
      </w:r>
      <w:r>
        <w:rPr>
          <w:rFonts w:hint="eastAsia"/>
        </w:rPr>
        <w:t>7</w:t>
      </w:r>
      <w:r w:rsidRPr="00D14355">
        <w:t>至</w:t>
      </w:r>
      <w:r w:rsidRPr="00D14355">
        <w:rPr>
          <w:rFonts w:hint="eastAsia"/>
        </w:rPr>
        <w:t>10</w:t>
      </w:r>
      <w:r>
        <w:rPr>
          <w:rFonts w:hint="eastAsia"/>
        </w:rPr>
        <w:t>8</w:t>
      </w:r>
      <w:r w:rsidRPr="00D14355">
        <w:rPr>
          <w:rFonts w:hint="eastAsia"/>
        </w:rPr>
        <w:t>年</w:t>
      </w:r>
      <w:r w:rsidRPr="00D14355">
        <w:t>度）</w:t>
      </w:r>
      <w:r w:rsidRPr="00D14355">
        <w:rPr>
          <w:rFonts w:hint="eastAsia"/>
        </w:rPr>
        <w:t>最</w:t>
      </w:r>
      <w:r w:rsidRPr="00D14355">
        <w:t>終審定</w:t>
      </w:r>
      <w:r w:rsidRPr="00D14355">
        <w:rPr>
          <w:rFonts w:hint="eastAsia"/>
        </w:rPr>
        <w:t>數額表</w:t>
      </w:r>
      <w:r>
        <w:tab/>
      </w:r>
      <w:r w:rsidR="007F78C5">
        <w:rPr>
          <w:rFonts w:hint="eastAsia"/>
        </w:rPr>
        <w:t>7</w:t>
      </w:r>
    </w:p>
    <w:p w14:paraId="66B91EA8" w14:textId="351CFA5C" w:rsidR="00CD052C" w:rsidRDefault="00CD052C" w:rsidP="00310E08">
      <w:pPr>
        <w:pStyle w:val="012-"/>
      </w:pPr>
      <w:r>
        <w:rPr>
          <w:rFonts w:hint="eastAsia"/>
        </w:rPr>
        <w:lastRenderedPageBreak/>
        <w:t>四、任免官員</w:t>
      </w:r>
      <w:r>
        <w:tab/>
      </w:r>
      <w:r w:rsidR="00844AE5">
        <w:t>10</w:t>
      </w:r>
    </w:p>
    <w:p w14:paraId="45333B8C" w14:textId="41F73C39" w:rsidR="007B6559" w:rsidRPr="00F761F2" w:rsidRDefault="007B6559" w:rsidP="00310E08">
      <w:pPr>
        <w:pStyle w:val="011-"/>
        <w:spacing w:before="120" w:after="120"/>
      </w:pPr>
      <w:r>
        <w:rPr>
          <w:rFonts w:hint="eastAsia"/>
        </w:rPr>
        <w:t>貳、總統及副總統活動紀要</w:t>
      </w:r>
    </w:p>
    <w:p w14:paraId="59804DD0" w14:textId="37480540" w:rsidR="007B6559" w:rsidRDefault="007B6559" w:rsidP="00310E08">
      <w:pPr>
        <w:pStyle w:val="012-"/>
      </w:pPr>
      <w:r w:rsidRPr="00EC15F0">
        <w:rPr>
          <w:rFonts w:hint="eastAsia"/>
        </w:rPr>
        <w:t>一、總統</w:t>
      </w:r>
      <w:r>
        <w:rPr>
          <w:rFonts w:hint="eastAsia"/>
        </w:rPr>
        <w:t>活動</w:t>
      </w:r>
      <w:r w:rsidRPr="00EC15F0">
        <w:rPr>
          <w:rFonts w:hint="eastAsia"/>
        </w:rPr>
        <w:t>紀要</w:t>
      </w:r>
      <w:r>
        <w:tab/>
      </w:r>
      <w:r w:rsidR="00844AE5">
        <w:t>10</w:t>
      </w:r>
    </w:p>
    <w:p w14:paraId="2A360A3E" w14:textId="16794FAD" w:rsidR="007B6559" w:rsidRDefault="007B6559" w:rsidP="00310E08">
      <w:pPr>
        <w:pStyle w:val="012-"/>
      </w:pPr>
      <w:r w:rsidRPr="00EC15F0">
        <w:rPr>
          <w:rFonts w:hint="eastAsia"/>
        </w:rPr>
        <w:t>二、</w:t>
      </w:r>
      <w:r>
        <w:rPr>
          <w:rFonts w:hint="eastAsia"/>
        </w:rPr>
        <w:t>副總統</w:t>
      </w:r>
      <w:r w:rsidRPr="00EC15F0">
        <w:rPr>
          <w:rFonts w:hint="eastAsia"/>
        </w:rPr>
        <w:t>活動紀要</w:t>
      </w:r>
      <w:r>
        <w:tab/>
      </w:r>
      <w:r w:rsidR="007F78C5">
        <w:rPr>
          <w:rFonts w:hint="eastAsia"/>
        </w:rPr>
        <w:t>1</w:t>
      </w:r>
      <w:r w:rsidR="00844AE5">
        <w:t>1</w:t>
      </w:r>
    </w:p>
    <w:p w14:paraId="7633B2A7" w14:textId="44CE23F5" w:rsidR="007B6559" w:rsidRDefault="00EA4EF2" w:rsidP="00310E08">
      <w:pPr>
        <w:pStyle w:val="011-"/>
        <w:spacing w:before="120" w:after="120"/>
      </w:pPr>
      <w:r>
        <w:rPr>
          <w:rFonts w:hint="eastAsia"/>
        </w:rPr>
        <w:t>參</w:t>
      </w:r>
      <w:r w:rsidR="007B6559">
        <w:rPr>
          <w:rFonts w:hint="eastAsia"/>
        </w:rPr>
        <w:t>、司法院令</w:t>
      </w:r>
    </w:p>
    <w:p w14:paraId="3859B178" w14:textId="77777777" w:rsidR="007B6559" w:rsidRDefault="007B6559" w:rsidP="00310E08">
      <w:pPr>
        <w:pStyle w:val="012-"/>
      </w:pPr>
      <w:r>
        <w:rPr>
          <w:rFonts w:hint="eastAsia"/>
        </w:rPr>
        <w:t>轉載</w:t>
      </w:r>
    </w:p>
    <w:p w14:paraId="63FA2BB9" w14:textId="59D2448E" w:rsidR="007B6559" w:rsidRDefault="007B6559" w:rsidP="00310E08">
      <w:pPr>
        <w:pStyle w:val="012-"/>
      </w:pPr>
      <w:r>
        <w:rPr>
          <w:rFonts w:hint="eastAsia"/>
        </w:rPr>
        <w:t>司法院大法官議決釋字第</w:t>
      </w:r>
      <w:r w:rsidR="00DA2594">
        <w:rPr>
          <w:rFonts w:hint="eastAsia"/>
        </w:rPr>
        <w:t>812</w:t>
      </w:r>
      <w:r>
        <w:rPr>
          <w:rFonts w:hint="eastAsia"/>
        </w:rPr>
        <w:t>號解釋</w:t>
      </w:r>
      <w:r>
        <w:tab/>
      </w:r>
      <w:r w:rsidR="007F78C5">
        <w:rPr>
          <w:rFonts w:hint="eastAsia"/>
        </w:rPr>
        <w:t>1</w:t>
      </w:r>
      <w:r w:rsidR="00844AE5">
        <w:t>3</w:t>
      </w:r>
    </w:p>
    <w:p w14:paraId="636A78E9" w14:textId="77777777" w:rsidR="007B6559" w:rsidRPr="00F66C28" w:rsidRDefault="007B6559" w:rsidP="007B6559">
      <w:pPr>
        <w:keepNext/>
        <w:spacing w:line="240" w:lineRule="exact"/>
        <w:jc w:val="center"/>
        <w:rPr>
          <w:sz w:val="56"/>
        </w:rPr>
      </w:pPr>
      <w:r>
        <w:rPr>
          <w:b/>
          <w:spacing w:val="-100"/>
          <w:sz w:val="56"/>
        </w:rPr>
        <w:br w:type="page"/>
      </w:r>
      <w:proofErr w:type="gramStart"/>
      <w:r w:rsidRPr="00F66C28">
        <w:rPr>
          <w:rFonts w:hint="eastAsia"/>
          <w:b/>
          <w:sz w:val="56"/>
        </w:rPr>
        <w:lastRenderedPageBreak/>
        <w:t>﹏﹏﹏﹏﹏﹏﹏﹏</w:t>
      </w:r>
      <w:proofErr w:type="gramEnd"/>
    </w:p>
    <w:p w14:paraId="06AD6614" w14:textId="77777777" w:rsidR="007B6559" w:rsidRPr="00E505B2" w:rsidRDefault="007B6559" w:rsidP="007B6559">
      <w:pPr>
        <w:pStyle w:val="021"/>
        <w:rPr>
          <w:spacing w:val="0"/>
        </w:rPr>
      </w:pPr>
      <w:r w:rsidRPr="007B6559">
        <w:rPr>
          <w:rFonts w:hint="eastAsia"/>
          <w:spacing w:val="481"/>
        </w:rPr>
        <w:t>總統</w:t>
      </w:r>
      <w:r w:rsidRPr="007B6559">
        <w:rPr>
          <w:rFonts w:hint="eastAsia"/>
          <w:spacing w:val="0"/>
        </w:rPr>
        <w:t>令</w:t>
      </w:r>
    </w:p>
    <w:p w14:paraId="4531C22A" w14:textId="77777777" w:rsidR="007B6559" w:rsidRPr="00F61056" w:rsidRDefault="007B6559" w:rsidP="007B6559">
      <w:pPr>
        <w:spacing w:afterLines="100" w:after="240" w:line="240" w:lineRule="exact"/>
        <w:jc w:val="center"/>
        <w:rPr>
          <w:b/>
          <w:sz w:val="56"/>
        </w:rPr>
      </w:pPr>
      <w:proofErr w:type="gramStart"/>
      <w:r w:rsidRPr="00F61056">
        <w:rPr>
          <w:rFonts w:hint="eastAsia"/>
          <w:b/>
          <w:sz w:val="56"/>
        </w:rPr>
        <w:t>﹏﹏﹏﹏﹏﹏﹏﹏</w:t>
      </w:r>
      <w:proofErr w:type="gramEnd"/>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B6559" w14:paraId="672F17D3" w14:textId="77777777" w:rsidTr="005E7AA3">
        <w:trPr>
          <w:trHeight w:hRule="exact" w:val="851"/>
        </w:trPr>
        <w:tc>
          <w:tcPr>
            <w:tcW w:w="1988" w:type="dxa"/>
            <w:vAlign w:val="center"/>
          </w:tcPr>
          <w:p w14:paraId="20F2A83E" w14:textId="77777777" w:rsidR="007B6559" w:rsidRPr="001F0CC6" w:rsidRDefault="007B6559" w:rsidP="005E7AA3">
            <w:pPr>
              <w:pStyle w:val="022"/>
            </w:pPr>
            <w:r w:rsidRPr="001F0CC6">
              <w:rPr>
                <w:rFonts w:hint="eastAsia"/>
              </w:rPr>
              <w:t>總統令</w:t>
            </w:r>
          </w:p>
        </w:tc>
        <w:tc>
          <w:tcPr>
            <w:tcW w:w="4759" w:type="dxa"/>
            <w:vAlign w:val="center"/>
          </w:tcPr>
          <w:p w14:paraId="182D03FB" w14:textId="35EBF4A7" w:rsidR="007B6559" w:rsidRPr="0079273A" w:rsidRDefault="007B6559" w:rsidP="005E7AA3">
            <w:pPr>
              <w:pStyle w:val="0220"/>
            </w:pPr>
            <w:r>
              <w:rPr>
                <w:rFonts w:hint="eastAsia"/>
              </w:rPr>
              <w:t>中華民國</w:t>
            </w:r>
            <w:r w:rsidR="00B62F4E">
              <w:rPr>
                <w:rFonts w:hint="eastAsia"/>
              </w:rPr>
              <w:t>1</w:t>
            </w:r>
            <w:r w:rsidR="00CF0AE5">
              <w:rPr>
                <w:rFonts w:hint="eastAsia"/>
              </w:rPr>
              <w:t>10</w:t>
            </w:r>
            <w:r w:rsidRPr="0079273A">
              <w:rPr>
                <w:rFonts w:hint="eastAsia"/>
              </w:rPr>
              <w:t>年</w:t>
            </w:r>
            <w:r w:rsidR="001736D8">
              <w:rPr>
                <w:rFonts w:hint="eastAsia"/>
              </w:rPr>
              <w:t>12</w:t>
            </w:r>
            <w:r w:rsidRPr="0079273A">
              <w:rPr>
                <w:rFonts w:hint="eastAsia"/>
              </w:rPr>
              <w:t>月</w:t>
            </w:r>
            <w:r w:rsidR="001736D8">
              <w:rPr>
                <w:rFonts w:hint="eastAsia"/>
              </w:rPr>
              <w:t>29</w:t>
            </w:r>
            <w:r w:rsidRPr="0079273A">
              <w:rPr>
                <w:rFonts w:hint="eastAsia"/>
              </w:rPr>
              <w:t>日</w:t>
            </w:r>
          </w:p>
          <w:p w14:paraId="11FE632B" w14:textId="4075874D" w:rsidR="007B6559" w:rsidRDefault="001736D8" w:rsidP="005E7AA3">
            <w:pPr>
              <w:pStyle w:val="0220"/>
              <w:rPr>
                <w:spacing w:val="-8"/>
              </w:rPr>
            </w:pPr>
            <w:r w:rsidRPr="001E385D">
              <w:rPr>
                <w:rFonts w:hint="eastAsia"/>
                <w:lang w:eastAsia="zh-HK"/>
              </w:rPr>
              <w:t>華總一</w:t>
            </w:r>
            <w:r>
              <w:rPr>
                <w:rFonts w:hint="eastAsia"/>
              </w:rPr>
              <w:t>經</w:t>
            </w:r>
            <w:r w:rsidR="007B6559" w:rsidRPr="0079273A">
              <w:rPr>
                <w:rFonts w:hint="eastAsia"/>
              </w:rPr>
              <w:t>字第</w:t>
            </w:r>
            <w:r w:rsidR="005610B0">
              <w:rPr>
                <w:rFonts w:hint="eastAsia"/>
              </w:rPr>
              <w:t>1</w:t>
            </w:r>
            <w:r w:rsidR="005610B0">
              <w:t>1000115841</w:t>
            </w:r>
            <w:r w:rsidR="007B6559" w:rsidRPr="0079273A">
              <w:rPr>
                <w:rFonts w:hint="eastAsia"/>
              </w:rPr>
              <w:t>號</w:t>
            </w:r>
          </w:p>
        </w:tc>
      </w:tr>
    </w:tbl>
    <w:p w14:paraId="14B1E421" w14:textId="2581A8CD" w:rsidR="007B6559" w:rsidRPr="0024029B" w:rsidRDefault="001736D8" w:rsidP="00310E08">
      <w:pPr>
        <w:pStyle w:val="024"/>
        <w:spacing w:line="460" w:lineRule="exact"/>
        <w:rPr>
          <w:spacing w:val="10"/>
        </w:rPr>
      </w:pPr>
      <w:r w:rsidRPr="006A39DB">
        <w:rPr>
          <w:spacing w:val="10"/>
        </w:rPr>
        <w:t>茲依</w:t>
      </w:r>
      <w:r w:rsidRPr="006A39DB">
        <w:rPr>
          <w:rFonts w:hint="eastAsia"/>
          <w:spacing w:val="10"/>
        </w:rPr>
        <w:t>中</w:t>
      </w:r>
      <w:r w:rsidRPr="006A39DB">
        <w:rPr>
          <w:spacing w:val="10"/>
        </w:rPr>
        <w:t>央政府</w:t>
      </w:r>
      <w:r w:rsidRPr="006A39DB">
        <w:rPr>
          <w:rFonts w:hint="eastAsia"/>
          <w:spacing w:val="10"/>
        </w:rPr>
        <w:t>嚴重特殊傳染性肺炎防治及紓困振興</w:t>
      </w:r>
      <w:r w:rsidRPr="006A39DB">
        <w:rPr>
          <w:spacing w:val="10"/>
        </w:rPr>
        <w:t>特別預算</w:t>
      </w:r>
      <w:r>
        <w:rPr>
          <w:rFonts w:hint="eastAsia"/>
          <w:spacing w:val="10"/>
        </w:rPr>
        <w:t>第</w:t>
      </w:r>
      <w:r>
        <w:rPr>
          <w:rFonts w:hint="eastAsia"/>
          <w:spacing w:val="10"/>
        </w:rPr>
        <w:t>4</w:t>
      </w:r>
      <w:r>
        <w:rPr>
          <w:rFonts w:hint="eastAsia"/>
          <w:spacing w:val="10"/>
        </w:rPr>
        <w:t>次</w:t>
      </w:r>
      <w:r w:rsidRPr="006A39DB">
        <w:rPr>
          <w:rFonts w:hint="eastAsia"/>
          <w:spacing w:val="10"/>
        </w:rPr>
        <w:t>追加預算</w:t>
      </w:r>
      <w:r w:rsidRPr="006A39DB">
        <w:rPr>
          <w:spacing w:val="10"/>
        </w:rPr>
        <w:t>案</w:t>
      </w:r>
      <w:r w:rsidRPr="006A39DB">
        <w:rPr>
          <w:rFonts w:hint="eastAsia"/>
          <w:spacing w:val="10"/>
        </w:rPr>
        <w:t>（</w:t>
      </w:r>
      <w:r w:rsidRPr="006A39DB">
        <w:rPr>
          <w:rFonts w:hint="eastAsia"/>
          <w:spacing w:val="10"/>
        </w:rPr>
        <w:t>109</w:t>
      </w:r>
      <w:r w:rsidRPr="006A39DB">
        <w:rPr>
          <w:rFonts w:hint="eastAsia"/>
          <w:spacing w:val="10"/>
        </w:rPr>
        <w:t>年</w:t>
      </w:r>
      <w:r w:rsidRPr="006A39DB">
        <w:rPr>
          <w:rFonts w:hint="eastAsia"/>
          <w:spacing w:val="10"/>
        </w:rPr>
        <w:t>1</w:t>
      </w:r>
      <w:r w:rsidRPr="006A39DB">
        <w:rPr>
          <w:rFonts w:hint="eastAsia"/>
          <w:spacing w:val="10"/>
        </w:rPr>
        <w:t>月</w:t>
      </w:r>
      <w:r w:rsidRPr="006A39DB">
        <w:rPr>
          <w:rFonts w:hint="eastAsia"/>
          <w:spacing w:val="10"/>
        </w:rPr>
        <w:t>15</w:t>
      </w:r>
      <w:r w:rsidRPr="006A39DB">
        <w:rPr>
          <w:rFonts w:hint="eastAsia"/>
          <w:spacing w:val="10"/>
        </w:rPr>
        <w:t>日</w:t>
      </w:r>
      <w:r w:rsidRPr="006A39DB">
        <w:rPr>
          <w:spacing w:val="10"/>
        </w:rPr>
        <w:t>至</w:t>
      </w:r>
      <w:r w:rsidRPr="006A39DB">
        <w:rPr>
          <w:rFonts w:hint="eastAsia"/>
          <w:spacing w:val="10"/>
        </w:rPr>
        <w:t>1</w:t>
      </w:r>
      <w:r w:rsidRPr="006A39DB">
        <w:rPr>
          <w:spacing w:val="10"/>
        </w:rPr>
        <w:t>1</w:t>
      </w:r>
      <w:r>
        <w:rPr>
          <w:rFonts w:hint="eastAsia"/>
          <w:spacing w:val="10"/>
        </w:rPr>
        <w:t>1</w:t>
      </w:r>
      <w:r w:rsidRPr="006A39DB">
        <w:rPr>
          <w:rFonts w:hint="eastAsia"/>
          <w:spacing w:val="10"/>
        </w:rPr>
        <w:t>年</w:t>
      </w:r>
      <w:r w:rsidRPr="006A39DB">
        <w:rPr>
          <w:rFonts w:hint="eastAsia"/>
          <w:spacing w:val="10"/>
        </w:rPr>
        <w:t>6</w:t>
      </w:r>
      <w:r w:rsidRPr="006A39DB">
        <w:rPr>
          <w:rFonts w:hint="eastAsia"/>
          <w:spacing w:val="10"/>
        </w:rPr>
        <w:t>月</w:t>
      </w:r>
      <w:r w:rsidRPr="006A39DB">
        <w:rPr>
          <w:rFonts w:hint="eastAsia"/>
          <w:spacing w:val="10"/>
        </w:rPr>
        <w:t>30</w:t>
      </w:r>
      <w:r w:rsidRPr="006A39DB">
        <w:rPr>
          <w:rFonts w:hint="eastAsia"/>
          <w:spacing w:val="10"/>
        </w:rPr>
        <w:t>日</w:t>
      </w:r>
      <w:r w:rsidRPr="006A39DB">
        <w:rPr>
          <w:spacing w:val="10"/>
        </w:rPr>
        <w:t>）審查報告</w:t>
      </w:r>
      <w:r w:rsidRPr="006A39DB">
        <w:rPr>
          <w:rFonts w:hint="eastAsia"/>
          <w:spacing w:val="10"/>
        </w:rPr>
        <w:t>（</w:t>
      </w:r>
      <w:r w:rsidRPr="006A39DB">
        <w:rPr>
          <w:spacing w:val="10"/>
        </w:rPr>
        <w:t>修正本</w:t>
      </w:r>
      <w:r w:rsidRPr="006A39DB">
        <w:rPr>
          <w:rFonts w:hint="eastAsia"/>
          <w:spacing w:val="10"/>
        </w:rPr>
        <w:t>）</w:t>
      </w:r>
      <w:r w:rsidRPr="006A39DB">
        <w:rPr>
          <w:spacing w:val="10"/>
        </w:rPr>
        <w:t>，公布</w:t>
      </w:r>
      <w:r w:rsidRPr="006A39DB">
        <w:rPr>
          <w:rFonts w:hint="eastAsia"/>
          <w:spacing w:val="10"/>
        </w:rPr>
        <w:t>中</w:t>
      </w:r>
      <w:r w:rsidRPr="006A39DB">
        <w:rPr>
          <w:spacing w:val="10"/>
        </w:rPr>
        <w:t>央政府</w:t>
      </w:r>
      <w:r w:rsidRPr="006A39DB">
        <w:rPr>
          <w:rFonts w:hint="eastAsia"/>
          <w:spacing w:val="10"/>
        </w:rPr>
        <w:t>嚴重特殊傳染性肺炎防治及紓困振興</w:t>
      </w:r>
      <w:r w:rsidRPr="006A39DB">
        <w:rPr>
          <w:spacing w:val="10"/>
        </w:rPr>
        <w:t>特別預算</w:t>
      </w:r>
      <w:r>
        <w:rPr>
          <w:rFonts w:hint="eastAsia"/>
          <w:spacing w:val="10"/>
        </w:rPr>
        <w:t>第</w:t>
      </w:r>
      <w:r>
        <w:rPr>
          <w:rFonts w:hint="eastAsia"/>
          <w:spacing w:val="10"/>
        </w:rPr>
        <w:t>4</w:t>
      </w:r>
      <w:r>
        <w:rPr>
          <w:rFonts w:hint="eastAsia"/>
          <w:spacing w:val="10"/>
        </w:rPr>
        <w:t>次</w:t>
      </w:r>
      <w:r w:rsidRPr="006A39DB">
        <w:rPr>
          <w:rFonts w:hint="eastAsia"/>
          <w:spacing w:val="10"/>
        </w:rPr>
        <w:t>追加預算（</w:t>
      </w:r>
      <w:r w:rsidRPr="006A39DB">
        <w:rPr>
          <w:rFonts w:hint="eastAsia"/>
          <w:spacing w:val="10"/>
        </w:rPr>
        <w:t>109</w:t>
      </w:r>
      <w:r w:rsidRPr="006A39DB">
        <w:rPr>
          <w:rFonts w:hint="eastAsia"/>
          <w:spacing w:val="10"/>
        </w:rPr>
        <w:t>年</w:t>
      </w:r>
      <w:r w:rsidRPr="006A39DB">
        <w:rPr>
          <w:rFonts w:hint="eastAsia"/>
          <w:spacing w:val="10"/>
        </w:rPr>
        <w:t>1</w:t>
      </w:r>
      <w:r w:rsidRPr="006A39DB">
        <w:rPr>
          <w:rFonts w:hint="eastAsia"/>
          <w:spacing w:val="10"/>
        </w:rPr>
        <w:t>月</w:t>
      </w:r>
      <w:r w:rsidRPr="006A39DB">
        <w:rPr>
          <w:rFonts w:hint="eastAsia"/>
          <w:spacing w:val="10"/>
        </w:rPr>
        <w:t>15</w:t>
      </w:r>
      <w:r w:rsidRPr="006A39DB">
        <w:rPr>
          <w:rFonts w:hint="eastAsia"/>
          <w:spacing w:val="10"/>
        </w:rPr>
        <w:t>日</w:t>
      </w:r>
      <w:r w:rsidRPr="006A39DB">
        <w:rPr>
          <w:spacing w:val="10"/>
        </w:rPr>
        <w:t>至</w:t>
      </w:r>
      <w:r w:rsidRPr="006A39DB">
        <w:rPr>
          <w:rFonts w:hint="eastAsia"/>
          <w:spacing w:val="10"/>
        </w:rPr>
        <w:t>1</w:t>
      </w:r>
      <w:r w:rsidRPr="006A39DB">
        <w:rPr>
          <w:spacing w:val="10"/>
        </w:rPr>
        <w:t>1</w:t>
      </w:r>
      <w:r>
        <w:rPr>
          <w:rFonts w:hint="eastAsia"/>
          <w:spacing w:val="10"/>
        </w:rPr>
        <w:t>1</w:t>
      </w:r>
      <w:r w:rsidRPr="006A39DB">
        <w:rPr>
          <w:rFonts w:hint="eastAsia"/>
          <w:spacing w:val="10"/>
        </w:rPr>
        <w:t>年</w:t>
      </w:r>
      <w:r w:rsidRPr="006A39DB">
        <w:rPr>
          <w:rFonts w:hint="eastAsia"/>
          <w:spacing w:val="10"/>
        </w:rPr>
        <w:t>6</w:t>
      </w:r>
      <w:r w:rsidRPr="006A39DB">
        <w:rPr>
          <w:rFonts w:hint="eastAsia"/>
          <w:spacing w:val="10"/>
        </w:rPr>
        <w:t>月</w:t>
      </w:r>
      <w:r w:rsidRPr="006A39DB">
        <w:rPr>
          <w:rFonts w:hint="eastAsia"/>
          <w:spacing w:val="10"/>
        </w:rPr>
        <w:t>30</w:t>
      </w:r>
      <w:r w:rsidRPr="006A39DB">
        <w:rPr>
          <w:rFonts w:hint="eastAsia"/>
          <w:spacing w:val="10"/>
        </w:rPr>
        <w:t>日</w:t>
      </w:r>
      <w:r w:rsidRPr="006A39DB">
        <w:rPr>
          <w:spacing w:val="10"/>
        </w:rPr>
        <w:t>）</w:t>
      </w:r>
      <w:r>
        <w:rPr>
          <w:rFonts w:hint="eastAsia"/>
          <w:spacing w:val="10"/>
        </w:rPr>
        <w:t>。</w:t>
      </w:r>
    </w:p>
    <w:p w14:paraId="07897DBD" w14:textId="77777777" w:rsidR="007B6559" w:rsidRDefault="007B6559" w:rsidP="00310E08">
      <w:pPr>
        <w:pStyle w:val="025"/>
        <w:spacing w:beforeLines="125" w:before="300" w:afterLines="125" w:after="300"/>
      </w:pPr>
      <w:r>
        <w:rPr>
          <w:rFonts w:hint="eastAsia"/>
        </w:rPr>
        <w:t>總　　　統　蔡英文</w:t>
      </w:r>
      <w:r>
        <w:br/>
      </w:r>
      <w:r>
        <w:rPr>
          <w:rFonts w:hint="eastAsia"/>
        </w:rPr>
        <w:t xml:space="preserve">行政院院長　</w:t>
      </w:r>
      <w:r>
        <w:rPr>
          <w:rFonts w:ascii="標楷體" w:hAnsi="標楷體" w:hint="eastAsia"/>
        </w:rPr>
        <w:t>蘇貞昌</w:t>
      </w:r>
    </w:p>
    <w:p w14:paraId="40A97488" w14:textId="14A42D80" w:rsidR="007B6559" w:rsidRDefault="007B6559" w:rsidP="00310E08">
      <w:pPr>
        <w:pStyle w:val="0240"/>
        <w:spacing w:afterLines="300" w:after="720" w:line="460" w:lineRule="exact"/>
        <w:rPr>
          <w:spacing w:val="10"/>
        </w:rPr>
      </w:pPr>
      <w:proofErr w:type="gramStart"/>
      <w:r w:rsidRPr="00CF6644">
        <w:t>註</w:t>
      </w:r>
      <w:proofErr w:type="gramEnd"/>
      <w:r w:rsidRPr="00CF6644">
        <w:t>：</w:t>
      </w:r>
      <w:r w:rsidRPr="004F0AA0">
        <w:rPr>
          <w:spacing w:val="4"/>
        </w:rPr>
        <w:tab/>
      </w:r>
      <w:r w:rsidR="001736D8" w:rsidRPr="004F0AA0">
        <w:rPr>
          <w:spacing w:val="4"/>
        </w:rPr>
        <w:t>附</w:t>
      </w:r>
      <w:r w:rsidR="001736D8" w:rsidRPr="004F0AA0">
        <w:rPr>
          <w:rFonts w:hint="eastAsia"/>
          <w:spacing w:val="4"/>
        </w:rPr>
        <w:t>中</w:t>
      </w:r>
      <w:r w:rsidR="001736D8" w:rsidRPr="004F0AA0">
        <w:rPr>
          <w:spacing w:val="4"/>
        </w:rPr>
        <w:t>央政府</w:t>
      </w:r>
      <w:r w:rsidR="001736D8" w:rsidRPr="004F0AA0">
        <w:rPr>
          <w:rFonts w:hint="eastAsia"/>
          <w:spacing w:val="4"/>
        </w:rPr>
        <w:t>嚴重特殊傳染性肺炎防治及紓困振興</w:t>
      </w:r>
      <w:r w:rsidR="001736D8" w:rsidRPr="004F0AA0">
        <w:rPr>
          <w:spacing w:val="4"/>
        </w:rPr>
        <w:t>特別預算</w:t>
      </w:r>
      <w:r w:rsidR="001736D8" w:rsidRPr="004F0AA0">
        <w:rPr>
          <w:rFonts w:hint="eastAsia"/>
          <w:spacing w:val="4"/>
        </w:rPr>
        <w:t>第</w:t>
      </w:r>
      <w:r w:rsidR="001736D8" w:rsidRPr="004F0AA0">
        <w:rPr>
          <w:rFonts w:hint="eastAsia"/>
          <w:spacing w:val="4"/>
        </w:rPr>
        <w:t>4</w:t>
      </w:r>
      <w:r w:rsidR="001736D8" w:rsidRPr="004F0AA0">
        <w:rPr>
          <w:rFonts w:hint="eastAsia"/>
          <w:spacing w:val="4"/>
        </w:rPr>
        <w:t>次追加預算</w:t>
      </w:r>
      <w:r w:rsidR="001736D8" w:rsidRPr="004F0AA0">
        <w:rPr>
          <w:spacing w:val="4"/>
        </w:rPr>
        <w:t>案</w:t>
      </w:r>
      <w:r w:rsidR="001736D8" w:rsidRPr="004F0AA0">
        <w:rPr>
          <w:rFonts w:hint="eastAsia"/>
          <w:spacing w:val="4"/>
        </w:rPr>
        <w:t>（</w:t>
      </w:r>
      <w:r w:rsidR="001736D8" w:rsidRPr="004F0AA0">
        <w:rPr>
          <w:rFonts w:hint="eastAsia"/>
          <w:spacing w:val="4"/>
        </w:rPr>
        <w:t>109</w:t>
      </w:r>
      <w:r w:rsidR="001736D8" w:rsidRPr="004F0AA0">
        <w:rPr>
          <w:rFonts w:hint="eastAsia"/>
          <w:spacing w:val="4"/>
        </w:rPr>
        <w:t>年</w:t>
      </w:r>
      <w:r w:rsidR="001736D8" w:rsidRPr="004F0AA0">
        <w:rPr>
          <w:rFonts w:hint="eastAsia"/>
          <w:spacing w:val="4"/>
        </w:rPr>
        <w:t>1</w:t>
      </w:r>
      <w:r w:rsidR="001736D8" w:rsidRPr="004F0AA0">
        <w:rPr>
          <w:rFonts w:hint="eastAsia"/>
          <w:spacing w:val="4"/>
        </w:rPr>
        <w:t>月</w:t>
      </w:r>
      <w:r w:rsidR="001736D8" w:rsidRPr="004F0AA0">
        <w:rPr>
          <w:rFonts w:hint="eastAsia"/>
          <w:spacing w:val="4"/>
        </w:rPr>
        <w:t>15</w:t>
      </w:r>
      <w:r w:rsidR="001736D8" w:rsidRPr="004F0AA0">
        <w:rPr>
          <w:rFonts w:hint="eastAsia"/>
          <w:spacing w:val="4"/>
        </w:rPr>
        <w:t>日</w:t>
      </w:r>
      <w:r w:rsidR="001736D8" w:rsidRPr="004F0AA0">
        <w:rPr>
          <w:spacing w:val="4"/>
        </w:rPr>
        <w:t>至</w:t>
      </w:r>
      <w:r w:rsidR="001736D8" w:rsidRPr="004F0AA0">
        <w:rPr>
          <w:rFonts w:hint="eastAsia"/>
          <w:spacing w:val="4"/>
        </w:rPr>
        <w:t>1</w:t>
      </w:r>
      <w:r w:rsidR="001736D8" w:rsidRPr="004F0AA0">
        <w:rPr>
          <w:spacing w:val="4"/>
        </w:rPr>
        <w:t>1</w:t>
      </w:r>
      <w:r w:rsidR="001736D8" w:rsidRPr="004F0AA0">
        <w:rPr>
          <w:rFonts w:hint="eastAsia"/>
          <w:spacing w:val="4"/>
        </w:rPr>
        <w:t>1</w:t>
      </w:r>
      <w:r w:rsidR="001736D8" w:rsidRPr="004F0AA0">
        <w:rPr>
          <w:rFonts w:hint="eastAsia"/>
          <w:spacing w:val="4"/>
        </w:rPr>
        <w:t>年</w:t>
      </w:r>
      <w:r w:rsidR="001736D8" w:rsidRPr="004F0AA0">
        <w:rPr>
          <w:rFonts w:hint="eastAsia"/>
          <w:spacing w:val="4"/>
        </w:rPr>
        <w:t>6</w:t>
      </w:r>
      <w:r w:rsidR="001736D8" w:rsidRPr="004F0AA0">
        <w:rPr>
          <w:rFonts w:hint="eastAsia"/>
          <w:spacing w:val="4"/>
        </w:rPr>
        <w:t>月</w:t>
      </w:r>
      <w:r w:rsidR="001736D8" w:rsidRPr="004F0AA0">
        <w:rPr>
          <w:rFonts w:hint="eastAsia"/>
          <w:spacing w:val="4"/>
        </w:rPr>
        <w:t>30</w:t>
      </w:r>
      <w:r w:rsidR="001736D8" w:rsidRPr="004F0AA0">
        <w:rPr>
          <w:rFonts w:hint="eastAsia"/>
          <w:spacing w:val="4"/>
        </w:rPr>
        <w:t>日</w:t>
      </w:r>
      <w:r w:rsidR="001736D8" w:rsidRPr="004F0AA0">
        <w:rPr>
          <w:spacing w:val="4"/>
        </w:rPr>
        <w:t>）審查報告</w:t>
      </w:r>
      <w:r w:rsidR="001736D8" w:rsidRPr="004F0AA0">
        <w:rPr>
          <w:rFonts w:hint="eastAsia"/>
          <w:spacing w:val="4"/>
        </w:rPr>
        <w:t>（</w:t>
      </w:r>
      <w:r w:rsidR="001736D8" w:rsidRPr="004F0AA0">
        <w:rPr>
          <w:spacing w:val="4"/>
        </w:rPr>
        <w:t>修正本</w:t>
      </w:r>
      <w:r w:rsidR="001736D8" w:rsidRPr="004F0AA0">
        <w:rPr>
          <w:rFonts w:hint="eastAsia"/>
          <w:spacing w:val="4"/>
        </w:rPr>
        <w:t>）</w:t>
      </w:r>
      <w:proofErr w:type="gramStart"/>
      <w:r w:rsidR="001736D8" w:rsidRPr="004F0AA0">
        <w:rPr>
          <w:rFonts w:hint="eastAsia"/>
          <w:spacing w:val="4"/>
        </w:rPr>
        <w:t>［</w:t>
      </w:r>
      <w:proofErr w:type="gramEnd"/>
      <w:r w:rsidR="001736D8" w:rsidRPr="004F0AA0">
        <w:rPr>
          <w:rFonts w:hint="eastAsia"/>
          <w:spacing w:val="4"/>
        </w:rPr>
        <w:t>內容載於本府全球資訊網</w:t>
      </w:r>
      <w:proofErr w:type="gramStart"/>
      <w:r w:rsidR="001736D8" w:rsidRPr="004F0AA0">
        <w:rPr>
          <w:rFonts w:hint="eastAsia"/>
          <w:spacing w:val="4"/>
        </w:rPr>
        <w:t>（</w:t>
      </w:r>
      <w:proofErr w:type="gramEnd"/>
      <w:r w:rsidR="001736D8" w:rsidRPr="004F0AA0">
        <w:rPr>
          <w:rFonts w:hint="eastAsia"/>
          <w:spacing w:val="4"/>
        </w:rPr>
        <w:t>網址：</w:t>
      </w:r>
      <w:r w:rsidR="001736D8" w:rsidRPr="004F0AA0">
        <w:rPr>
          <w:spacing w:val="4"/>
        </w:rPr>
        <w:t>http</w:t>
      </w:r>
      <w:r w:rsidR="001736D8" w:rsidRPr="004F0AA0">
        <w:rPr>
          <w:rFonts w:hint="eastAsia"/>
          <w:spacing w:val="4"/>
        </w:rPr>
        <w:t>s</w:t>
      </w:r>
      <w:r w:rsidR="001736D8" w:rsidRPr="004F0AA0">
        <w:rPr>
          <w:spacing w:val="4"/>
        </w:rPr>
        <w:t>://www.president.gov.tw</w:t>
      </w:r>
      <w:proofErr w:type="gramStart"/>
      <w:r w:rsidR="001736D8" w:rsidRPr="004F0AA0">
        <w:rPr>
          <w:rFonts w:hint="eastAsia"/>
          <w:spacing w:val="4"/>
        </w:rPr>
        <w:t>）</w:t>
      </w:r>
      <w:proofErr w:type="gramEnd"/>
      <w:r w:rsidR="001736D8" w:rsidRPr="004F0AA0">
        <w:rPr>
          <w:rFonts w:hint="eastAsia"/>
          <w:spacing w:val="4"/>
        </w:rPr>
        <w:t>「總統府公報」</w:t>
      </w:r>
      <w:r w:rsidR="001736D8" w:rsidRPr="004F0AA0">
        <w:rPr>
          <w:spacing w:val="4"/>
        </w:rPr>
        <w:t>-</w:t>
      </w:r>
      <w:r w:rsidR="001736D8" w:rsidRPr="004F0AA0">
        <w:rPr>
          <w:rFonts w:hint="eastAsia"/>
          <w:spacing w:val="4"/>
        </w:rPr>
        <w:t>「公報查詢」</w:t>
      </w:r>
      <w:proofErr w:type="gramStart"/>
      <w:r w:rsidR="001736D8" w:rsidRPr="004F0AA0">
        <w:rPr>
          <w:rFonts w:hint="eastAsia"/>
          <w:spacing w:val="4"/>
        </w:rPr>
        <w:t>］</w:t>
      </w:r>
      <w:proofErr w:type="gramEnd"/>
      <w:r w:rsidR="001736D8" w:rsidRPr="004F0AA0">
        <w:rPr>
          <w:rFonts w:hint="eastAsia"/>
          <w:spacing w:val="4"/>
        </w:rPr>
        <w:t>。</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310E08" w14:paraId="602748F5" w14:textId="77777777" w:rsidTr="001A5CE8">
        <w:trPr>
          <w:trHeight w:hRule="exact" w:val="851"/>
        </w:trPr>
        <w:tc>
          <w:tcPr>
            <w:tcW w:w="1988" w:type="dxa"/>
            <w:vAlign w:val="center"/>
          </w:tcPr>
          <w:p w14:paraId="30A61F77" w14:textId="77777777" w:rsidR="00310E08" w:rsidRPr="001F0CC6" w:rsidRDefault="00310E08" w:rsidP="001A5CE8">
            <w:pPr>
              <w:pStyle w:val="022"/>
            </w:pPr>
            <w:r w:rsidRPr="001F0CC6">
              <w:rPr>
                <w:rFonts w:hint="eastAsia"/>
              </w:rPr>
              <w:t>總統令</w:t>
            </w:r>
          </w:p>
        </w:tc>
        <w:tc>
          <w:tcPr>
            <w:tcW w:w="4759" w:type="dxa"/>
            <w:vAlign w:val="center"/>
          </w:tcPr>
          <w:p w14:paraId="7011E062" w14:textId="61548B47" w:rsidR="00310E08" w:rsidRPr="0079273A" w:rsidRDefault="00310E08" w:rsidP="001A5CE8">
            <w:pPr>
              <w:pStyle w:val="0220"/>
            </w:pPr>
            <w:r>
              <w:rPr>
                <w:rFonts w:hint="eastAsia"/>
              </w:rPr>
              <w:t>中華民國</w:t>
            </w:r>
            <w:r>
              <w:rPr>
                <w:rFonts w:hint="eastAsia"/>
              </w:rPr>
              <w:t>1</w:t>
            </w:r>
            <w:r>
              <w:t>10</w:t>
            </w:r>
            <w:r w:rsidRPr="0079273A">
              <w:rPr>
                <w:rFonts w:hint="eastAsia"/>
              </w:rPr>
              <w:t>年</w:t>
            </w:r>
            <w:r>
              <w:t>12</w:t>
            </w:r>
            <w:r w:rsidRPr="0079273A">
              <w:rPr>
                <w:rFonts w:hint="eastAsia"/>
              </w:rPr>
              <w:t>月</w:t>
            </w:r>
            <w:r>
              <w:t>29</w:t>
            </w:r>
            <w:r w:rsidRPr="0079273A">
              <w:rPr>
                <w:rFonts w:hint="eastAsia"/>
              </w:rPr>
              <w:t>日</w:t>
            </w:r>
          </w:p>
          <w:p w14:paraId="78DA0CBB" w14:textId="75AD4D69" w:rsidR="00310E08" w:rsidRDefault="00310E08" w:rsidP="001A5CE8">
            <w:pPr>
              <w:pStyle w:val="0220"/>
              <w:rPr>
                <w:spacing w:val="-8"/>
              </w:rPr>
            </w:pPr>
            <w:r>
              <w:rPr>
                <w:rFonts w:hint="eastAsia"/>
              </w:rPr>
              <w:t>華總一經</w:t>
            </w:r>
            <w:r w:rsidRPr="0079273A">
              <w:rPr>
                <w:rFonts w:hint="eastAsia"/>
              </w:rPr>
              <w:t>字第</w:t>
            </w:r>
            <w:r>
              <w:rPr>
                <w:rFonts w:hint="eastAsia"/>
              </w:rPr>
              <w:t>1</w:t>
            </w:r>
            <w:r>
              <w:t>100011728</w:t>
            </w:r>
            <w:r>
              <w:rPr>
                <w:rFonts w:hint="eastAsia"/>
              </w:rPr>
              <w:t>1</w:t>
            </w:r>
            <w:r w:rsidRPr="0079273A">
              <w:rPr>
                <w:rFonts w:hint="eastAsia"/>
              </w:rPr>
              <w:t>號</w:t>
            </w:r>
          </w:p>
        </w:tc>
      </w:tr>
    </w:tbl>
    <w:p w14:paraId="5E26D5EA" w14:textId="07A4D0DB" w:rsidR="00310E08" w:rsidRPr="00A57416" w:rsidRDefault="00310E08" w:rsidP="00310E08">
      <w:pPr>
        <w:pStyle w:val="024"/>
        <w:spacing w:line="460" w:lineRule="exact"/>
        <w:rPr>
          <w:spacing w:val="12"/>
        </w:rPr>
      </w:pPr>
      <w:r w:rsidRPr="00A57416">
        <w:rPr>
          <w:spacing w:val="12"/>
        </w:rPr>
        <w:t>茲依</w:t>
      </w:r>
      <w:r w:rsidRPr="00A57416">
        <w:rPr>
          <w:rFonts w:hint="eastAsia"/>
          <w:spacing w:val="12"/>
        </w:rPr>
        <w:t>中</w:t>
      </w:r>
      <w:r w:rsidRPr="00A57416">
        <w:rPr>
          <w:spacing w:val="12"/>
        </w:rPr>
        <w:t>華民國</w:t>
      </w:r>
      <w:proofErr w:type="gramStart"/>
      <w:r w:rsidRPr="00A57416">
        <w:rPr>
          <w:rFonts w:hint="eastAsia"/>
          <w:spacing w:val="12"/>
        </w:rPr>
        <w:t>1</w:t>
      </w:r>
      <w:r>
        <w:rPr>
          <w:spacing w:val="12"/>
        </w:rPr>
        <w:t>10</w:t>
      </w:r>
      <w:proofErr w:type="gramEnd"/>
      <w:r w:rsidRPr="00A57416">
        <w:rPr>
          <w:rFonts w:hint="eastAsia"/>
          <w:spacing w:val="12"/>
        </w:rPr>
        <w:t>年</w:t>
      </w:r>
      <w:r w:rsidRPr="00A57416">
        <w:rPr>
          <w:spacing w:val="12"/>
        </w:rPr>
        <w:t>度中央政府總預算案附屬單位預算營業及非營業部分案審查總報告</w:t>
      </w:r>
      <w:r w:rsidRPr="00A57416">
        <w:rPr>
          <w:rFonts w:hint="eastAsia"/>
          <w:spacing w:val="12"/>
        </w:rPr>
        <w:t>（修正本）</w:t>
      </w:r>
      <w:r w:rsidRPr="00A57416">
        <w:rPr>
          <w:spacing w:val="12"/>
        </w:rPr>
        <w:t>，公布</w:t>
      </w:r>
      <w:r w:rsidRPr="00A57416">
        <w:rPr>
          <w:rFonts w:hint="eastAsia"/>
          <w:spacing w:val="12"/>
        </w:rPr>
        <w:t>中</w:t>
      </w:r>
      <w:r w:rsidRPr="00A57416">
        <w:rPr>
          <w:spacing w:val="12"/>
        </w:rPr>
        <w:t>華民國</w:t>
      </w:r>
      <w:proofErr w:type="gramStart"/>
      <w:r w:rsidRPr="00A57416">
        <w:rPr>
          <w:rFonts w:hint="eastAsia"/>
          <w:spacing w:val="12"/>
        </w:rPr>
        <w:t>1</w:t>
      </w:r>
      <w:r>
        <w:rPr>
          <w:spacing w:val="12"/>
        </w:rPr>
        <w:t>10</w:t>
      </w:r>
      <w:proofErr w:type="gramEnd"/>
      <w:r w:rsidRPr="00A57416">
        <w:rPr>
          <w:rFonts w:hint="eastAsia"/>
          <w:spacing w:val="12"/>
        </w:rPr>
        <w:t>年</w:t>
      </w:r>
      <w:r w:rsidRPr="00A57416">
        <w:rPr>
          <w:spacing w:val="12"/>
        </w:rPr>
        <w:t>度中央政府總預算案附屬單位預算營業及非營業部分。</w:t>
      </w:r>
    </w:p>
    <w:p w14:paraId="12E955F7" w14:textId="77777777" w:rsidR="00310E08" w:rsidRDefault="00310E08" w:rsidP="00310E08">
      <w:pPr>
        <w:pStyle w:val="025"/>
        <w:spacing w:beforeLines="125" w:before="300" w:afterLines="125" w:after="300"/>
      </w:pPr>
      <w:r>
        <w:rPr>
          <w:rFonts w:hint="eastAsia"/>
        </w:rPr>
        <w:t>總　　　統　蔡英文</w:t>
      </w:r>
      <w:r>
        <w:br/>
      </w:r>
      <w:r>
        <w:rPr>
          <w:rFonts w:hint="eastAsia"/>
        </w:rPr>
        <w:t xml:space="preserve">行政院院長　</w:t>
      </w:r>
      <w:r>
        <w:rPr>
          <w:rFonts w:ascii="標楷體" w:hAnsi="標楷體" w:hint="eastAsia"/>
        </w:rPr>
        <w:t>蘇貞昌</w:t>
      </w:r>
    </w:p>
    <w:p w14:paraId="1C93A40C" w14:textId="30E09924" w:rsidR="00310E08" w:rsidRPr="005E3E77" w:rsidRDefault="00310E08" w:rsidP="0013668B">
      <w:pPr>
        <w:pStyle w:val="0240"/>
        <w:spacing w:afterLines="200" w:after="480" w:line="460" w:lineRule="exact"/>
        <w:ind w:left="611" w:hanging="611"/>
        <w:rPr>
          <w:spacing w:val="12"/>
        </w:rPr>
      </w:pPr>
      <w:proofErr w:type="gramStart"/>
      <w:r w:rsidRPr="00A57416">
        <w:rPr>
          <w:spacing w:val="12"/>
        </w:rPr>
        <w:lastRenderedPageBreak/>
        <w:t>註</w:t>
      </w:r>
      <w:proofErr w:type="gramEnd"/>
      <w:r w:rsidRPr="00A57416">
        <w:rPr>
          <w:spacing w:val="12"/>
        </w:rPr>
        <w:t>：</w:t>
      </w:r>
      <w:r w:rsidRPr="004F0AA0">
        <w:rPr>
          <w:rFonts w:hint="eastAsia"/>
          <w:spacing w:val="4"/>
        </w:rPr>
        <w:t>附中</w:t>
      </w:r>
      <w:r w:rsidRPr="004F0AA0">
        <w:rPr>
          <w:spacing w:val="4"/>
        </w:rPr>
        <w:t>華民國</w:t>
      </w:r>
      <w:proofErr w:type="gramStart"/>
      <w:r w:rsidRPr="004F0AA0">
        <w:rPr>
          <w:rFonts w:hint="eastAsia"/>
          <w:spacing w:val="4"/>
        </w:rPr>
        <w:t>1</w:t>
      </w:r>
      <w:r w:rsidRPr="004F0AA0">
        <w:rPr>
          <w:spacing w:val="4"/>
        </w:rPr>
        <w:t>10</w:t>
      </w:r>
      <w:proofErr w:type="gramEnd"/>
      <w:r w:rsidRPr="004F0AA0">
        <w:rPr>
          <w:rFonts w:hint="eastAsia"/>
          <w:spacing w:val="4"/>
        </w:rPr>
        <w:t>年</w:t>
      </w:r>
      <w:r w:rsidRPr="004F0AA0">
        <w:rPr>
          <w:spacing w:val="4"/>
        </w:rPr>
        <w:t>度中央政府總預算案附屬單位預算營業及非營業部分案審查總報告</w:t>
      </w:r>
      <w:r w:rsidRPr="004F0AA0">
        <w:rPr>
          <w:rFonts w:hint="eastAsia"/>
          <w:spacing w:val="4"/>
        </w:rPr>
        <w:t>（修正本）</w:t>
      </w:r>
      <w:r w:rsidR="00AB6D73" w:rsidRPr="004F0AA0">
        <w:rPr>
          <w:rFonts w:hint="eastAsia"/>
          <w:spacing w:val="4"/>
        </w:rPr>
        <w:t>上、中、</w:t>
      </w:r>
      <w:r w:rsidR="00AB6D73" w:rsidRPr="004F0AA0">
        <w:rPr>
          <w:spacing w:val="4"/>
        </w:rPr>
        <w:t>下冊</w:t>
      </w:r>
      <w:proofErr w:type="gramStart"/>
      <w:r w:rsidRPr="004F0AA0">
        <w:rPr>
          <w:rFonts w:hint="eastAsia"/>
          <w:spacing w:val="4"/>
        </w:rPr>
        <w:t>［</w:t>
      </w:r>
      <w:proofErr w:type="gramEnd"/>
      <w:r w:rsidRPr="004F0AA0">
        <w:rPr>
          <w:rFonts w:hint="eastAsia"/>
          <w:spacing w:val="4"/>
        </w:rPr>
        <w:t>內容載於本府全球資訊網</w:t>
      </w:r>
      <w:proofErr w:type="gramStart"/>
      <w:r w:rsidRPr="004F0AA0">
        <w:rPr>
          <w:rFonts w:hint="eastAsia"/>
          <w:spacing w:val="4"/>
        </w:rPr>
        <w:t>（</w:t>
      </w:r>
      <w:proofErr w:type="gramEnd"/>
      <w:r w:rsidRPr="004F0AA0">
        <w:rPr>
          <w:rFonts w:hint="eastAsia"/>
          <w:spacing w:val="4"/>
        </w:rPr>
        <w:t>網址：</w:t>
      </w:r>
      <w:r w:rsidRPr="004F0AA0">
        <w:rPr>
          <w:spacing w:val="4"/>
        </w:rPr>
        <w:t>http</w:t>
      </w:r>
      <w:r w:rsidRPr="004F0AA0">
        <w:rPr>
          <w:rFonts w:hint="eastAsia"/>
          <w:spacing w:val="4"/>
        </w:rPr>
        <w:t>s</w:t>
      </w:r>
      <w:r w:rsidRPr="004F0AA0">
        <w:rPr>
          <w:spacing w:val="4"/>
        </w:rPr>
        <w:t>://www.president.gov.tw</w:t>
      </w:r>
      <w:proofErr w:type="gramStart"/>
      <w:r w:rsidRPr="004F0AA0">
        <w:rPr>
          <w:rFonts w:hint="eastAsia"/>
          <w:spacing w:val="4"/>
        </w:rPr>
        <w:t>）</w:t>
      </w:r>
      <w:proofErr w:type="gramEnd"/>
      <w:r w:rsidRPr="004F0AA0">
        <w:rPr>
          <w:rFonts w:hint="eastAsia"/>
          <w:spacing w:val="4"/>
        </w:rPr>
        <w:t>「總統府公報」</w:t>
      </w:r>
      <w:r w:rsidRPr="004F0AA0">
        <w:rPr>
          <w:spacing w:val="4"/>
        </w:rPr>
        <w:t>-</w:t>
      </w:r>
      <w:r w:rsidRPr="004F0AA0">
        <w:rPr>
          <w:rFonts w:hint="eastAsia"/>
          <w:spacing w:val="4"/>
        </w:rPr>
        <w:t>「公報查詢」</w:t>
      </w:r>
      <w:proofErr w:type="gramStart"/>
      <w:r w:rsidRPr="004F0AA0">
        <w:rPr>
          <w:rFonts w:hint="eastAsia"/>
          <w:spacing w:val="4"/>
        </w:rPr>
        <w:t>］</w:t>
      </w:r>
      <w:proofErr w:type="gramEnd"/>
      <w:r w:rsidRPr="004F0AA0">
        <w:rPr>
          <w:rFonts w:hint="eastAsia"/>
          <w:spacing w:val="4"/>
        </w:rPr>
        <w:t>。</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B6559" w14:paraId="65B05DC8" w14:textId="77777777" w:rsidTr="005E7AA3">
        <w:trPr>
          <w:trHeight w:hRule="exact" w:val="851"/>
        </w:trPr>
        <w:tc>
          <w:tcPr>
            <w:tcW w:w="1988" w:type="dxa"/>
            <w:vAlign w:val="center"/>
          </w:tcPr>
          <w:p w14:paraId="239F4DE3" w14:textId="77777777" w:rsidR="007B6559" w:rsidRPr="00026BD0" w:rsidRDefault="007B6559" w:rsidP="005E7AA3">
            <w:pPr>
              <w:pStyle w:val="022"/>
            </w:pPr>
            <w:r>
              <w:rPr>
                <w:rFonts w:hint="eastAsia"/>
              </w:rPr>
              <w:t>總統令</w:t>
            </w:r>
          </w:p>
        </w:tc>
        <w:tc>
          <w:tcPr>
            <w:tcW w:w="4759" w:type="dxa"/>
            <w:vAlign w:val="center"/>
          </w:tcPr>
          <w:p w14:paraId="317BB1D7" w14:textId="6CEBA018" w:rsidR="007B6559" w:rsidRPr="0079273A" w:rsidRDefault="007B6559" w:rsidP="005E7AA3">
            <w:pPr>
              <w:pStyle w:val="0220"/>
            </w:pPr>
            <w:r>
              <w:rPr>
                <w:rFonts w:hint="eastAsia"/>
              </w:rPr>
              <w:t>中華民國</w:t>
            </w:r>
            <w:r w:rsidR="00B62F4E">
              <w:rPr>
                <w:rFonts w:hint="eastAsia"/>
              </w:rPr>
              <w:t>1</w:t>
            </w:r>
            <w:r w:rsidR="00CF0AE5">
              <w:rPr>
                <w:rFonts w:hint="eastAsia"/>
              </w:rPr>
              <w:t>10</w:t>
            </w:r>
            <w:r w:rsidRPr="0079273A">
              <w:rPr>
                <w:rFonts w:hint="eastAsia"/>
              </w:rPr>
              <w:t>年</w:t>
            </w:r>
            <w:r w:rsidR="00824197">
              <w:rPr>
                <w:rFonts w:hint="eastAsia"/>
              </w:rPr>
              <w:t>12</w:t>
            </w:r>
            <w:r w:rsidRPr="0079273A">
              <w:rPr>
                <w:rFonts w:hint="eastAsia"/>
              </w:rPr>
              <w:t>月</w:t>
            </w:r>
            <w:r w:rsidR="00824197">
              <w:rPr>
                <w:rFonts w:hint="eastAsia"/>
              </w:rPr>
              <w:t>29</w:t>
            </w:r>
            <w:r w:rsidRPr="0079273A">
              <w:rPr>
                <w:rFonts w:hint="eastAsia"/>
              </w:rPr>
              <w:t>日</w:t>
            </w:r>
          </w:p>
          <w:p w14:paraId="71625DAB" w14:textId="0349E758" w:rsidR="007B6559" w:rsidRDefault="00824197" w:rsidP="005E7AA3">
            <w:pPr>
              <w:pStyle w:val="0220"/>
              <w:rPr>
                <w:spacing w:val="-8"/>
              </w:rPr>
            </w:pPr>
            <w:r w:rsidRPr="001E385D">
              <w:rPr>
                <w:rFonts w:hint="eastAsia"/>
                <w:lang w:eastAsia="zh-HK"/>
              </w:rPr>
              <w:t>華總一</w:t>
            </w:r>
            <w:r>
              <w:rPr>
                <w:rFonts w:hint="eastAsia"/>
              </w:rPr>
              <w:t>經</w:t>
            </w:r>
            <w:r w:rsidR="007B6559" w:rsidRPr="0079273A">
              <w:rPr>
                <w:rFonts w:hint="eastAsia"/>
              </w:rPr>
              <w:t>字第</w:t>
            </w:r>
            <w:r w:rsidR="00D3636F">
              <w:rPr>
                <w:rFonts w:hint="eastAsia"/>
              </w:rPr>
              <w:t>1</w:t>
            </w:r>
            <w:r w:rsidR="00D3636F">
              <w:t>1000115851</w:t>
            </w:r>
            <w:r w:rsidR="007B6559" w:rsidRPr="0079273A">
              <w:rPr>
                <w:rFonts w:hint="eastAsia"/>
              </w:rPr>
              <w:t>號</w:t>
            </w:r>
          </w:p>
        </w:tc>
      </w:tr>
    </w:tbl>
    <w:p w14:paraId="3A0ABAD1" w14:textId="44D06785" w:rsidR="007B6559" w:rsidRPr="003F2E9A" w:rsidRDefault="007B6559" w:rsidP="0013668B">
      <w:pPr>
        <w:pStyle w:val="024"/>
        <w:spacing w:line="460" w:lineRule="exact"/>
        <w:rPr>
          <w:spacing w:val="10"/>
        </w:rPr>
      </w:pPr>
      <w:r w:rsidRPr="003F2E9A">
        <w:rPr>
          <w:rFonts w:hint="eastAsia"/>
          <w:spacing w:val="10"/>
        </w:rPr>
        <w:t>茲</w:t>
      </w:r>
      <w:r w:rsidR="00824197" w:rsidRPr="00824197">
        <w:rPr>
          <w:rFonts w:hint="eastAsia"/>
          <w:spacing w:val="10"/>
        </w:rPr>
        <w:t>修正公司法第一百七十二條之二及第三百五十六條之八</w:t>
      </w:r>
      <w:r w:rsidRPr="003F2E9A">
        <w:rPr>
          <w:rFonts w:hint="eastAsia"/>
          <w:spacing w:val="10"/>
        </w:rPr>
        <w:t>條文，公布之。</w:t>
      </w:r>
    </w:p>
    <w:p w14:paraId="31154F04" w14:textId="3780DE7D" w:rsidR="00824197" w:rsidRPr="00824197" w:rsidRDefault="00824197" w:rsidP="00824197">
      <w:pPr>
        <w:spacing w:beforeLines="100" w:before="240" w:afterLines="100" w:after="240"/>
      </w:pPr>
      <w:r w:rsidRPr="00824197">
        <w:rPr>
          <w:rFonts w:hint="eastAsia"/>
        </w:rPr>
        <w:t>總　　　統　蔡英文</w:t>
      </w:r>
      <w:r>
        <w:br/>
      </w:r>
      <w:r w:rsidRPr="00824197">
        <w:rPr>
          <w:rFonts w:hint="eastAsia"/>
        </w:rPr>
        <w:t>行政院院長　蘇貞昌</w:t>
      </w:r>
      <w:r>
        <w:br/>
      </w:r>
      <w:r w:rsidRPr="00824197">
        <w:rPr>
          <w:rFonts w:hint="eastAsia"/>
        </w:rPr>
        <w:t>經濟部部長　王美花</w:t>
      </w:r>
    </w:p>
    <w:p w14:paraId="4AAF4CE3" w14:textId="52367947" w:rsidR="00A30A7A" w:rsidRPr="00DE7E80" w:rsidRDefault="00824197" w:rsidP="0013668B">
      <w:pPr>
        <w:widowControl/>
        <w:adjustRightInd/>
        <w:spacing w:beforeLines="100" w:before="240" w:afterLines="50" w:after="120" w:line="420" w:lineRule="exact"/>
        <w:textAlignment w:val="auto"/>
        <w:rPr>
          <w:sz w:val="32"/>
          <w:szCs w:val="32"/>
        </w:rPr>
      </w:pPr>
      <w:r w:rsidRPr="00DE7E80">
        <w:rPr>
          <w:rFonts w:hint="eastAsia"/>
          <w:sz w:val="32"/>
          <w:szCs w:val="32"/>
        </w:rPr>
        <w:t>公司法修正第一百七十二條之二及第三百五十六條之八條文</w:t>
      </w:r>
    </w:p>
    <w:p w14:paraId="422571D6" w14:textId="647E1BE5" w:rsidR="00A30A7A" w:rsidRPr="00D86001" w:rsidRDefault="00A30A7A" w:rsidP="00981CA3">
      <w:pPr>
        <w:widowControl/>
        <w:adjustRightInd/>
        <w:spacing w:afterLines="50" w:after="120" w:line="440" w:lineRule="exact"/>
        <w:textAlignment w:val="auto"/>
        <w:rPr>
          <w:spacing w:val="10"/>
        </w:rPr>
      </w:pPr>
      <w:r w:rsidRPr="00D86001">
        <w:rPr>
          <w:rFonts w:hint="eastAsia"/>
          <w:spacing w:val="10"/>
        </w:rPr>
        <w:t>中</w:t>
      </w:r>
      <w:r w:rsidRPr="00D86001">
        <w:rPr>
          <w:spacing w:val="10"/>
        </w:rPr>
        <w:t>華民國</w:t>
      </w:r>
      <w:r w:rsidRPr="00D86001">
        <w:rPr>
          <w:rFonts w:hint="eastAsia"/>
          <w:spacing w:val="10"/>
        </w:rPr>
        <w:t>1</w:t>
      </w:r>
      <w:r w:rsidR="00CF0AE5">
        <w:rPr>
          <w:rFonts w:hint="eastAsia"/>
          <w:spacing w:val="10"/>
        </w:rPr>
        <w:t>10</w:t>
      </w:r>
      <w:r w:rsidRPr="00D86001">
        <w:rPr>
          <w:rFonts w:hint="eastAsia"/>
          <w:spacing w:val="10"/>
        </w:rPr>
        <w:t>年</w:t>
      </w:r>
      <w:r w:rsidR="00824197">
        <w:rPr>
          <w:rFonts w:hint="eastAsia"/>
          <w:spacing w:val="10"/>
        </w:rPr>
        <w:t>12</w:t>
      </w:r>
      <w:r w:rsidRPr="00D86001">
        <w:rPr>
          <w:rFonts w:hint="eastAsia"/>
          <w:spacing w:val="10"/>
        </w:rPr>
        <w:t>月</w:t>
      </w:r>
      <w:r w:rsidR="00824197">
        <w:rPr>
          <w:rFonts w:hint="eastAsia"/>
          <w:spacing w:val="10"/>
        </w:rPr>
        <w:t>29</w:t>
      </w:r>
      <w:r w:rsidRPr="00D86001">
        <w:rPr>
          <w:spacing w:val="10"/>
        </w:rPr>
        <w:t>日公布</w:t>
      </w:r>
    </w:p>
    <w:p w14:paraId="4876099A" w14:textId="77777777" w:rsidR="0065329A" w:rsidRPr="00D32585" w:rsidRDefault="0065329A" w:rsidP="0013668B">
      <w:pPr>
        <w:pStyle w:val="034-10"/>
        <w:spacing w:line="460" w:lineRule="exact"/>
        <w:ind w:left="1440" w:hangingChars="937" w:hanging="1440"/>
      </w:pPr>
      <w:r w:rsidRPr="0013668B">
        <w:rPr>
          <w:rFonts w:hint="eastAsia"/>
          <w:w w:val="55"/>
          <w:fitText w:val="1400" w:id="-1665938176"/>
        </w:rPr>
        <w:t>第一百七十二條之</w:t>
      </w:r>
      <w:r w:rsidRPr="0013668B">
        <w:rPr>
          <w:rFonts w:hint="eastAsia"/>
          <w:spacing w:val="8"/>
          <w:w w:val="55"/>
          <w:fitText w:val="1400" w:id="-1665938176"/>
        </w:rPr>
        <w:t>二</w:t>
      </w:r>
      <w:r w:rsidRPr="00D32585">
        <w:rPr>
          <w:rFonts w:hint="eastAsia"/>
        </w:rPr>
        <w:t xml:space="preserve">　　公司章程得訂明股東會開會時，以視訊會議或其他經中央主管機關公告之方式為之。但因天災、事變或其他不可抗力情事，中央主管機關得公告公司於一定期間內，得不經章程訂明，以視訊會議或其公告之方式開會。</w:t>
      </w:r>
    </w:p>
    <w:p w14:paraId="735B3268" w14:textId="77777777" w:rsidR="0065329A" w:rsidRPr="00D32585" w:rsidRDefault="0065329A" w:rsidP="0013668B">
      <w:pPr>
        <w:pStyle w:val="0342"/>
        <w:spacing w:line="460" w:lineRule="exact"/>
        <w:ind w:left="1417"/>
      </w:pPr>
      <w:r w:rsidRPr="00D32585">
        <w:rPr>
          <w:rFonts w:hint="eastAsia"/>
        </w:rPr>
        <w:t>股東會開會時，如以視訊會議為之，其股東以視訊參與會議者，視為親自出席。</w:t>
      </w:r>
    </w:p>
    <w:p w14:paraId="0CA9BB57" w14:textId="77777777" w:rsidR="0065329A" w:rsidRPr="00D32585" w:rsidRDefault="0065329A" w:rsidP="0013668B">
      <w:pPr>
        <w:pStyle w:val="0342"/>
        <w:spacing w:line="460" w:lineRule="exact"/>
        <w:ind w:left="1417"/>
      </w:pPr>
      <w:r w:rsidRPr="00D32585">
        <w:rPr>
          <w:rFonts w:hint="eastAsia"/>
        </w:rPr>
        <w:t>前二項規定，於公開發行股票之公司應符合之條件、作業程序及其他應遵行事項，證券主管機關另有規定者，從其規定。</w:t>
      </w:r>
    </w:p>
    <w:p w14:paraId="6684C04F" w14:textId="77777777" w:rsidR="0065329A" w:rsidRPr="00D32585" w:rsidRDefault="0065329A" w:rsidP="0013668B">
      <w:pPr>
        <w:pStyle w:val="034-10"/>
        <w:spacing w:line="460" w:lineRule="exact"/>
        <w:ind w:left="1440" w:hangingChars="937" w:hanging="1440"/>
      </w:pPr>
      <w:r w:rsidRPr="00F649E7">
        <w:rPr>
          <w:rFonts w:hint="eastAsia"/>
          <w:w w:val="55"/>
          <w:fitText w:val="1400" w:id="-1665937920"/>
        </w:rPr>
        <w:t>第三百五十六條之</w:t>
      </w:r>
      <w:r w:rsidRPr="00F649E7">
        <w:rPr>
          <w:rFonts w:hint="eastAsia"/>
          <w:spacing w:val="8"/>
          <w:w w:val="55"/>
          <w:fitText w:val="1400" w:id="-1665937920"/>
        </w:rPr>
        <w:t>八</w:t>
      </w:r>
      <w:r w:rsidRPr="00D32585">
        <w:rPr>
          <w:rFonts w:hint="eastAsia"/>
        </w:rPr>
        <w:t xml:space="preserve">　　公司章程得訂明股東會開會時，以視訊會議或其他經</w:t>
      </w:r>
      <w:r w:rsidRPr="00D32585">
        <w:rPr>
          <w:rFonts w:hint="eastAsia"/>
        </w:rPr>
        <w:lastRenderedPageBreak/>
        <w:t>中央主管機關公告之方式為之。但因天災、事變或其他不可抗力情事，中央主管機關得公告公司於一定期間內，得不經章程訂明，以視訊會議或其公告之方式開會。</w:t>
      </w:r>
    </w:p>
    <w:p w14:paraId="0DD29063" w14:textId="77777777" w:rsidR="0065329A" w:rsidRPr="00D32585" w:rsidRDefault="0065329A" w:rsidP="0013668B">
      <w:pPr>
        <w:pStyle w:val="0342"/>
        <w:spacing w:line="460" w:lineRule="exact"/>
        <w:ind w:left="1417"/>
      </w:pPr>
      <w:r w:rsidRPr="00D32585">
        <w:rPr>
          <w:rFonts w:hint="eastAsia"/>
        </w:rPr>
        <w:t>股東會開會時，如以視訊會議為之，其股東以視訊參與會議者，視為親自出席。</w:t>
      </w:r>
    </w:p>
    <w:p w14:paraId="61F9D8D7" w14:textId="77777777" w:rsidR="0065329A" w:rsidRPr="00D32585" w:rsidRDefault="0065329A" w:rsidP="0013668B">
      <w:pPr>
        <w:pStyle w:val="0342"/>
        <w:spacing w:line="460" w:lineRule="exact"/>
        <w:ind w:left="1417"/>
      </w:pPr>
      <w:r w:rsidRPr="00D32585">
        <w:rPr>
          <w:rFonts w:hint="eastAsia"/>
        </w:rPr>
        <w:t>公司章程得訂明經全體股東同意，股東就當次股東會議案以書面方式行使其表決權，而不實際集會。</w:t>
      </w:r>
    </w:p>
    <w:p w14:paraId="490096C2" w14:textId="77777777" w:rsidR="0065329A" w:rsidRPr="00D32585" w:rsidRDefault="0065329A" w:rsidP="0013668B">
      <w:pPr>
        <w:pStyle w:val="0342"/>
        <w:spacing w:afterLines="150" w:after="360" w:line="460" w:lineRule="exact"/>
        <w:ind w:left="1417"/>
        <w:rPr>
          <w:noProof/>
        </w:rPr>
      </w:pPr>
      <w:r w:rsidRPr="00D32585">
        <w:rPr>
          <w:rFonts w:hint="eastAsia"/>
        </w:rPr>
        <w:t>前項情形，視為已召開股東會；以書面方式行使表決權之股東，視為親自出席股東會。</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C260A8" w14:paraId="558D5D0C" w14:textId="77777777" w:rsidTr="00EB0CEF">
        <w:trPr>
          <w:trHeight w:hRule="exact" w:val="851"/>
        </w:trPr>
        <w:tc>
          <w:tcPr>
            <w:tcW w:w="1988" w:type="dxa"/>
            <w:vAlign w:val="center"/>
          </w:tcPr>
          <w:p w14:paraId="29E1FA8F" w14:textId="77777777" w:rsidR="00C260A8" w:rsidRPr="00026BD0" w:rsidRDefault="00C260A8" w:rsidP="00EB0CEF">
            <w:pPr>
              <w:pStyle w:val="022"/>
            </w:pPr>
            <w:r>
              <w:rPr>
                <w:rFonts w:hint="eastAsia"/>
              </w:rPr>
              <w:t>總統令</w:t>
            </w:r>
          </w:p>
        </w:tc>
        <w:tc>
          <w:tcPr>
            <w:tcW w:w="4759" w:type="dxa"/>
            <w:vAlign w:val="center"/>
          </w:tcPr>
          <w:p w14:paraId="5D56112C" w14:textId="77777777" w:rsidR="00C260A8" w:rsidRPr="0079273A" w:rsidRDefault="00C260A8" w:rsidP="00EB0CEF">
            <w:pPr>
              <w:pStyle w:val="0220"/>
            </w:pPr>
            <w:r>
              <w:rPr>
                <w:rFonts w:hint="eastAsia"/>
              </w:rPr>
              <w:t>中華民國</w:t>
            </w:r>
            <w:r>
              <w:rPr>
                <w:rFonts w:hint="eastAsia"/>
              </w:rPr>
              <w:t>110</w:t>
            </w:r>
            <w:r w:rsidRPr="0079273A">
              <w:rPr>
                <w:rFonts w:hint="eastAsia"/>
              </w:rPr>
              <w:t>年</w:t>
            </w:r>
            <w:r>
              <w:rPr>
                <w:rFonts w:hint="eastAsia"/>
              </w:rPr>
              <w:t>12</w:t>
            </w:r>
            <w:r w:rsidRPr="0079273A">
              <w:rPr>
                <w:rFonts w:hint="eastAsia"/>
              </w:rPr>
              <w:t>月</w:t>
            </w:r>
            <w:r>
              <w:rPr>
                <w:rFonts w:hint="eastAsia"/>
              </w:rPr>
              <w:t>29</w:t>
            </w:r>
            <w:r w:rsidRPr="0079273A">
              <w:rPr>
                <w:rFonts w:hint="eastAsia"/>
              </w:rPr>
              <w:t>日</w:t>
            </w:r>
          </w:p>
          <w:p w14:paraId="49DD9AED" w14:textId="7B323D8A" w:rsidR="00C260A8" w:rsidRDefault="00C260A8" w:rsidP="00EB0CEF">
            <w:pPr>
              <w:pStyle w:val="0220"/>
              <w:rPr>
                <w:spacing w:val="-8"/>
              </w:rPr>
            </w:pPr>
            <w:r w:rsidRPr="001E385D">
              <w:rPr>
                <w:rFonts w:hint="eastAsia"/>
                <w:lang w:eastAsia="zh-HK"/>
              </w:rPr>
              <w:t>華總一</w:t>
            </w:r>
            <w:r w:rsidR="00DE32DA">
              <w:rPr>
                <w:rFonts w:hint="eastAsia"/>
              </w:rPr>
              <w:t>義</w:t>
            </w:r>
            <w:r w:rsidRPr="0079273A">
              <w:rPr>
                <w:rFonts w:hint="eastAsia"/>
              </w:rPr>
              <w:t>字第</w:t>
            </w:r>
            <w:r w:rsidR="00D3636F">
              <w:rPr>
                <w:rFonts w:hint="eastAsia"/>
              </w:rPr>
              <w:t>1</w:t>
            </w:r>
            <w:r w:rsidR="00D3636F">
              <w:t>1000115861</w:t>
            </w:r>
            <w:r w:rsidRPr="0079273A">
              <w:rPr>
                <w:rFonts w:hint="eastAsia"/>
              </w:rPr>
              <w:t>號</w:t>
            </w:r>
          </w:p>
        </w:tc>
      </w:tr>
    </w:tbl>
    <w:p w14:paraId="2B37853B" w14:textId="294536DD" w:rsidR="00C260A8" w:rsidRPr="003F2E9A" w:rsidRDefault="00C260A8" w:rsidP="00C260A8">
      <w:pPr>
        <w:pStyle w:val="024"/>
        <w:rPr>
          <w:spacing w:val="10"/>
        </w:rPr>
      </w:pPr>
      <w:r w:rsidRPr="003F2E9A">
        <w:rPr>
          <w:rFonts w:hint="eastAsia"/>
          <w:spacing w:val="10"/>
        </w:rPr>
        <w:t>茲</w:t>
      </w:r>
      <w:r w:rsidRPr="00824197">
        <w:rPr>
          <w:rFonts w:hint="eastAsia"/>
          <w:spacing w:val="10"/>
        </w:rPr>
        <w:t>修正</w:t>
      </w:r>
      <w:r w:rsidRPr="00C260A8">
        <w:rPr>
          <w:rFonts w:hint="eastAsia"/>
          <w:spacing w:val="10"/>
        </w:rPr>
        <w:t>就業保險法第十九條之</w:t>
      </w:r>
      <w:proofErr w:type="gramStart"/>
      <w:r w:rsidRPr="00C260A8">
        <w:rPr>
          <w:rFonts w:hint="eastAsia"/>
          <w:spacing w:val="10"/>
        </w:rPr>
        <w:t>一</w:t>
      </w:r>
      <w:proofErr w:type="gramEnd"/>
      <w:r w:rsidRPr="003F2E9A">
        <w:rPr>
          <w:rFonts w:hint="eastAsia"/>
          <w:spacing w:val="10"/>
        </w:rPr>
        <w:t>條文，公布之。</w:t>
      </w:r>
    </w:p>
    <w:p w14:paraId="60EEF694" w14:textId="07FCF348" w:rsidR="00D4736D" w:rsidRPr="00D4736D" w:rsidRDefault="00D4736D" w:rsidP="00072FFB">
      <w:pPr>
        <w:spacing w:beforeLines="100" w:before="240" w:afterLines="150" w:after="360"/>
      </w:pPr>
      <w:r w:rsidRPr="00D4736D">
        <w:rPr>
          <w:rFonts w:hint="eastAsia"/>
        </w:rPr>
        <w:t>總　　　統　蔡英文</w:t>
      </w:r>
      <w:r w:rsidRPr="00D4736D">
        <w:br/>
      </w:r>
      <w:r w:rsidRPr="00D4736D">
        <w:rPr>
          <w:rFonts w:hint="eastAsia"/>
        </w:rPr>
        <w:t>行政院院長　蘇貞昌</w:t>
      </w:r>
      <w:r>
        <w:br/>
      </w:r>
      <w:r w:rsidRPr="00D4736D">
        <w:rPr>
          <w:rFonts w:hint="eastAsia"/>
        </w:rPr>
        <w:t>勞動部部長　許銘春</w:t>
      </w:r>
    </w:p>
    <w:p w14:paraId="4C5E1EC5" w14:textId="36780D16" w:rsidR="00C260A8" w:rsidRPr="00C260A8" w:rsidRDefault="00C260A8" w:rsidP="00C260A8">
      <w:pPr>
        <w:widowControl/>
        <w:adjustRightInd/>
        <w:spacing w:beforeLines="100" w:before="240" w:afterLines="50" w:after="120" w:line="440" w:lineRule="exact"/>
        <w:textAlignment w:val="auto"/>
        <w:rPr>
          <w:spacing w:val="10"/>
          <w:sz w:val="32"/>
          <w:szCs w:val="32"/>
        </w:rPr>
      </w:pPr>
      <w:r w:rsidRPr="00C260A8">
        <w:rPr>
          <w:rFonts w:hint="eastAsia"/>
          <w:spacing w:val="10"/>
          <w:sz w:val="32"/>
          <w:szCs w:val="32"/>
        </w:rPr>
        <w:t>就業保險法修正第十九條之</w:t>
      </w:r>
      <w:proofErr w:type="gramStart"/>
      <w:r w:rsidRPr="00C260A8">
        <w:rPr>
          <w:rFonts w:hint="eastAsia"/>
          <w:spacing w:val="10"/>
          <w:sz w:val="32"/>
          <w:szCs w:val="32"/>
        </w:rPr>
        <w:t>一</w:t>
      </w:r>
      <w:proofErr w:type="gramEnd"/>
      <w:r w:rsidRPr="00C260A8">
        <w:rPr>
          <w:rFonts w:hint="eastAsia"/>
          <w:spacing w:val="10"/>
          <w:sz w:val="32"/>
          <w:szCs w:val="32"/>
        </w:rPr>
        <w:t>條文</w:t>
      </w:r>
    </w:p>
    <w:p w14:paraId="51CF5B35" w14:textId="6FC8B13D" w:rsidR="00C260A8" w:rsidRDefault="00C260A8" w:rsidP="00C260A8">
      <w:pPr>
        <w:widowControl/>
        <w:adjustRightInd/>
        <w:spacing w:afterLines="50" w:after="120" w:line="440" w:lineRule="exact"/>
        <w:textAlignment w:val="auto"/>
        <w:rPr>
          <w:spacing w:val="10"/>
        </w:rPr>
      </w:pPr>
      <w:r w:rsidRPr="00D86001">
        <w:rPr>
          <w:rFonts w:hint="eastAsia"/>
          <w:spacing w:val="10"/>
        </w:rPr>
        <w:t>中</w:t>
      </w:r>
      <w:r w:rsidRPr="00D86001">
        <w:rPr>
          <w:spacing w:val="10"/>
        </w:rPr>
        <w:t>華民國</w:t>
      </w:r>
      <w:r w:rsidRPr="00D86001">
        <w:rPr>
          <w:rFonts w:hint="eastAsia"/>
          <w:spacing w:val="10"/>
        </w:rPr>
        <w:t>1</w:t>
      </w:r>
      <w:r>
        <w:rPr>
          <w:rFonts w:hint="eastAsia"/>
          <w:spacing w:val="10"/>
        </w:rPr>
        <w:t>10</w:t>
      </w:r>
      <w:r w:rsidRPr="00D86001">
        <w:rPr>
          <w:rFonts w:hint="eastAsia"/>
          <w:spacing w:val="10"/>
        </w:rPr>
        <w:t>年</w:t>
      </w:r>
      <w:r>
        <w:rPr>
          <w:rFonts w:hint="eastAsia"/>
          <w:spacing w:val="10"/>
        </w:rPr>
        <w:t>12</w:t>
      </w:r>
      <w:r w:rsidRPr="00D86001">
        <w:rPr>
          <w:rFonts w:hint="eastAsia"/>
          <w:spacing w:val="10"/>
        </w:rPr>
        <w:t>月</w:t>
      </w:r>
      <w:r>
        <w:rPr>
          <w:rFonts w:hint="eastAsia"/>
          <w:spacing w:val="10"/>
        </w:rPr>
        <w:t>29</w:t>
      </w:r>
      <w:r w:rsidRPr="00D86001">
        <w:rPr>
          <w:spacing w:val="10"/>
        </w:rPr>
        <w:t>日公布</w:t>
      </w:r>
    </w:p>
    <w:p w14:paraId="35991E54" w14:textId="4FCAAE5B" w:rsidR="00C260A8" w:rsidRPr="00960E16" w:rsidRDefault="00C260A8" w:rsidP="0013668B">
      <w:pPr>
        <w:pStyle w:val="034-6"/>
        <w:spacing w:line="460" w:lineRule="exact"/>
      </w:pPr>
      <w:r w:rsidRPr="00C260A8">
        <w:rPr>
          <w:rFonts w:hint="eastAsia"/>
          <w:w w:val="83"/>
          <w:fitText w:val="1400" w:id="-1665936640"/>
        </w:rPr>
        <w:t>第十九條之</w:t>
      </w:r>
      <w:proofErr w:type="gramStart"/>
      <w:r w:rsidRPr="00C260A8">
        <w:rPr>
          <w:rFonts w:hint="eastAsia"/>
          <w:spacing w:val="4"/>
          <w:w w:val="83"/>
          <w:fitText w:val="1400" w:id="-1665936640"/>
        </w:rPr>
        <w:t>一</w:t>
      </w:r>
      <w:proofErr w:type="gramEnd"/>
      <w:r w:rsidRPr="00960E16">
        <w:rPr>
          <w:rFonts w:hint="eastAsia"/>
        </w:rPr>
        <w:t xml:space="preserve">　　被保險人非自願離職退保後，於請領失業給付或職業訓練生活津貼</w:t>
      </w:r>
      <w:proofErr w:type="gramStart"/>
      <w:r w:rsidRPr="00960E16">
        <w:rPr>
          <w:rFonts w:hint="eastAsia"/>
        </w:rPr>
        <w:t>期間，</w:t>
      </w:r>
      <w:proofErr w:type="gramEnd"/>
      <w:r w:rsidRPr="00960E16">
        <w:rPr>
          <w:rFonts w:hint="eastAsia"/>
        </w:rPr>
        <w:t>有受其扶養之眷屬者，每一人按申請人離職辦理本保險退保之當月起前六</w:t>
      </w:r>
      <w:proofErr w:type="gramStart"/>
      <w:r w:rsidRPr="00960E16">
        <w:rPr>
          <w:rFonts w:hint="eastAsia"/>
        </w:rPr>
        <w:t>個</w:t>
      </w:r>
      <w:proofErr w:type="gramEnd"/>
      <w:r w:rsidRPr="00960E16">
        <w:rPr>
          <w:rFonts w:hint="eastAsia"/>
        </w:rPr>
        <w:t>月平均月投保薪資百分之十加給給付或津貼，最多計至百分之二十。</w:t>
      </w:r>
    </w:p>
    <w:p w14:paraId="014455B8" w14:textId="4E2D55FB" w:rsidR="00C260A8" w:rsidRPr="00D86001" w:rsidRDefault="00C260A8" w:rsidP="0013668B">
      <w:pPr>
        <w:pStyle w:val="0342"/>
        <w:spacing w:afterLines="200" w:after="480" w:line="460" w:lineRule="exact"/>
        <w:ind w:left="1417"/>
        <w:rPr>
          <w:spacing w:val="10"/>
        </w:rPr>
      </w:pPr>
      <w:r w:rsidRPr="00960E16">
        <w:rPr>
          <w:rFonts w:hint="eastAsia"/>
        </w:rPr>
        <w:t>前項所稱受扶養眷屬，指受被保險人扶養之無工作收入之父母、配偶、未成年子女或身心障礙子女。</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F102A7" w14:paraId="08E0BF6B" w14:textId="77777777" w:rsidTr="008924B6">
        <w:trPr>
          <w:trHeight w:hRule="exact" w:val="851"/>
        </w:trPr>
        <w:tc>
          <w:tcPr>
            <w:tcW w:w="1988" w:type="dxa"/>
            <w:vAlign w:val="center"/>
          </w:tcPr>
          <w:p w14:paraId="7E5372E9" w14:textId="77777777" w:rsidR="00F102A7" w:rsidRPr="00026BD0" w:rsidRDefault="00F102A7" w:rsidP="008924B6">
            <w:pPr>
              <w:pStyle w:val="022"/>
            </w:pPr>
            <w:r>
              <w:rPr>
                <w:rFonts w:hint="eastAsia"/>
              </w:rPr>
              <w:lastRenderedPageBreak/>
              <w:t>總統令</w:t>
            </w:r>
          </w:p>
        </w:tc>
        <w:tc>
          <w:tcPr>
            <w:tcW w:w="4759" w:type="dxa"/>
            <w:vAlign w:val="center"/>
          </w:tcPr>
          <w:p w14:paraId="626C53DF" w14:textId="77777777" w:rsidR="00F102A7" w:rsidRPr="0079273A" w:rsidRDefault="00F102A7" w:rsidP="008924B6">
            <w:pPr>
              <w:pStyle w:val="0220"/>
            </w:pPr>
            <w:r>
              <w:rPr>
                <w:rFonts w:hint="eastAsia"/>
              </w:rPr>
              <w:t>中華民國</w:t>
            </w:r>
            <w:r>
              <w:rPr>
                <w:rFonts w:hint="eastAsia"/>
              </w:rPr>
              <w:t>110</w:t>
            </w:r>
            <w:r w:rsidRPr="0079273A">
              <w:rPr>
                <w:rFonts w:hint="eastAsia"/>
              </w:rPr>
              <w:t>年</w:t>
            </w:r>
            <w:r>
              <w:rPr>
                <w:rFonts w:hint="eastAsia"/>
              </w:rPr>
              <w:t>12</w:t>
            </w:r>
            <w:r w:rsidRPr="0079273A">
              <w:rPr>
                <w:rFonts w:hint="eastAsia"/>
              </w:rPr>
              <w:t>月</w:t>
            </w:r>
            <w:r>
              <w:rPr>
                <w:rFonts w:hint="eastAsia"/>
              </w:rPr>
              <w:t>29</w:t>
            </w:r>
            <w:r w:rsidRPr="0079273A">
              <w:rPr>
                <w:rFonts w:hint="eastAsia"/>
              </w:rPr>
              <w:t>日</w:t>
            </w:r>
          </w:p>
          <w:p w14:paraId="70DA7C55" w14:textId="0FB07508" w:rsidR="00F102A7" w:rsidRDefault="00F102A7" w:rsidP="008924B6">
            <w:pPr>
              <w:pStyle w:val="0220"/>
              <w:rPr>
                <w:spacing w:val="-8"/>
              </w:rPr>
            </w:pPr>
            <w:r w:rsidRPr="001E385D">
              <w:rPr>
                <w:rFonts w:hint="eastAsia"/>
                <w:lang w:eastAsia="zh-HK"/>
              </w:rPr>
              <w:t>華總一</w:t>
            </w:r>
            <w:r>
              <w:rPr>
                <w:rFonts w:hint="eastAsia"/>
              </w:rPr>
              <w:t>經</w:t>
            </w:r>
            <w:r w:rsidRPr="0079273A">
              <w:rPr>
                <w:rFonts w:hint="eastAsia"/>
              </w:rPr>
              <w:t>字第</w:t>
            </w:r>
            <w:r>
              <w:rPr>
                <w:rFonts w:hint="eastAsia"/>
              </w:rPr>
              <w:t>1</w:t>
            </w:r>
            <w:r>
              <w:t>100011</w:t>
            </w:r>
            <w:r w:rsidR="00734DDE">
              <w:rPr>
                <w:rFonts w:hint="eastAsia"/>
              </w:rPr>
              <w:t>632</w:t>
            </w:r>
            <w:r>
              <w:t>1</w:t>
            </w:r>
            <w:r w:rsidRPr="0079273A">
              <w:rPr>
                <w:rFonts w:hint="eastAsia"/>
              </w:rPr>
              <w:t>號</w:t>
            </w:r>
          </w:p>
        </w:tc>
      </w:tr>
    </w:tbl>
    <w:p w14:paraId="311C2D23" w14:textId="36A16524" w:rsidR="00F102A7" w:rsidRPr="003F2E9A" w:rsidRDefault="00F102A7" w:rsidP="00F102A7">
      <w:pPr>
        <w:pStyle w:val="024"/>
        <w:rPr>
          <w:spacing w:val="10"/>
        </w:rPr>
      </w:pPr>
      <w:r w:rsidRPr="003F2E9A">
        <w:rPr>
          <w:rFonts w:hint="eastAsia"/>
          <w:spacing w:val="10"/>
        </w:rPr>
        <w:t>茲</w:t>
      </w:r>
      <w:r w:rsidRPr="00824197">
        <w:rPr>
          <w:rFonts w:hint="eastAsia"/>
          <w:spacing w:val="10"/>
        </w:rPr>
        <w:t>修正</w:t>
      </w:r>
      <w:r w:rsidR="00E4498C" w:rsidRPr="00E4498C">
        <w:rPr>
          <w:rFonts w:hint="eastAsia"/>
          <w:spacing w:val="10"/>
        </w:rPr>
        <w:t>證券交易稅條例第二條之二及第三條</w:t>
      </w:r>
      <w:r w:rsidRPr="003F2E9A">
        <w:rPr>
          <w:rFonts w:hint="eastAsia"/>
          <w:spacing w:val="10"/>
        </w:rPr>
        <w:t>條文，公布之。</w:t>
      </w:r>
    </w:p>
    <w:p w14:paraId="6ADDD791" w14:textId="06E8FE49" w:rsidR="00E4498C" w:rsidRPr="00E4498C" w:rsidRDefault="00E4498C" w:rsidP="00981CA3">
      <w:pPr>
        <w:spacing w:beforeLines="100" w:before="240" w:afterLines="100" w:after="240"/>
      </w:pPr>
      <w:r w:rsidRPr="00E4498C">
        <w:rPr>
          <w:rFonts w:hint="eastAsia"/>
        </w:rPr>
        <w:t>總　　　統　蔡英文</w:t>
      </w:r>
      <w:r>
        <w:br/>
      </w:r>
      <w:r w:rsidRPr="00E4498C">
        <w:rPr>
          <w:rFonts w:hint="eastAsia"/>
        </w:rPr>
        <w:t>行政院院長　蘇貞昌</w:t>
      </w:r>
      <w:r>
        <w:br/>
      </w:r>
      <w:r w:rsidRPr="00E4498C">
        <w:rPr>
          <w:rFonts w:hint="eastAsia"/>
        </w:rPr>
        <w:t>財政部部長　蘇</w:t>
      </w:r>
      <w:r w:rsidRPr="00E4498C">
        <w:t>建榮</w:t>
      </w:r>
    </w:p>
    <w:p w14:paraId="0B10FAA3" w14:textId="614C539D" w:rsidR="00F102A7" w:rsidRPr="00E4498C" w:rsidRDefault="00E4498C" w:rsidP="00F102A7">
      <w:pPr>
        <w:widowControl/>
        <w:adjustRightInd/>
        <w:spacing w:beforeLines="100" w:before="240" w:afterLines="50" w:after="120" w:line="440" w:lineRule="exact"/>
        <w:textAlignment w:val="auto"/>
        <w:rPr>
          <w:spacing w:val="10"/>
          <w:sz w:val="32"/>
          <w:szCs w:val="32"/>
        </w:rPr>
      </w:pPr>
      <w:r w:rsidRPr="00E4498C">
        <w:rPr>
          <w:rFonts w:hint="eastAsia"/>
          <w:spacing w:val="10"/>
          <w:sz w:val="32"/>
          <w:szCs w:val="32"/>
        </w:rPr>
        <w:t>證券交易稅條例修正第二條之二及第三</w:t>
      </w:r>
      <w:proofErr w:type="gramStart"/>
      <w:r w:rsidRPr="00E4498C">
        <w:rPr>
          <w:rFonts w:hint="eastAsia"/>
          <w:spacing w:val="10"/>
          <w:sz w:val="32"/>
          <w:szCs w:val="32"/>
        </w:rPr>
        <w:t>條</w:t>
      </w:r>
      <w:proofErr w:type="gramEnd"/>
      <w:r w:rsidRPr="00E4498C">
        <w:rPr>
          <w:rFonts w:hint="eastAsia"/>
          <w:spacing w:val="10"/>
          <w:sz w:val="32"/>
          <w:szCs w:val="32"/>
        </w:rPr>
        <w:t>條文</w:t>
      </w:r>
    </w:p>
    <w:p w14:paraId="256C05A6" w14:textId="58DA671B" w:rsidR="00F102A7" w:rsidRDefault="00F102A7" w:rsidP="00F102A7">
      <w:pPr>
        <w:widowControl/>
        <w:adjustRightInd/>
        <w:spacing w:afterLines="50" w:after="120" w:line="440" w:lineRule="exact"/>
        <w:textAlignment w:val="auto"/>
        <w:rPr>
          <w:spacing w:val="10"/>
        </w:rPr>
      </w:pPr>
      <w:r w:rsidRPr="00D86001">
        <w:rPr>
          <w:rFonts w:hint="eastAsia"/>
          <w:spacing w:val="10"/>
        </w:rPr>
        <w:t>中</w:t>
      </w:r>
      <w:r w:rsidRPr="00D86001">
        <w:rPr>
          <w:spacing w:val="10"/>
        </w:rPr>
        <w:t>華民國</w:t>
      </w:r>
      <w:r w:rsidRPr="00D86001">
        <w:rPr>
          <w:rFonts w:hint="eastAsia"/>
          <w:spacing w:val="10"/>
        </w:rPr>
        <w:t>1</w:t>
      </w:r>
      <w:r>
        <w:rPr>
          <w:rFonts w:hint="eastAsia"/>
          <w:spacing w:val="10"/>
        </w:rPr>
        <w:t>10</w:t>
      </w:r>
      <w:r w:rsidRPr="00D86001">
        <w:rPr>
          <w:rFonts w:hint="eastAsia"/>
          <w:spacing w:val="10"/>
        </w:rPr>
        <w:t>年</w:t>
      </w:r>
      <w:r>
        <w:rPr>
          <w:rFonts w:hint="eastAsia"/>
          <w:spacing w:val="10"/>
        </w:rPr>
        <w:t>12</w:t>
      </w:r>
      <w:r w:rsidRPr="00D86001">
        <w:rPr>
          <w:rFonts w:hint="eastAsia"/>
          <w:spacing w:val="10"/>
        </w:rPr>
        <w:t>月</w:t>
      </w:r>
      <w:r>
        <w:rPr>
          <w:rFonts w:hint="eastAsia"/>
          <w:spacing w:val="10"/>
        </w:rPr>
        <w:t>29</w:t>
      </w:r>
      <w:r w:rsidRPr="00D86001">
        <w:rPr>
          <w:spacing w:val="10"/>
        </w:rPr>
        <w:t>日公布</w:t>
      </w:r>
    </w:p>
    <w:p w14:paraId="45E43ED8" w14:textId="77777777" w:rsidR="00E4498C" w:rsidRPr="00BE6FF4" w:rsidRDefault="00E4498C" w:rsidP="0013668B">
      <w:pPr>
        <w:pStyle w:val="034"/>
        <w:spacing w:line="436" w:lineRule="exact"/>
      </w:pPr>
      <w:r w:rsidRPr="00BE6FF4">
        <w:rPr>
          <w:rFonts w:hint="eastAsia"/>
        </w:rPr>
        <w:t>第二條之二　　自中華民國一百零六年四月二十八日起至一百十三年十二月三十一日</w:t>
      </w:r>
      <w:proofErr w:type="gramStart"/>
      <w:r w:rsidRPr="00BE6FF4">
        <w:rPr>
          <w:rFonts w:hint="eastAsia"/>
        </w:rPr>
        <w:t>止</w:t>
      </w:r>
      <w:proofErr w:type="gramEnd"/>
      <w:r w:rsidRPr="00BE6FF4">
        <w:rPr>
          <w:rFonts w:hint="eastAsia"/>
        </w:rPr>
        <w:t>同一證券商受託買賣或自一百零七年四月二十八日起至一百十三年十二月三十一日</w:t>
      </w:r>
      <w:proofErr w:type="gramStart"/>
      <w:r w:rsidRPr="00BE6FF4">
        <w:rPr>
          <w:rFonts w:hint="eastAsia"/>
        </w:rPr>
        <w:t>止</w:t>
      </w:r>
      <w:proofErr w:type="gramEnd"/>
      <w:r w:rsidRPr="00BE6FF4">
        <w:rPr>
          <w:rFonts w:hint="eastAsia"/>
        </w:rPr>
        <w:t>證券商自行買賣，同一帳戶於同一營業日現款買進與現</w:t>
      </w:r>
      <w:proofErr w:type="gramStart"/>
      <w:r w:rsidRPr="00BE6FF4">
        <w:rPr>
          <w:rFonts w:hint="eastAsia"/>
        </w:rPr>
        <w:t>券</w:t>
      </w:r>
      <w:proofErr w:type="gramEnd"/>
      <w:r w:rsidRPr="00BE6FF4">
        <w:rPr>
          <w:rFonts w:hint="eastAsia"/>
        </w:rPr>
        <w:t>賣出同種類同數量之上市或上櫃股票，於出賣時，按每次交易成交價格依千分之一點五稅率課徵證券交易稅，不適用第二條第一款規定。</w:t>
      </w:r>
    </w:p>
    <w:p w14:paraId="604BB5C4" w14:textId="77777777" w:rsidR="00E4498C" w:rsidRPr="00BE6FF4" w:rsidRDefault="00E4498C" w:rsidP="0013668B">
      <w:pPr>
        <w:pStyle w:val="0342"/>
        <w:spacing w:line="436" w:lineRule="exact"/>
        <w:ind w:leftChars="0" w:left="1418"/>
      </w:pPr>
      <w:r w:rsidRPr="00BE6FF4">
        <w:rPr>
          <w:rFonts w:hint="eastAsia"/>
        </w:rPr>
        <w:t>適用前項規定稅率之股票交易，應依金融主管機關、證券交易所、證券櫃檯買賣中心訂定之有價證券當日沖銷交易作業相關規定辦理。</w:t>
      </w:r>
    </w:p>
    <w:p w14:paraId="5388FD1D" w14:textId="77777777" w:rsidR="00E4498C" w:rsidRPr="00BE6FF4" w:rsidRDefault="00E4498C" w:rsidP="0013668B">
      <w:pPr>
        <w:pStyle w:val="034"/>
        <w:spacing w:line="436" w:lineRule="exact"/>
      </w:pPr>
      <w:r w:rsidRPr="00BE6FF4">
        <w:rPr>
          <w:rFonts w:hint="eastAsia"/>
        </w:rPr>
        <w:t>第　三　條　　證券交易稅由代徵人於每次買賣交割之當日，按規定稅率代</w:t>
      </w:r>
      <w:proofErr w:type="gramStart"/>
      <w:r w:rsidRPr="00BE6FF4">
        <w:rPr>
          <w:rFonts w:hint="eastAsia"/>
        </w:rPr>
        <w:t>徵</w:t>
      </w:r>
      <w:proofErr w:type="gramEnd"/>
      <w:r w:rsidRPr="00BE6FF4">
        <w:rPr>
          <w:rFonts w:hint="eastAsia"/>
        </w:rPr>
        <w:t>，並於代徵之次日，填具繳款書向國庫繳納之。</w:t>
      </w:r>
    </w:p>
    <w:p w14:paraId="4963245E" w14:textId="77777777" w:rsidR="00E4498C" w:rsidRPr="00BE6FF4" w:rsidRDefault="00E4498C" w:rsidP="0013668B">
      <w:pPr>
        <w:pStyle w:val="0342"/>
        <w:spacing w:line="436" w:lineRule="exact"/>
        <w:ind w:leftChars="0" w:left="1418"/>
      </w:pPr>
      <w:r w:rsidRPr="00BE6FF4">
        <w:rPr>
          <w:rFonts w:hint="eastAsia"/>
        </w:rPr>
        <w:t>代徵人代徵稅款後，應</w:t>
      </w:r>
      <w:proofErr w:type="gramStart"/>
      <w:r w:rsidRPr="00BE6FF4">
        <w:rPr>
          <w:rFonts w:hint="eastAsia"/>
        </w:rPr>
        <w:t>掣</w:t>
      </w:r>
      <w:proofErr w:type="gramEnd"/>
      <w:r w:rsidRPr="00BE6FF4">
        <w:rPr>
          <w:rFonts w:hint="eastAsia"/>
        </w:rPr>
        <w:t>給規定之收據，交與證券出賣人。但證券經紀商為代徵人者，得按月以交易對</w:t>
      </w:r>
      <w:proofErr w:type="gramStart"/>
      <w:r w:rsidRPr="00BE6FF4">
        <w:rPr>
          <w:rFonts w:hint="eastAsia"/>
        </w:rPr>
        <w:t>帳單</w:t>
      </w:r>
      <w:proofErr w:type="gramEnd"/>
      <w:r w:rsidRPr="00BE6FF4">
        <w:rPr>
          <w:rFonts w:hint="eastAsia"/>
        </w:rPr>
        <w:t>為之。</w:t>
      </w:r>
    </w:p>
    <w:p w14:paraId="7B76F406" w14:textId="77777777" w:rsidR="00E4498C" w:rsidRPr="00BE6FF4" w:rsidRDefault="00E4498C" w:rsidP="0013668B">
      <w:pPr>
        <w:pStyle w:val="0342"/>
        <w:spacing w:line="436" w:lineRule="exact"/>
        <w:ind w:leftChars="0" w:left="1418"/>
      </w:pPr>
      <w:r w:rsidRPr="00BE6FF4">
        <w:rPr>
          <w:rFonts w:hint="eastAsia"/>
        </w:rPr>
        <w:t>證券自營商自行出賣其所持有之有價證券，其證券交易稅由該證券自營商於每次買賣交割之次日，填具繳款書向國庫繳納之，不適用</w:t>
      </w:r>
      <w:proofErr w:type="gramStart"/>
      <w:r w:rsidRPr="00BE6FF4">
        <w:rPr>
          <w:rFonts w:hint="eastAsia"/>
        </w:rPr>
        <w:t>第一項代徵</w:t>
      </w:r>
      <w:proofErr w:type="gramEnd"/>
      <w:r w:rsidRPr="00BE6FF4">
        <w:rPr>
          <w:rFonts w:hint="eastAsia"/>
        </w:rPr>
        <w:t>人之規定。</w:t>
      </w:r>
    </w:p>
    <w:p w14:paraId="4DB25F8F" w14:textId="702C7112" w:rsidR="00E4498C" w:rsidRPr="00E4498C" w:rsidRDefault="00E4498C" w:rsidP="0013668B">
      <w:pPr>
        <w:pStyle w:val="0342"/>
        <w:spacing w:afterLines="200" w:after="480" w:line="460" w:lineRule="exact"/>
        <w:ind w:leftChars="0" w:left="1418"/>
      </w:pPr>
      <w:r w:rsidRPr="00BE6FF4">
        <w:rPr>
          <w:rFonts w:hint="eastAsia"/>
        </w:rPr>
        <w:lastRenderedPageBreak/>
        <w:t>代徵人及前項之證券自營商應將每日成交證券之出賣人姓名、地址、有價證券名稱、數量、單價、總價及稅額等列具清單，於次月五日前報告於該管</w:t>
      </w:r>
      <w:proofErr w:type="gramStart"/>
      <w:r w:rsidRPr="00BE6FF4">
        <w:rPr>
          <w:rFonts w:hint="eastAsia"/>
        </w:rPr>
        <w:t>稽</w:t>
      </w:r>
      <w:proofErr w:type="gramEnd"/>
      <w:r w:rsidRPr="00BE6FF4">
        <w:rPr>
          <w:rFonts w:hint="eastAsia"/>
        </w:rPr>
        <w:t>徵機關。</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F102A7" w14:paraId="3C4DBC72" w14:textId="77777777" w:rsidTr="008924B6">
        <w:trPr>
          <w:trHeight w:hRule="exact" w:val="851"/>
        </w:trPr>
        <w:tc>
          <w:tcPr>
            <w:tcW w:w="1988" w:type="dxa"/>
            <w:vAlign w:val="center"/>
          </w:tcPr>
          <w:p w14:paraId="7D31845B" w14:textId="77777777" w:rsidR="00F102A7" w:rsidRPr="00026BD0" w:rsidRDefault="00F102A7" w:rsidP="008924B6">
            <w:pPr>
              <w:pStyle w:val="022"/>
            </w:pPr>
            <w:r>
              <w:rPr>
                <w:rFonts w:hint="eastAsia"/>
              </w:rPr>
              <w:t>總統令</w:t>
            </w:r>
          </w:p>
        </w:tc>
        <w:tc>
          <w:tcPr>
            <w:tcW w:w="4759" w:type="dxa"/>
            <w:vAlign w:val="center"/>
          </w:tcPr>
          <w:p w14:paraId="6FAF80A1" w14:textId="77777777" w:rsidR="00F102A7" w:rsidRPr="0079273A" w:rsidRDefault="00F102A7" w:rsidP="008924B6">
            <w:pPr>
              <w:pStyle w:val="0220"/>
            </w:pPr>
            <w:r>
              <w:rPr>
                <w:rFonts w:hint="eastAsia"/>
              </w:rPr>
              <w:t>中華民國</w:t>
            </w:r>
            <w:r>
              <w:rPr>
                <w:rFonts w:hint="eastAsia"/>
              </w:rPr>
              <w:t>110</w:t>
            </w:r>
            <w:r w:rsidRPr="0079273A">
              <w:rPr>
                <w:rFonts w:hint="eastAsia"/>
              </w:rPr>
              <w:t>年</w:t>
            </w:r>
            <w:r>
              <w:rPr>
                <w:rFonts w:hint="eastAsia"/>
              </w:rPr>
              <w:t>12</w:t>
            </w:r>
            <w:r w:rsidRPr="0079273A">
              <w:rPr>
                <w:rFonts w:hint="eastAsia"/>
              </w:rPr>
              <w:t>月</w:t>
            </w:r>
            <w:r>
              <w:rPr>
                <w:rFonts w:hint="eastAsia"/>
              </w:rPr>
              <w:t>29</w:t>
            </w:r>
            <w:r w:rsidRPr="0079273A">
              <w:rPr>
                <w:rFonts w:hint="eastAsia"/>
              </w:rPr>
              <w:t>日</w:t>
            </w:r>
          </w:p>
          <w:p w14:paraId="3AE69E25" w14:textId="62DE28D4" w:rsidR="00F102A7" w:rsidRDefault="00F102A7" w:rsidP="008924B6">
            <w:pPr>
              <w:pStyle w:val="0220"/>
              <w:rPr>
                <w:spacing w:val="-8"/>
              </w:rPr>
            </w:pPr>
            <w:r w:rsidRPr="001E385D">
              <w:rPr>
                <w:rFonts w:hint="eastAsia"/>
                <w:lang w:eastAsia="zh-HK"/>
              </w:rPr>
              <w:t>華總一</w:t>
            </w:r>
            <w:r w:rsidR="00734DDE">
              <w:rPr>
                <w:rFonts w:hint="eastAsia"/>
              </w:rPr>
              <w:t>義</w:t>
            </w:r>
            <w:r w:rsidRPr="0079273A">
              <w:rPr>
                <w:rFonts w:hint="eastAsia"/>
              </w:rPr>
              <w:t>字第</w:t>
            </w:r>
            <w:r>
              <w:rPr>
                <w:rFonts w:hint="eastAsia"/>
              </w:rPr>
              <w:t>1</w:t>
            </w:r>
            <w:r>
              <w:t>10001</w:t>
            </w:r>
            <w:r w:rsidR="00734DDE">
              <w:rPr>
                <w:rFonts w:hint="eastAsia"/>
              </w:rPr>
              <w:t>1633</w:t>
            </w:r>
            <w:r>
              <w:t>1</w:t>
            </w:r>
            <w:r w:rsidRPr="0079273A">
              <w:rPr>
                <w:rFonts w:hint="eastAsia"/>
              </w:rPr>
              <w:t>號</w:t>
            </w:r>
          </w:p>
        </w:tc>
      </w:tr>
    </w:tbl>
    <w:p w14:paraId="0D433470" w14:textId="74F34958" w:rsidR="00F102A7" w:rsidRPr="003F2E9A" w:rsidRDefault="00226CF3" w:rsidP="00291278">
      <w:pPr>
        <w:pStyle w:val="024"/>
        <w:rPr>
          <w:spacing w:val="10"/>
        </w:rPr>
      </w:pPr>
      <w:r w:rsidRPr="00226CF3">
        <w:rPr>
          <w:rFonts w:hint="eastAsia"/>
          <w:spacing w:val="10"/>
        </w:rPr>
        <w:t>茲將「行政院功能業務與組織調整暫行條例」名稱修正為</w:t>
      </w:r>
      <w:r w:rsidR="006712A3" w:rsidRPr="00226CF3">
        <w:rPr>
          <w:rFonts w:hint="eastAsia"/>
          <w:spacing w:val="10"/>
        </w:rPr>
        <w:t>「</w:t>
      </w:r>
      <w:r w:rsidRPr="00226CF3">
        <w:rPr>
          <w:rFonts w:hint="eastAsia"/>
          <w:spacing w:val="10"/>
        </w:rPr>
        <w:t>行政院功能業務與組織調整條例」；並修正第二十一條條文，公布之。</w:t>
      </w:r>
    </w:p>
    <w:p w14:paraId="4FB477E8" w14:textId="77777777" w:rsidR="00226CF3" w:rsidRDefault="00226CF3" w:rsidP="00291278">
      <w:pPr>
        <w:pStyle w:val="025"/>
      </w:pPr>
      <w:r>
        <w:rPr>
          <w:rFonts w:hint="eastAsia"/>
        </w:rPr>
        <w:t>總　　　統　蔡英文</w:t>
      </w:r>
      <w:r>
        <w:br/>
      </w:r>
      <w:r>
        <w:rPr>
          <w:rFonts w:hint="eastAsia"/>
        </w:rPr>
        <w:t xml:space="preserve">行政院院長　</w:t>
      </w:r>
      <w:r>
        <w:rPr>
          <w:rFonts w:ascii="標楷體" w:hAnsi="標楷體" w:hint="eastAsia"/>
        </w:rPr>
        <w:t>蘇貞昌</w:t>
      </w:r>
    </w:p>
    <w:p w14:paraId="29D46BDC" w14:textId="10C05F62" w:rsidR="00F102A7" w:rsidRPr="00226CF3" w:rsidRDefault="00226CF3" w:rsidP="00291278">
      <w:pPr>
        <w:widowControl/>
        <w:adjustRightInd/>
        <w:spacing w:beforeLines="100" w:before="240" w:afterLines="25" w:after="60" w:line="440" w:lineRule="exact"/>
        <w:textAlignment w:val="auto"/>
        <w:rPr>
          <w:spacing w:val="10"/>
          <w:sz w:val="32"/>
          <w:szCs w:val="32"/>
        </w:rPr>
      </w:pPr>
      <w:r w:rsidRPr="00226CF3">
        <w:rPr>
          <w:rFonts w:hint="eastAsia"/>
          <w:spacing w:val="10"/>
          <w:sz w:val="32"/>
          <w:szCs w:val="32"/>
        </w:rPr>
        <w:t>行政院功能業務與組織調整條例修正第二十一</w:t>
      </w:r>
      <w:proofErr w:type="gramStart"/>
      <w:r w:rsidRPr="00226CF3">
        <w:rPr>
          <w:rFonts w:hint="eastAsia"/>
          <w:spacing w:val="10"/>
          <w:sz w:val="32"/>
          <w:szCs w:val="32"/>
        </w:rPr>
        <w:t>條</w:t>
      </w:r>
      <w:proofErr w:type="gramEnd"/>
      <w:r w:rsidRPr="00226CF3">
        <w:rPr>
          <w:rFonts w:hint="eastAsia"/>
          <w:spacing w:val="10"/>
          <w:sz w:val="32"/>
          <w:szCs w:val="32"/>
        </w:rPr>
        <w:t>條文</w:t>
      </w:r>
    </w:p>
    <w:p w14:paraId="553AA96B" w14:textId="1B7153C9" w:rsidR="00F102A7" w:rsidRDefault="00F102A7" w:rsidP="00F102A7">
      <w:pPr>
        <w:widowControl/>
        <w:adjustRightInd/>
        <w:spacing w:afterLines="50" w:after="120" w:line="440" w:lineRule="exact"/>
        <w:textAlignment w:val="auto"/>
        <w:rPr>
          <w:spacing w:val="10"/>
        </w:rPr>
      </w:pPr>
      <w:r w:rsidRPr="00D86001">
        <w:rPr>
          <w:rFonts w:hint="eastAsia"/>
          <w:spacing w:val="10"/>
        </w:rPr>
        <w:t>中</w:t>
      </w:r>
      <w:r w:rsidRPr="00D86001">
        <w:rPr>
          <w:spacing w:val="10"/>
        </w:rPr>
        <w:t>華民國</w:t>
      </w:r>
      <w:r w:rsidRPr="00D86001">
        <w:rPr>
          <w:rFonts w:hint="eastAsia"/>
          <w:spacing w:val="10"/>
        </w:rPr>
        <w:t>1</w:t>
      </w:r>
      <w:r>
        <w:rPr>
          <w:rFonts w:hint="eastAsia"/>
          <w:spacing w:val="10"/>
        </w:rPr>
        <w:t>10</w:t>
      </w:r>
      <w:r w:rsidRPr="00D86001">
        <w:rPr>
          <w:rFonts w:hint="eastAsia"/>
          <w:spacing w:val="10"/>
        </w:rPr>
        <w:t>年</w:t>
      </w:r>
      <w:r>
        <w:rPr>
          <w:rFonts w:hint="eastAsia"/>
          <w:spacing w:val="10"/>
        </w:rPr>
        <w:t>12</w:t>
      </w:r>
      <w:r w:rsidRPr="00D86001">
        <w:rPr>
          <w:rFonts w:hint="eastAsia"/>
          <w:spacing w:val="10"/>
        </w:rPr>
        <w:t>月</w:t>
      </w:r>
      <w:r>
        <w:rPr>
          <w:rFonts w:hint="eastAsia"/>
          <w:spacing w:val="10"/>
        </w:rPr>
        <w:t>29</w:t>
      </w:r>
      <w:r w:rsidRPr="00D86001">
        <w:rPr>
          <w:spacing w:val="10"/>
        </w:rPr>
        <w:t>日公布</w:t>
      </w:r>
    </w:p>
    <w:p w14:paraId="65A8119F" w14:textId="220E4244" w:rsidR="00226CF3" w:rsidRPr="00D86001" w:rsidRDefault="00226CF3" w:rsidP="0013668B">
      <w:pPr>
        <w:pStyle w:val="034"/>
        <w:spacing w:afterLines="200" w:after="480" w:line="460" w:lineRule="exact"/>
        <w:rPr>
          <w:spacing w:val="10"/>
        </w:rPr>
      </w:pPr>
      <w:r w:rsidRPr="00BE6FF4">
        <w:rPr>
          <w:rFonts w:hint="eastAsia"/>
        </w:rPr>
        <w:t>第二十一條　　本條例除第六條、第七條、第十一條至第十九條施行日期，由行政院以命令定之外，自中華民國一百零一年一月一日施行。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C547FF" w14:paraId="73388868" w14:textId="77777777" w:rsidTr="00B94CB6">
        <w:trPr>
          <w:trHeight w:hRule="exact" w:val="851"/>
        </w:trPr>
        <w:tc>
          <w:tcPr>
            <w:tcW w:w="1988" w:type="dxa"/>
            <w:vAlign w:val="center"/>
          </w:tcPr>
          <w:p w14:paraId="6A102835" w14:textId="77777777" w:rsidR="00C547FF" w:rsidRPr="00026BD0" w:rsidRDefault="00C547FF" w:rsidP="00B94CB6">
            <w:pPr>
              <w:pStyle w:val="022"/>
            </w:pPr>
            <w:r>
              <w:rPr>
                <w:rFonts w:hint="eastAsia"/>
              </w:rPr>
              <w:t>總統令</w:t>
            </w:r>
          </w:p>
        </w:tc>
        <w:tc>
          <w:tcPr>
            <w:tcW w:w="4759" w:type="dxa"/>
            <w:vAlign w:val="center"/>
          </w:tcPr>
          <w:p w14:paraId="08E379AF" w14:textId="00E74A35" w:rsidR="00C547FF" w:rsidRPr="0079273A" w:rsidRDefault="00C547FF" w:rsidP="00B94CB6">
            <w:pPr>
              <w:pStyle w:val="0220"/>
            </w:pPr>
            <w:r>
              <w:rPr>
                <w:rFonts w:hint="eastAsia"/>
              </w:rPr>
              <w:t>中華民國</w:t>
            </w:r>
            <w:r>
              <w:rPr>
                <w:rFonts w:hint="eastAsia"/>
              </w:rPr>
              <w:t>1</w:t>
            </w:r>
            <w:r w:rsidR="00CF0AE5">
              <w:rPr>
                <w:rFonts w:hint="eastAsia"/>
              </w:rPr>
              <w:t>10</w:t>
            </w:r>
            <w:r w:rsidRPr="0079273A">
              <w:rPr>
                <w:rFonts w:hint="eastAsia"/>
              </w:rPr>
              <w:t>年</w:t>
            </w:r>
            <w:r w:rsidR="00097E63">
              <w:rPr>
                <w:rFonts w:hint="eastAsia"/>
              </w:rPr>
              <w:t>12</w:t>
            </w:r>
            <w:r w:rsidRPr="0079273A">
              <w:rPr>
                <w:rFonts w:hint="eastAsia"/>
              </w:rPr>
              <w:t>月</w:t>
            </w:r>
            <w:r w:rsidR="00097E63">
              <w:rPr>
                <w:rFonts w:hint="eastAsia"/>
              </w:rPr>
              <w:t>29</w:t>
            </w:r>
            <w:r w:rsidRPr="0079273A">
              <w:rPr>
                <w:rFonts w:hint="eastAsia"/>
              </w:rPr>
              <w:t>日</w:t>
            </w:r>
          </w:p>
          <w:p w14:paraId="19BFEECA" w14:textId="26C74AF7" w:rsidR="00C547FF" w:rsidRDefault="00097E63" w:rsidP="00B94CB6">
            <w:pPr>
              <w:pStyle w:val="0220"/>
              <w:rPr>
                <w:spacing w:val="-8"/>
              </w:rPr>
            </w:pPr>
            <w:r w:rsidRPr="00A3716B">
              <w:rPr>
                <w:rFonts w:hint="eastAsia"/>
              </w:rPr>
              <w:t>華總一經</w:t>
            </w:r>
            <w:r w:rsidR="00C547FF" w:rsidRPr="0079273A">
              <w:rPr>
                <w:rFonts w:hint="eastAsia"/>
              </w:rPr>
              <w:t>字第</w:t>
            </w:r>
            <w:r w:rsidR="004C5FD1">
              <w:rPr>
                <w:rFonts w:hint="eastAsia"/>
              </w:rPr>
              <w:t>11020068381</w:t>
            </w:r>
            <w:r w:rsidR="00C547FF" w:rsidRPr="0079273A">
              <w:rPr>
                <w:rFonts w:hint="eastAsia"/>
              </w:rPr>
              <w:t>號</w:t>
            </w:r>
          </w:p>
        </w:tc>
      </w:tr>
    </w:tbl>
    <w:p w14:paraId="3A955FA5" w14:textId="4289001D" w:rsidR="00097E63" w:rsidRPr="00A3716B" w:rsidRDefault="00097E63" w:rsidP="0013668B">
      <w:pPr>
        <w:pStyle w:val="024"/>
        <w:spacing w:afterLines="100" w:after="240" w:line="460" w:lineRule="exact"/>
        <w:rPr>
          <w:spacing w:val="10"/>
        </w:rPr>
      </w:pPr>
      <w:r w:rsidRPr="00A3716B">
        <w:rPr>
          <w:rFonts w:hint="eastAsia"/>
          <w:spacing w:val="10"/>
        </w:rPr>
        <w:t>茲將中華民國</w:t>
      </w:r>
      <w:proofErr w:type="gramStart"/>
      <w:r w:rsidRPr="00A3716B">
        <w:rPr>
          <w:rFonts w:hint="eastAsia"/>
          <w:spacing w:val="10"/>
        </w:rPr>
        <w:t>10</w:t>
      </w:r>
      <w:r>
        <w:rPr>
          <w:rFonts w:hint="eastAsia"/>
          <w:spacing w:val="10"/>
        </w:rPr>
        <w:t>8</w:t>
      </w:r>
      <w:proofErr w:type="gramEnd"/>
      <w:r w:rsidRPr="00A3716B">
        <w:rPr>
          <w:rFonts w:hint="eastAsia"/>
          <w:spacing w:val="10"/>
        </w:rPr>
        <w:t>年度中央政府總決算審核報告</w:t>
      </w:r>
      <w:r w:rsidRPr="00713588">
        <w:rPr>
          <w:rFonts w:hint="eastAsia"/>
          <w:spacing w:val="14"/>
        </w:rPr>
        <w:t>（</w:t>
      </w:r>
      <w:r w:rsidRPr="00A3716B">
        <w:rPr>
          <w:rFonts w:hint="eastAsia"/>
          <w:spacing w:val="10"/>
        </w:rPr>
        <w:t>含附屬單位決算及綜計表</w:t>
      </w:r>
      <w:r w:rsidRPr="00713588">
        <w:rPr>
          <w:rFonts w:hint="eastAsia"/>
          <w:spacing w:val="14"/>
        </w:rPr>
        <w:t>）</w:t>
      </w:r>
      <w:r w:rsidRPr="00A3716B">
        <w:rPr>
          <w:rFonts w:hint="eastAsia"/>
          <w:spacing w:val="10"/>
        </w:rPr>
        <w:t>最終審定數額表，以歲入歲出決算審定數簡明比較表、審定後收支簡明比較分析表、融資調度決算審定表、營業基金損益計算審定數額綜計表、非營業特種基金收支餘</w:t>
      </w:r>
      <w:proofErr w:type="gramStart"/>
      <w:r w:rsidRPr="00A3716B">
        <w:rPr>
          <w:rFonts w:hint="eastAsia"/>
          <w:spacing w:val="10"/>
        </w:rPr>
        <w:t>絀</w:t>
      </w:r>
      <w:proofErr w:type="gramEnd"/>
      <w:r w:rsidRPr="00A3716B">
        <w:rPr>
          <w:rFonts w:hint="eastAsia"/>
          <w:spacing w:val="10"/>
        </w:rPr>
        <w:t>審定數額綜計表</w:t>
      </w:r>
      <w:proofErr w:type="gramStart"/>
      <w:r w:rsidRPr="00A3716B">
        <w:rPr>
          <w:rFonts w:hint="eastAsia"/>
          <w:spacing w:val="10"/>
        </w:rPr>
        <w:t>─</w:t>
      </w:r>
      <w:proofErr w:type="gramEnd"/>
      <w:r w:rsidRPr="00A3716B">
        <w:rPr>
          <w:rFonts w:hint="eastAsia"/>
          <w:spacing w:val="10"/>
        </w:rPr>
        <w:t>作業基金、非營業特種基金來源用途及餘</w:t>
      </w:r>
      <w:proofErr w:type="gramStart"/>
      <w:r w:rsidRPr="00A3716B">
        <w:rPr>
          <w:rFonts w:hint="eastAsia"/>
          <w:spacing w:val="10"/>
        </w:rPr>
        <w:t>絀</w:t>
      </w:r>
      <w:proofErr w:type="gramEnd"/>
      <w:r w:rsidRPr="00A3716B">
        <w:rPr>
          <w:rFonts w:hint="eastAsia"/>
          <w:spacing w:val="10"/>
        </w:rPr>
        <w:t>審定數額綜計表</w:t>
      </w:r>
      <w:proofErr w:type="gramStart"/>
      <w:r w:rsidRPr="00A3716B">
        <w:rPr>
          <w:rFonts w:hint="eastAsia"/>
          <w:spacing w:val="10"/>
        </w:rPr>
        <w:t>─</w:t>
      </w:r>
      <w:proofErr w:type="gramEnd"/>
      <w:r w:rsidRPr="00A3716B">
        <w:rPr>
          <w:rFonts w:hint="eastAsia"/>
          <w:spacing w:val="10"/>
        </w:rPr>
        <w:t>債務基金、特別收入基金及資本計畫基金公告之。</w:t>
      </w:r>
    </w:p>
    <w:p w14:paraId="5AD5F37E" w14:textId="12A92C39" w:rsidR="00C547FF" w:rsidRPr="003F2E9A" w:rsidRDefault="00097E63" w:rsidP="0013668B">
      <w:pPr>
        <w:pStyle w:val="024"/>
        <w:spacing w:line="460" w:lineRule="exact"/>
        <w:rPr>
          <w:spacing w:val="10"/>
        </w:rPr>
      </w:pPr>
      <w:r w:rsidRPr="00097E63">
        <w:rPr>
          <w:rFonts w:hint="eastAsia"/>
          <w:spacing w:val="10"/>
        </w:rPr>
        <w:lastRenderedPageBreak/>
        <w:t>茲將中央政府流域綜合治理計畫第</w:t>
      </w:r>
      <w:r>
        <w:rPr>
          <w:rFonts w:hint="eastAsia"/>
          <w:spacing w:val="10"/>
        </w:rPr>
        <w:t>3</w:t>
      </w:r>
      <w:r w:rsidRPr="00097E63">
        <w:rPr>
          <w:rFonts w:hint="eastAsia"/>
          <w:spacing w:val="10"/>
        </w:rPr>
        <w:t>期特別決算審核報告</w:t>
      </w:r>
      <w:r w:rsidR="002A14E1" w:rsidRPr="00713588">
        <w:rPr>
          <w:rFonts w:hint="eastAsia"/>
          <w:spacing w:val="14"/>
        </w:rPr>
        <w:t>（</w:t>
      </w:r>
      <w:r w:rsidRPr="00097E63">
        <w:rPr>
          <w:rFonts w:hint="eastAsia"/>
          <w:spacing w:val="10"/>
        </w:rPr>
        <w:t>中華民國</w:t>
      </w:r>
      <w:r w:rsidRPr="00097E63">
        <w:rPr>
          <w:rFonts w:hint="eastAsia"/>
          <w:spacing w:val="10"/>
        </w:rPr>
        <w:t>10</w:t>
      </w:r>
      <w:r>
        <w:rPr>
          <w:rFonts w:hint="eastAsia"/>
          <w:spacing w:val="10"/>
        </w:rPr>
        <w:t>7</w:t>
      </w:r>
      <w:r w:rsidRPr="00097E63">
        <w:rPr>
          <w:rFonts w:hint="eastAsia"/>
          <w:spacing w:val="10"/>
        </w:rPr>
        <w:t>至</w:t>
      </w:r>
      <w:r w:rsidRPr="00097E63">
        <w:rPr>
          <w:rFonts w:hint="eastAsia"/>
          <w:spacing w:val="10"/>
        </w:rPr>
        <w:t>10</w:t>
      </w:r>
      <w:r>
        <w:rPr>
          <w:rFonts w:hint="eastAsia"/>
          <w:spacing w:val="10"/>
        </w:rPr>
        <w:t>8</w:t>
      </w:r>
      <w:r w:rsidRPr="00097E63">
        <w:rPr>
          <w:rFonts w:hint="eastAsia"/>
          <w:spacing w:val="10"/>
        </w:rPr>
        <w:t>年度</w:t>
      </w:r>
      <w:r w:rsidR="002A14E1" w:rsidRPr="00713588">
        <w:rPr>
          <w:rFonts w:hint="eastAsia"/>
          <w:spacing w:val="14"/>
        </w:rPr>
        <w:t>）</w:t>
      </w:r>
      <w:r w:rsidRPr="00097E63">
        <w:rPr>
          <w:rFonts w:hint="eastAsia"/>
          <w:spacing w:val="10"/>
        </w:rPr>
        <w:t>最終審定數額表，以流域綜合治理計畫第</w:t>
      </w:r>
      <w:r w:rsidR="00D45674">
        <w:rPr>
          <w:rFonts w:hint="eastAsia"/>
          <w:spacing w:val="10"/>
        </w:rPr>
        <w:t>3</w:t>
      </w:r>
      <w:r w:rsidRPr="00097E63">
        <w:rPr>
          <w:rFonts w:hint="eastAsia"/>
          <w:spacing w:val="10"/>
        </w:rPr>
        <w:t>期特別決算歲入歲出決算審定數簡明比較表、流域綜合治理計畫第</w:t>
      </w:r>
      <w:r>
        <w:rPr>
          <w:rFonts w:hint="eastAsia"/>
          <w:spacing w:val="10"/>
        </w:rPr>
        <w:t>3</w:t>
      </w:r>
      <w:r w:rsidRPr="00097E63">
        <w:rPr>
          <w:rFonts w:hint="eastAsia"/>
          <w:spacing w:val="10"/>
        </w:rPr>
        <w:t>期特別決算審定後收支簡明比較分析表、流域綜合治理計畫第</w:t>
      </w:r>
      <w:r>
        <w:rPr>
          <w:rFonts w:hint="eastAsia"/>
          <w:spacing w:val="10"/>
        </w:rPr>
        <w:t>3</w:t>
      </w:r>
      <w:r w:rsidRPr="00097E63">
        <w:rPr>
          <w:rFonts w:hint="eastAsia"/>
          <w:spacing w:val="10"/>
        </w:rPr>
        <w:t>期特別決算融資調度決算審定表公告之。</w:t>
      </w:r>
    </w:p>
    <w:p w14:paraId="5CEB1066" w14:textId="77777777" w:rsidR="00C547FF" w:rsidRDefault="00C547FF" w:rsidP="0013668B">
      <w:pPr>
        <w:pStyle w:val="025"/>
        <w:spacing w:afterLines="150" w:after="360"/>
      </w:pPr>
      <w:r>
        <w:rPr>
          <w:rFonts w:hint="eastAsia"/>
        </w:rPr>
        <w:t>總　　　統　蔡英文</w:t>
      </w:r>
      <w:r>
        <w:br/>
      </w:r>
      <w:r>
        <w:rPr>
          <w:rFonts w:hint="eastAsia"/>
        </w:rPr>
        <w:t xml:space="preserve">行政院院長　</w:t>
      </w:r>
      <w:r>
        <w:rPr>
          <w:rFonts w:ascii="標楷體" w:hAnsi="標楷體" w:hint="eastAsia"/>
        </w:rPr>
        <w:t>蘇貞昌</w:t>
      </w:r>
    </w:p>
    <w:p w14:paraId="4B51558D" w14:textId="77777777" w:rsidR="00097E63" w:rsidRPr="0043624B" w:rsidRDefault="00097E63" w:rsidP="0013668B">
      <w:pPr>
        <w:widowControl/>
        <w:adjustRightInd/>
        <w:spacing w:line="440" w:lineRule="exact"/>
        <w:textAlignment w:val="auto"/>
        <w:rPr>
          <w:spacing w:val="10"/>
        </w:rPr>
      </w:pPr>
      <w:proofErr w:type="gramStart"/>
      <w:r w:rsidRPr="00CF6644">
        <w:t>註</w:t>
      </w:r>
      <w:proofErr w:type="gramEnd"/>
      <w:r w:rsidRPr="00CF6644">
        <w:t>：</w:t>
      </w:r>
      <w:r w:rsidRPr="0043624B">
        <w:rPr>
          <w:rFonts w:hint="eastAsia"/>
          <w:spacing w:val="10"/>
        </w:rPr>
        <w:t>附</w:t>
      </w:r>
    </w:p>
    <w:p w14:paraId="0A4BE402" w14:textId="706D8CF9" w:rsidR="00097E63" w:rsidRPr="0043624B" w:rsidRDefault="00097E63" w:rsidP="0013668B">
      <w:pPr>
        <w:widowControl/>
        <w:adjustRightInd/>
        <w:spacing w:line="440" w:lineRule="exact"/>
        <w:textAlignment w:val="auto"/>
        <w:rPr>
          <w:spacing w:val="10"/>
        </w:rPr>
      </w:pPr>
      <w:r w:rsidRPr="0043624B">
        <w:rPr>
          <w:rFonts w:hint="eastAsia"/>
          <w:spacing w:val="10"/>
        </w:rPr>
        <w:t>中華民國</w:t>
      </w:r>
      <w:proofErr w:type="gramStart"/>
      <w:r w:rsidRPr="0043624B">
        <w:rPr>
          <w:rFonts w:hint="eastAsia"/>
          <w:spacing w:val="10"/>
        </w:rPr>
        <w:t>10</w:t>
      </w:r>
      <w:r>
        <w:rPr>
          <w:rFonts w:hint="eastAsia"/>
          <w:spacing w:val="10"/>
        </w:rPr>
        <w:t>8</w:t>
      </w:r>
      <w:proofErr w:type="gramEnd"/>
      <w:r w:rsidRPr="0043624B">
        <w:rPr>
          <w:rFonts w:hint="eastAsia"/>
          <w:spacing w:val="10"/>
        </w:rPr>
        <w:t>年度中央政府總決算審核報告（含附屬單位決算及綜計表）部分：</w:t>
      </w:r>
    </w:p>
    <w:p w14:paraId="1C76D5C7" w14:textId="0DBAAC02" w:rsidR="00097E63" w:rsidRPr="0043624B" w:rsidRDefault="00097E63" w:rsidP="0013668B">
      <w:pPr>
        <w:widowControl/>
        <w:adjustRightInd/>
        <w:spacing w:line="440" w:lineRule="exact"/>
        <w:ind w:leftChars="200" w:left="1160" w:hangingChars="200" w:hanging="600"/>
        <w:textAlignment w:val="auto"/>
        <w:rPr>
          <w:spacing w:val="10"/>
        </w:rPr>
      </w:pPr>
      <w:r w:rsidRPr="0043624B">
        <w:rPr>
          <w:rFonts w:hint="eastAsia"/>
          <w:spacing w:val="10"/>
        </w:rPr>
        <w:t>壹、中華民國</w:t>
      </w:r>
      <w:proofErr w:type="gramStart"/>
      <w:r w:rsidRPr="0043624B">
        <w:rPr>
          <w:rFonts w:hint="eastAsia"/>
          <w:spacing w:val="10"/>
        </w:rPr>
        <w:t>10</w:t>
      </w:r>
      <w:r>
        <w:rPr>
          <w:rFonts w:hint="eastAsia"/>
          <w:spacing w:val="10"/>
        </w:rPr>
        <w:t>8</w:t>
      </w:r>
      <w:proofErr w:type="gramEnd"/>
      <w:r w:rsidRPr="0043624B">
        <w:rPr>
          <w:rFonts w:hint="eastAsia"/>
          <w:spacing w:val="10"/>
        </w:rPr>
        <w:t>年度中央政府總決算歲入歲出決算審定數簡明比較表</w:t>
      </w:r>
    </w:p>
    <w:p w14:paraId="15F3FDD9" w14:textId="4A773BC2" w:rsidR="00097E63" w:rsidRPr="0043624B" w:rsidRDefault="00097E63" w:rsidP="0013668B">
      <w:pPr>
        <w:widowControl/>
        <w:adjustRightInd/>
        <w:spacing w:line="440" w:lineRule="exact"/>
        <w:ind w:leftChars="200" w:left="1160" w:hangingChars="200" w:hanging="600"/>
        <w:textAlignment w:val="auto"/>
        <w:rPr>
          <w:spacing w:val="10"/>
        </w:rPr>
      </w:pPr>
      <w:r w:rsidRPr="0043624B">
        <w:rPr>
          <w:rFonts w:hint="eastAsia"/>
          <w:spacing w:val="10"/>
        </w:rPr>
        <w:t>貳、中華民國</w:t>
      </w:r>
      <w:proofErr w:type="gramStart"/>
      <w:r w:rsidRPr="0043624B">
        <w:rPr>
          <w:rFonts w:hint="eastAsia"/>
          <w:spacing w:val="10"/>
        </w:rPr>
        <w:t>10</w:t>
      </w:r>
      <w:r>
        <w:rPr>
          <w:rFonts w:hint="eastAsia"/>
          <w:spacing w:val="10"/>
        </w:rPr>
        <w:t>8</w:t>
      </w:r>
      <w:proofErr w:type="gramEnd"/>
      <w:r w:rsidRPr="0043624B">
        <w:rPr>
          <w:rFonts w:hint="eastAsia"/>
          <w:spacing w:val="10"/>
        </w:rPr>
        <w:t>年度中央政府總決算審定後收支簡明比較分析表</w:t>
      </w:r>
    </w:p>
    <w:p w14:paraId="4C5E3D68" w14:textId="37904CB1" w:rsidR="00097E63" w:rsidRPr="0043624B" w:rsidRDefault="00097E63" w:rsidP="0013668B">
      <w:pPr>
        <w:widowControl/>
        <w:adjustRightInd/>
        <w:spacing w:line="440" w:lineRule="exact"/>
        <w:ind w:leftChars="200" w:left="1160" w:hangingChars="200" w:hanging="600"/>
        <w:textAlignment w:val="auto"/>
        <w:rPr>
          <w:spacing w:val="10"/>
        </w:rPr>
      </w:pPr>
      <w:r w:rsidRPr="0043624B">
        <w:rPr>
          <w:rFonts w:hint="eastAsia"/>
          <w:spacing w:val="10"/>
        </w:rPr>
        <w:t>參、中華民國</w:t>
      </w:r>
      <w:proofErr w:type="gramStart"/>
      <w:r w:rsidRPr="0043624B">
        <w:rPr>
          <w:rFonts w:hint="eastAsia"/>
          <w:spacing w:val="10"/>
        </w:rPr>
        <w:t>10</w:t>
      </w:r>
      <w:r>
        <w:rPr>
          <w:rFonts w:hint="eastAsia"/>
          <w:spacing w:val="10"/>
        </w:rPr>
        <w:t>8</w:t>
      </w:r>
      <w:proofErr w:type="gramEnd"/>
      <w:r w:rsidRPr="0043624B">
        <w:rPr>
          <w:rFonts w:hint="eastAsia"/>
          <w:spacing w:val="10"/>
        </w:rPr>
        <w:t>年度中央政府融資調度決算審定表</w:t>
      </w:r>
    </w:p>
    <w:p w14:paraId="566694DF" w14:textId="2A6A00E2" w:rsidR="00097E63" w:rsidRPr="0043624B" w:rsidRDefault="00097E63" w:rsidP="0013668B">
      <w:pPr>
        <w:widowControl/>
        <w:adjustRightInd/>
        <w:spacing w:line="440" w:lineRule="exact"/>
        <w:ind w:leftChars="200" w:left="1160" w:hangingChars="200" w:hanging="600"/>
        <w:textAlignment w:val="auto"/>
        <w:rPr>
          <w:spacing w:val="10"/>
        </w:rPr>
      </w:pPr>
      <w:r w:rsidRPr="0043624B">
        <w:rPr>
          <w:rFonts w:hint="eastAsia"/>
          <w:spacing w:val="10"/>
        </w:rPr>
        <w:t>肆、中華民國</w:t>
      </w:r>
      <w:proofErr w:type="gramStart"/>
      <w:r w:rsidRPr="0043624B">
        <w:rPr>
          <w:rFonts w:hint="eastAsia"/>
          <w:spacing w:val="10"/>
        </w:rPr>
        <w:t>10</w:t>
      </w:r>
      <w:r>
        <w:rPr>
          <w:rFonts w:hint="eastAsia"/>
          <w:spacing w:val="10"/>
        </w:rPr>
        <w:t>8</w:t>
      </w:r>
      <w:proofErr w:type="gramEnd"/>
      <w:r w:rsidRPr="0043624B">
        <w:rPr>
          <w:rFonts w:hint="eastAsia"/>
          <w:spacing w:val="10"/>
        </w:rPr>
        <w:t>年度中央政府營業基金損益計算審定數額綜計表（機關別）</w:t>
      </w:r>
    </w:p>
    <w:p w14:paraId="386A23E7" w14:textId="79A7490E" w:rsidR="00097E63" w:rsidRPr="0043624B" w:rsidRDefault="00097E63" w:rsidP="0013668B">
      <w:pPr>
        <w:widowControl/>
        <w:adjustRightInd/>
        <w:spacing w:line="440" w:lineRule="exact"/>
        <w:ind w:leftChars="200" w:left="1160" w:hangingChars="200" w:hanging="600"/>
        <w:textAlignment w:val="auto"/>
        <w:rPr>
          <w:spacing w:val="10"/>
        </w:rPr>
      </w:pPr>
      <w:r w:rsidRPr="0043624B">
        <w:rPr>
          <w:rFonts w:hint="eastAsia"/>
          <w:spacing w:val="10"/>
        </w:rPr>
        <w:t>伍、中華民國</w:t>
      </w:r>
      <w:proofErr w:type="gramStart"/>
      <w:r w:rsidRPr="0043624B">
        <w:rPr>
          <w:rFonts w:hint="eastAsia"/>
          <w:spacing w:val="10"/>
        </w:rPr>
        <w:t>10</w:t>
      </w:r>
      <w:r>
        <w:rPr>
          <w:rFonts w:hint="eastAsia"/>
          <w:spacing w:val="10"/>
        </w:rPr>
        <w:t>8</w:t>
      </w:r>
      <w:proofErr w:type="gramEnd"/>
      <w:r w:rsidRPr="0043624B">
        <w:rPr>
          <w:rFonts w:hint="eastAsia"/>
          <w:spacing w:val="10"/>
        </w:rPr>
        <w:t>年度中央政府非營業特種基金收支餘</w:t>
      </w:r>
      <w:proofErr w:type="gramStart"/>
      <w:r w:rsidRPr="0043624B">
        <w:rPr>
          <w:rFonts w:hint="eastAsia"/>
          <w:spacing w:val="10"/>
        </w:rPr>
        <w:t>絀</w:t>
      </w:r>
      <w:proofErr w:type="gramEnd"/>
      <w:r w:rsidRPr="0043624B">
        <w:rPr>
          <w:rFonts w:hint="eastAsia"/>
          <w:spacing w:val="10"/>
        </w:rPr>
        <w:t>審定數額綜計表－作業基金（基金別）</w:t>
      </w:r>
    </w:p>
    <w:p w14:paraId="12069F07" w14:textId="29A6ED49" w:rsidR="00C547FF" w:rsidRPr="00D86001" w:rsidRDefault="00097E63" w:rsidP="0013668B">
      <w:pPr>
        <w:widowControl/>
        <w:adjustRightInd/>
        <w:spacing w:afterLines="50" w:after="120" w:line="440" w:lineRule="exact"/>
        <w:ind w:leftChars="200" w:left="1160" w:hangingChars="200" w:hanging="600"/>
        <w:textAlignment w:val="auto"/>
        <w:rPr>
          <w:spacing w:val="10"/>
        </w:rPr>
      </w:pPr>
      <w:r w:rsidRPr="0043624B">
        <w:rPr>
          <w:rFonts w:hint="eastAsia"/>
          <w:spacing w:val="10"/>
        </w:rPr>
        <w:t>陸、中華民國</w:t>
      </w:r>
      <w:proofErr w:type="gramStart"/>
      <w:r w:rsidRPr="0043624B">
        <w:rPr>
          <w:rFonts w:hint="eastAsia"/>
          <w:spacing w:val="10"/>
        </w:rPr>
        <w:t>10</w:t>
      </w:r>
      <w:r>
        <w:rPr>
          <w:rFonts w:hint="eastAsia"/>
          <w:spacing w:val="10"/>
        </w:rPr>
        <w:t>8</w:t>
      </w:r>
      <w:proofErr w:type="gramEnd"/>
      <w:r w:rsidRPr="0043624B">
        <w:rPr>
          <w:rFonts w:hint="eastAsia"/>
          <w:spacing w:val="10"/>
        </w:rPr>
        <w:t>年度中央政府非營業特種基金來源用途及餘</w:t>
      </w:r>
      <w:proofErr w:type="gramStart"/>
      <w:r w:rsidRPr="0043624B">
        <w:rPr>
          <w:rFonts w:hint="eastAsia"/>
          <w:spacing w:val="10"/>
        </w:rPr>
        <w:t>絀</w:t>
      </w:r>
      <w:proofErr w:type="gramEnd"/>
      <w:r w:rsidRPr="0043624B">
        <w:rPr>
          <w:rFonts w:hint="eastAsia"/>
          <w:spacing w:val="10"/>
        </w:rPr>
        <w:t>審定數額綜計表－債務基金、特別收入基金及資本計畫基金（基金別）</w:t>
      </w:r>
    </w:p>
    <w:p w14:paraId="12E6B926" w14:textId="3074B310" w:rsidR="00097E63" w:rsidRPr="006F3F8D" w:rsidRDefault="00097E63" w:rsidP="00037FB7">
      <w:pPr>
        <w:widowControl/>
        <w:adjustRightInd/>
        <w:spacing w:line="440" w:lineRule="exact"/>
        <w:textAlignment w:val="auto"/>
        <w:rPr>
          <w:spacing w:val="10"/>
          <w:szCs w:val="28"/>
        </w:rPr>
      </w:pPr>
      <w:r w:rsidRPr="006F3F8D">
        <w:rPr>
          <w:rFonts w:hint="eastAsia"/>
          <w:spacing w:val="10"/>
          <w:szCs w:val="28"/>
        </w:rPr>
        <w:t>附中央政府流域綜合治理計畫第</w:t>
      </w:r>
      <w:r>
        <w:rPr>
          <w:rFonts w:hint="eastAsia"/>
          <w:spacing w:val="10"/>
          <w:szCs w:val="28"/>
        </w:rPr>
        <w:t>3</w:t>
      </w:r>
      <w:r w:rsidRPr="006F3F8D">
        <w:rPr>
          <w:rFonts w:hint="eastAsia"/>
          <w:spacing w:val="10"/>
          <w:szCs w:val="28"/>
        </w:rPr>
        <w:t>期特別決算審核報告</w:t>
      </w:r>
      <w:r w:rsidR="00AB1371" w:rsidRPr="0043624B">
        <w:rPr>
          <w:rFonts w:hint="eastAsia"/>
          <w:spacing w:val="10"/>
        </w:rPr>
        <w:t>（</w:t>
      </w:r>
      <w:r w:rsidRPr="006F3F8D">
        <w:rPr>
          <w:rFonts w:hint="eastAsia"/>
          <w:spacing w:val="10"/>
          <w:szCs w:val="28"/>
        </w:rPr>
        <w:t>中華民國</w:t>
      </w:r>
      <w:r w:rsidRPr="006F3F8D">
        <w:rPr>
          <w:rFonts w:hint="eastAsia"/>
          <w:spacing w:val="10"/>
          <w:szCs w:val="28"/>
        </w:rPr>
        <w:t>10</w:t>
      </w:r>
      <w:r>
        <w:rPr>
          <w:rFonts w:hint="eastAsia"/>
          <w:spacing w:val="10"/>
          <w:szCs w:val="28"/>
        </w:rPr>
        <w:t>7</w:t>
      </w:r>
      <w:r w:rsidRPr="006F3F8D">
        <w:rPr>
          <w:rFonts w:hint="eastAsia"/>
          <w:spacing w:val="10"/>
          <w:szCs w:val="28"/>
        </w:rPr>
        <w:t>至</w:t>
      </w:r>
      <w:r w:rsidRPr="006F3F8D">
        <w:rPr>
          <w:rFonts w:hint="eastAsia"/>
          <w:spacing w:val="10"/>
          <w:szCs w:val="28"/>
        </w:rPr>
        <w:t>10</w:t>
      </w:r>
      <w:r>
        <w:rPr>
          <w:rFonts w:hint="eastAsia"/>
          <w:spacing w:val="10"/>
          <w:szCs w:val="28"/>
        </w:rPr>
        <w:t>8</w:t>
      </w:r>
      <w:r w:rsidRPr="006F3F8D">
        <w:rPr>
          <w:rFonts w:hint="eastAsia"/>
          <w:spacing w:val="10"/>
          <w:szCs w:val="28"/>
        </w:rPr>
        <w:t>年度</w:t>
      </w:r>
      <w:r w:rsidR="00AB1371" w:rsidRPr="0043624B">
        <w:rPr>
          <w:rFonts w:hint="eastAsia"/>
          <w:spacing w:val="10"/>
        </w:rPr>
        <w:t>）</w:t>
      </w:r>
      <w:r w:rsidRPr="006F3F8D">
        <w:rPr>
          <w:rFonts w:hint="eastAsia"/>
          <w:spacing w:val="10"/>
          <w:szCs w:val="28"/>
        </w:rPr>
        <w:t>部分：</w:t>
      </w:r>
    </w:p>
    <w:p w14:paraId="3859B4E1" w14:textId="298F73EA" w:rsidR="00097E63" w:rsidRPr="006F3F8D" w:rsidRDefault="00097E63" w:rsidP="00037FB7">
      <w:pPr>
        <w:pStyle w:val="a6"/>
        <w:ind w:leftChars="200" w:left="1160" w:hangingChars="200" w:hanging="600"/>
        <w:rPr>
          <w:spacing w:val="10"/>
        </w:rPr>
      </w:pPr>
      <w:r w:rsidRPr="006F3F8D">
        <w:rPr>
          <w:rFonts w:hint="eastAsia"/>
          <w:spacing w:val="10"/>
        </w:rPr>
        <w:lastRenderedPageBreak/>
        <w:t>壹、中央政府流域綜合治理計畫第</w:t>
      </w:r>
      <w:r>
        <w:rPr>
          <w:rFonts w:hint="eastAsia"/>
          <w:spacing w:val="10"/>
        </w:rPr>
        <w:t>3</w:t>
      </w:r>
      <w:r w:rsidRPr="006F3F8D">
        <w:rPr>
          <w:rFonts w:hint="eastAsia"/>
          <w:spacing w:val="10"/>
        </w:rPr>
        <w:t>期特別決算歲入歲出決算審定數簡明比較表</w:t>
      </w:r>
    </w:p>
    <w:p w14:paraId="647CFFEA" w14:textId="6B0B2F58" w:rsidR="00097E63" w:rsidRPr="006F3F8D" w:rsidRDefault="00097E63" w:rsidP="00037FB7">
      <w:pPr>
        <w:pStyle w:val="a6"/>
        <w:ind w:leftChars="200" w:left="1160" w:hangingChars="200" w:hanging="600"/>
        <w:rPr>
          <w:spacing w:val="10"/>
          <w:szCs w:val="28"/>
        </w:rPr>
      </w:pPr>
      <w:r w:rsidRPr="006F3F8D">
        <w:rPr>
          <w:rFonts w:hint="eastAsia"/>
          <w:spacing w:val="10"/>
        </w:rPr>
        <w:t>貳、中央政府</w:t>
      </w:r>
      <w:r w:rsidRPr="006F3F8D">
        <w:rPr>
          <w:rFonts w:hint="eastAsia"/>
          <w:spacing w:val="10"/>
          <w:szCs w:val="28"/>
        </w:rPr>
        <w:t>流域綜合治理計畫第</w:t>
      </w:r>
      <w:r>
        <w:rPr>
          <w:rFonts w:hint="eastAsia"/>
          <w:spacing w:val="10"/>
          <w:szCs w:val="28"/>
        </w:rPr>
        <w:t>3</w:t>
      </w:r>
      <w:r w:rsidRPr="006F3F8D">
        <w:rPr>
          <w:rFonts w:hint="eastAsia"/>
          <w:spacing w:val="10"/>
          <w:szCs w:val="28"/>
        </w:rPr>
        <w:t>期特別決算審定後收支簡明比較分析表</w:t>
      </w:r>
    </w:p>
    <w:p w14:paraId="2A72AE98" w14:textId="31C7E80C" w:rsidR="00097E63" w:rsidRPr="006F3F8D" w:rsidRDefault="00097E63" w:rsidP="00037FB7">
      <w:pPr>
        <w:widowControl/>
        <w:adjustRightInd/>
        <w:spacing w:line="440" w:lineRule="exact"/>
        <w:ind w:leftChars="200" w:left="1160" w:hangingChars="200" w:hanging="600"/>
        <w:textAlignment w:val="auto"/>
        <w:rPr>
          <w:spacing w:val="10"/>
          <w:szCs w:val="28"/>
        </w:rPr>
      </w:pPr>
      <w:r w:rsidRPr="006F3F8D">
        <w:rPr>
          <w:rFonts w:hint="eastAsia"/>
          <w:spacing w:val="10"/>
          <w:szCs w:val="28"/>
        </w:rPr>
        <w:t>參、</w:t>
      </w:r>
      <w:r w:rsidRPr="006F3F8D">
        <w:rPr>
          <w:rFonts w:hint="eastAsia"/>
          <w:spacing w:val="10"/>
        </w:rPr>
        <w:t>中央政府</w:t>
      </w:r>
      <w:r w:rsidRPr="006F3F8D">
        <w:rPr>
          <w:rFonts w:hint="eastAsia"/>
          <w:spacing w:val="10"/>
          <w:szCs w:val="28"/>
        </w:rPr>
        <w:t>流域綜合治理計畫第</w:t>
      </w:r>
      <w:r>
        <w:rPr>
          <w:rFonts w:hint="eastAsia"/>
          <w:spacing w:val="10"/>
          <w:szCs w:val="28"/>
        </w:rPr>
        <w:t>3</w:t>
      </w:r>
      <w:r w:rsidRPr="006F3F8D">
        <w:rPr>
          <w:rFonts w:hint="eastAsia"/>
          <w:spacing w:val="10"/>
          <w:szCs w:val="28"/>
        </w:rPr>
        <w:t>期特別決算融資調度決算審定表</w:t>
      </w:r>
    </w:p>
    <w:p w14:paraId="230F95FA" w14:textId="5E718ED3" w:rsidR="00C547FF" w:rsidRPr="00A30A7A" w:rsidRDefault="00097E63" w:rsidP="00037FB7">
      <w:pPr>
        <w:widowControl/>
        <w:adjustRightInd/>
        <w:spacing w:beforeLines="50" w:before="120" w:afterLines="100" w:after="240" w:line="440" w:lineRule="exact"/>
        <w:jc w:val="left"/>
        <w:textAlignment w:val="auto"/>
      </w:pPr>
      <w:r w:rsidRPr="00A8582D">
        <w:rPr>
          <w:rFonts w:hint="eastAsia"/>
        </w:rPr>
        <w:t>見本號公報第</w:t>
      </w:r>
      <w:r w:rsidR="0013668B">
        <w:t>9</w:t>
      </w:r>
      <w:r w:rsidRPr="00A8582D">
        <w:rPr>
          <w:rFonts w:hint="eastAsia"/>
        </w:rPr>
        <w:t>頁後插頁。</w:t>
      </w:r>
    </w:p>
    <w:p w14:paraId="27F967C5" w14:textId="4E76B274" w:rsidR="00C30AAE" w:rsidRDefault="00C30AAE">
      <w:pPr>
        <w:widowControl/>
        <w:adjustRightInd/>
        <w:spacing w:line="240" w:lineRule="auto"/>
        <w:jc w:val="left"/>
        <w:textAlignment w:val="auto"/>
      </w:pPr>
      <w:r>
        <w:br w:type="page"/>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CD052C" w:rsidRPr="00663BD1" w14:paraId="4106D194" w14:textId="77777777" w:rsidTr="005069F6">
        <w:trPr>
          <w:trHeight w:hRule="exact" w:val="851"/>
        </w:trPr>
        <w:tc>
          <w:tcPr>
            <w:tcW w:w="1988" w:type="dxa"/>
            <w:vAlign w:val="center"/>
          </w:tcPr>
          <w:p w14:paraId="7C8B9FDA" w14:textId="77777777" w:rsidR="00CD052C" w:rsidRDefault="00CD052C" w:rsidP="005069F6">
            <w:pPr>
              <w:pStyle w:val="022"/>
            </w:pPr>
            <w:r>
              <w:lastRenderedPageBreak/>
              <w:br w:type="page"/>
            </w:r>
            <w:r>
              <w:br w:type="page"/>
            </w:r>
            <w:r>
              <w:rPr>
                <w:rFonts w:hint="eastAsia"/>
              </w:rPr>
              <w:t>總統令</w:t>
            </w:r>
          </w:p>
        </w:tc>
        <w:tc>
          <w:tcPr>
            <w:tcW w:w="4759" w:type="dxa"/>
            <w:vAlign w:val="center"/>
          </w:tcPr>
          <w:p w14:paraId="13806DF3" w14:textId="25D7136F" w:rsidR="00CD052C" w:rsidRDefault="00CD052C" w:rsidP="005069F6">
            <w:pPr>
              <w:pStyle w:val="0220"/>
            </w:pPr>
            <w:r>
              <w:rPr>
                <w:rFonts w:hint="eastAsia"/>
              </w:rPr>
              <w:t>中華民國</w:t>
            </w:r>
            <w:r w:rsidRPr="0079273A">
              <w:rPr>
                <w:rFonts w:hint="eastAsia"/>
              </w:rPr>
              <w:t>1</w:t>
            </w:r>
            <w:r>
              <w:rPr>
                <w:rFonts w:hint="eastAsia"/>
              </w:rPr>
              <w:t>10</w:t>
            </w:r>
            <w:r w:rsidRPr="0079273A">
              <w:rPr>
                <w:rFonts w:hint="eastAsia"/>
              </w:rPr>
              <w:t>年</w:t>
            </w:r>
            <w:r>
              <w:rPr>
                <w:rFonts w:hint="eastAsia"/>
              </w:rPr>
              <w:t>12</w:t>
            </w:r>
            <w:r w:rsidRPr="0079273A">
              <w:rPr>
                <w:rFonts w:hint="eastAsia"/>
              </w:rPr>
              <w:t>月</w:t>
            </w:r>
            <w:r>
              <w:rPr>
                <w:rFonts w:hint="eastAsia"/>
              </w:rPr>
              <w:t>27</w:t>
            </w:r>
            <w:r w:rsidRPr="0079273A">
              <w:rPr>
                <w:rFonts w:hint="eastAsia"/>
              </w:rPr>
              <w:t>日</w:t>
            </w:r>
          </w:p>
        </w:tc>
      </w:tr>
    </w:tbl>
    <w:p w14:paraId="0C8353A8" w14:textId="7FAA911F" w:rsidR="00CD052C" w:rsidRDefault="003F2F88" w:rsidP="00CD052C">
      <w:pPr>
        <w:pStyle w:val="0241"/>
        <w:spacing w:beforeLines="50" w:before="120" w:line="460" w:lineRule="exact"/>
      </w:pPr>
      <w:r>
        <w:rPr>
          <w:rFonts w:hint="eastAsia"/>
          <w:noProof/>
        </w:rPr>
        <mc:AlternateContent>
          <mc:Choice Requires="wps">
            <w:drawing>
              <wp:anchor distT="0" distB="0" distL="114300" distR="114300" simplePos="0" relativeHeight="251659264" behindDoc="0" locked="0" layoutInCell="1" allowOverlap="1" wp14:anchorId="4D8E4D98" wp14:editId="13E6E4ED">
                <wp:simplePos x="0" y="0"/>
                <wp:positionH relativeFrom="column">
                  <wp:posOffset>781685</wp:posOffset>
                </wp:positionH>
                <wp:positionV relativeFrom="paragraph">
                  <wp:posOffset>109444</wp:posOffset>
                </wp:positionV>
                <wp:extent cx="469097" cy="560877"/>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69097" cy="5608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57445" w14:textId="233DFB70" w:rsidR="003F2F88" w:rsidRDefault="003F2F88">
                            <w:pPr>
                              <w:rPr>
                                <w:rFonts w:hint="eastAsia"/>
                              </w:rPr>
                            </w:pPr>
                            <w:r>
                              <w:rPr>
                                <w:noProof/>
                              </w:rPr>
                              <w:drawing>
                                <wp:inline distT="0" distB="0" distL="0" distR="0" wp14:anchorId="1C58BAEC" wp14:editId="2E253864">
                                  <wp:extent cx="183437" cy="166373"/>
                                  <wp:effectExtent l="0" t="0" r="7620"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捷楷.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918" cy="181321"/>
                                          </a:xfrm>
                                          <a:prstGeom prst="rect">
                                            <a:avLst/>
                                          </a:prstGeom>
                                        </pic:spPr>
                                      </pic:pic>
                                    </a:graphicData>
                                  </a:graphic>
                                </wp:inline>
                              </w:drawing>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8E4D98" id="_x0000_t202" coordsize="21600,21600" o:spt="202" path="m,l,21600r21600,l21600,xe">
                <v:stroke joinstyle="miter"/>
                <v:path gradientshapeok="t" o:connecttype="rect"/>
              </v:shapetype>
              <v:shape id="文字方塊 1" o:spid="_x0000_s1026" type="#_x0000_t202" style="position:absolute;left:0;text-align:left;margin-left:61.55pt;margin-top:8.6pt;width:36.95pt;height:4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" filled="f" stroked="f" strokeweight=".5pt">
                <v:textbox>
                  <w:txbxContent>
                    <w:p w14:paraId="3ED57445" w14:textId="233DFB70" w:rsidR="003F2F88" w:rsidRDefault="003F2F88">
                      <w:pPr>
                        <w:rPr>
                          <w:rFonts w:hint="eastAsia"/>
                        </w:rPr>
                      </w:pPr>
                      <w:r>
                        <w:rPr>
                          <w:noProof/>
                        </w:rPr>
                        <w:drawing>
                          <wp:inline distT="0" distB="0" distL="0" distR="0" wp14:anchorId="1C58BAEC" wp14:editId="2E253864">
                            <wp:extent cx="183437" cy="166373"/>
                            <wp:effectExtent l="0" t="0" r="7620"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捷楷.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918" cy="181321"/>
                                    </a:xfrm>
                                    <a:prstGeom prst="rect">
                                      <a:avLst/>
                                    </a:prstGeom>
                                  </pic:spPr>
                                </pic:pic>
                              </a:graphicData>
                            </a:graphic>
                          </wp:inline>
                        </w:drawing>
                      </w:r>
                      <w:r>
                        <w:rPr>
                          <w:rFonts w:hint="eastAsia"/>
                        </w:rPr>
                        <w:t xml:space="preserve">　</w:t>
                      </w:r>
                      <w:r>
                        <w:t xml:space="preserve">　　</w:t>
                      </w:r>
                    </w:p>
                  </w:txbxContent>
                </v:textbox>
              </v:shape>
            </w:pict>
          </mc:Fallback>
        </mc:AlternateContent>
      </w:r>
      <w:r w:rsidR="00CD052C">
        <w:rPr>
          <w:rFonts w:hint="eastAsia"/>
        </w:rPr>
        <w:t>任命白</w:t>
      </w:r>
      <w:r>
        <w:rPr>
          <w:rFonts w:hint="eastAsia"/>
        </w:rPr>
        <w:t xml:space="preserve">　</w:t>
      </w:r>
      <w:r w:rsidR="00CD052C">
        <w:rPr>
          <w:rFonts w:hint="eastAsia"/>
        </w:rPr>
        <w:t>隆為國防部全民防衛動員署署長。</w:t>
      </w:r>
    </w:p>
    <w:p w14:paraId="3DA2ED7D" w14:textId="16C88966" w:rsidR="00CD052C" w:rsidRPr="00CD052C" w:rsidRDefault="00CD052C" w:rsidP="00CD052C">
      <w:pPr>
        <w:pStyle w:val="0241"/>
        <w:spacing w:line="460" w:lineRule="exact"/>
      </w:pPr>
      <w:r>
        <w:rPr>
          <w:rFonts w:hint="eastAsia"/>
        </w:rPr>
        <w:t>此令自中華民國</w:t>
      </w:r>
      <w:r>
        <w:rPr>
          <w:rFonts w:hint="eastAsia"/>
        </w:rPr>
        <w:t>111</w:t>
      </w:r>
      <w:r>
        <w:rPr>
          <w:rFonts w:hint="eastAsia"/>
        </w:rPr>
        <w:t>年</w:t>
      </w:r>
      <w:r>
        <w:rPr>
          <w:rFonts w:hint="eastAsia"/>
        </w:rPr>
        <w:t>1</w:t>
      </w:r>
      <w:r>
        <w:rPr>
          <w:rFonts w:hint="eastAsia"/>
        </w:rPr>
        <w:t>月</w:t>
      </w:r>
      <w:r>
        <w:rPr>
          <w:rFonts w:hint="eastAsia"/>
        </w:rPr>
        <w:t>1</w:t>
      </w:r>
      <w:r>
        <w:rPr>
          <w:rFonts w:hint="eastAsia"/>
        </w:rPr>
        <w:t>日生效。</w:t>
      </w:r>
    </w:p>
    <w:p w14:paraId="2E7D9C45" w14:textId="77777777" w:rsidR="00CD052C" w:rsidRDefault="00CD052C" w:rsidP="00CD052C">
      <w:pPr>
        <w:pStyle w:val="025"/>
        <w:spacing w:beforeLines="150" w:before="360" w:afterLines="200" w:after="480"/>
        <w:jc w:val="both"/>
      </w:pPr>
      <w:r>
        <w:rPr>
          <w:rFonts w:hint="eastAsia"/>
        </w:rPr>
        <w:t>總　　　統　蔡英文</w:t>
      </w:r>
      <w:r>
        <w:br/>
      </w:r>
      <w:r>
        <w:rPr>
          <w:rFonts w:hint="eastAsia"/>
        </w:rPr>
        <w:t>行政院院長　蘇貞昌</w:t>
      </w:r>
      <w:bookmarkStart w:id="0" w:name="_GoBack"/>
      <w:bookmarkEnd w:id="0"/>
    </w:p>
    <w:p w14:paraId="4B47E944" w14:textId="20D0F12C" w:rsidR="007B6559" w:rsidRPr="00F66C28" w:rsidRDefault="007B6559" w:rsidP="007B6559">
      <w:pPr>
        <w:keepNext/>
        <w:spacing w:line="240" w:lineRule="exact"/>
        <w:jc w:val="center"/>
        <w:rPr>
          <w:sz w:val="56"/>
        </w:rPr>
      </w:pPr>
      <w:proofErr w:type="gramStart"/>
      <w:r w:rsidRPr="00F66C28">
        <w:rPr>
          <w:rFonts w:hint="eastAsia"/>
          <w:b/>
          <w:sz w:val="56"/>
        </w:rPr>
        <w:t>﹏﹏﹏﹏﹏﹏﹏﹏</w:t>
      </w:r>
      <w:proofErr w:type="gramEnd"/>
    </w:p>
    <w:p w14:paraId="20CCB3F7" w14:textId="77777777" w:rsidR="007B6559" w:rsidRPr="00955124" w:rsidRDefault="007B6559" w:rsidP="007B6559">
      <w:pPr>
        <w:pStyle w:val="021"/>
      </w:pPr>
      <w:r w:rsidRPr="007B6559">
        <w:rPr>
          <w:rFonts w:hint="eastAsia"/>
          <w:spacing w:val="48"/>
        </w:rPr>
        <w:t>總統活動紀</w:t>
      </w:r>
      <w:r w:rsidRPr="007B6559">
        <w:rPr>
          <w:rFonts w:hint="eastAsia"/>
          <w:spacing w:val="1"/>
        </w:rPr>
        <w:t>要</w:t>
      </w:r>
    </w:p>
    <w:p w14:paraId="6820D189" w14:textId="77777777" w:rsidR="007B6559" w:rsidRPr="003C6430" w:rsidRDefault="007B6559" w:rsidP="00CD052C">
      <w:pPr>
        <w:spacing w:afterLines="150" w:after="360" w:line="160" w:lineRule="exact"/>
        <w:jc w:val="center"/>
        <w:rPr>
          <w:b/>
          <w:sz w:val="56"/>
        </w:rPr>
      </w:pPr>
      <w:proofErr w:type="gramStart"/>
      <w:r w:rsidRPr="003C6430">
        <w:rPr>
          <w:rFonts w:hint="eastAsia"/>
          <w:b/>
          <w:sz w:val="56"/>
        </w:rPr>
        <w:t>﹏﹏﹏﹏﹏﹏﹏﹏</w:t>
      </w:r>
      <w:proofErr w:type="gramEnd"/>
    </w:p>
    <w:p w14:paraId="4E13678F" w14:textId="77777777" w:rsidR="007B6559" w:rsidRPr="00F06EF2" w:rsidRDefault="007B6559" w:rsidP="00CD052C">
      <w:pPr>
        <w:pStyle w:val="041-"/>
        <w:spacing w:beforeLines="0" w:before="0" w:line="440" w:lineRule="exact"/>
      </w:pPr>
      <w:r w:rsidRPr="00F06EF2">
        <w:t>記事期間：</w:t>
      </w:r>
    </w:p>
    <w:p w14:paraId="5978BD47" w14:textId="5544E01C" w:rsidR="007B6559" w:rsidRDefault="007B6559" w:rsidP="00CF0165">
      <w:pPr>
        <w:pStyle w:val="042-"/>
        <w:spacing w:beforeLines="0" w:before="0"/>
      </w:pPr>
      <w:r w:rsidRPr="00D162CD">
        <w:rPr>
          <w:rFonts w:hint="eastAsia"/>
        </w:rPr>
        <w:t>1</w:t>
      </w:r>
      <w:r w:rsidR="00324FCF">
        <w:rPr>
          <w:rFonts w:hint="eastAsia"/>
        </w:rPr>
        <w:t>10</w:t>
      </w:r>
      <w:r w:rsidRPr="00D162CD">
        <w:rPr>
          <w:rFonts w:hint="eastAsia"/>
        </w:rPr>
        <w:t>年</w:t>
      </w:r>
      <w:r w:rsidR="00F73E3B">
        <w:rPr>
          <w:rFonts w:hint="eastAsia"/>
        </w:rPr>
        <w:t>12</w:t>
      </w:r>
      <w:r w:rsidRPr="00D162CD">
        <w:rPr>
          <w:rFonts w:hint="eastAsia"/>
        </w:rPr>
        <w:t>月</w:t>
      </w:r>
      <w:r w:rsidR="00F73E3B">
        <w:rPr>
          <w:rFonts w:hint="eastAsia"/>
        </w:rPr>
        <w:t>17</w:t>
      </w:r>
      <w:r w:rsidRPr="00D162CD">
        <w:rPr>
          <w:rFonts w:hint="eastAsia"/>
        </w:rPr>
        <w:t>日至</w:t>
      </w:r>
      <w:r w:rsidRPr="00D162CD">
        <w:rPr>
          <w:rFonts w:hint="eastAsia"/>
        </w:rPr>
        <w:t>1</w:t>
      </w:r>
      <w:r w:rsidR="00324FCF">
        <w:rPr>
          <w:rFonts w:hint="eastAsia"/>
        </w:rPr>
        <w:t>10</w:t>
      </w:r>
      <w:r w:rsidRPr="00D162CD">
        <w:rPr>
          <w:rFonts w:hint="eastAsia"/>
        </w:rPr>
        <w:t>年</w:t>
      </w:r>
      <w:r w:rsidR="00F73E3B">
        <w:rPr>
          <w:rFonts w:hint="eastAsia"/>
        </w:rPr>
        <w:t>12</w:t>
      </w:r>
      <w:r w:rsidRPr="00D162CD">
        <w:rPr>
          <w:rFonts w:hint="eastAsia"/>
        </w:rPr>
        <w:t>月</w:t>
      </w:r>
      <w:r w:rsidR="00F73E3B">
        <w:rPr>
          <w:rFonts w:hint="eastAsia"/>
        </w:rPr>
        <w:t>23</w:t>
      </w:r>
      <w:r w:rsidRPr="00D162CD">
        <w:rPr>
          <w:rFonts w:hint="eastAsia"/>
        </w:rPr>
        <w:t>日</w:t>
      </w:r>
    </w:p>
    <w:p w14:paraId="08022EF4" w14:textId="28483D77" w:rsidR="00685DD8" w:rsidRDefault="00F73E3B" w:rsidP="00CD052C">
      <w:pPr>
        <w:pStyle w:val="043-"/>
        <w:spacing w:line="460" w:lineRule="exact"/>
      </w:pPr>
      <w:r>
        <w:rPr>
          <w:rFonts w:hint="eastAsia"/>
        </w:rPr>
        <w:t>12</w:t>
      </w:r>
      <w:r w:rsidR="00685DD8" w:rsidRPr="00757365">
        <w:rPr>
          <w:rFonts w:hint="eastAsia"/>
        </w:rPr>
        <w:t>月</w:t>
      </w:r>
      <w:r>
        <w:rPr>
          <w:rFonts w:hint="eastAsia"/>
        </w:rPr>
        <w:t>17</w:t>
      </w:r>
      <w:r w:rsidR="00685DD8" w:rsidRPr="00757365">
        <w:rPr>
          <w:rFonts w:hint="eastAsia"/>
        </w:rPr>
        <w:t>日</w:t>
      </w:r>
      <w:r w:rsidR="00685DD8">
        <w:rPr>
          <w:rFonts w:hint="eastAsia"/>
        </w:rPr>
        <w:t>（星期五）</w:t>
      </w:r>
    </w:p>
    <w:p w14:paraId="56CFF82B" w14:textId="77777777" w:rsidR="00685DD8" w:rsidRDefault="003457CA" w:rsidP="00CD052C">
      <w:pPr>
        <w:pStyle w:val="044"/>
        <w:spacing w:line="460" w:lineRule="exact"/>
      </w:pPr>
      <w:proofErr w:type="gramStart"/>
      <w:r w:rsidRPr="00D162CD">
        <w:rPr>
          <w:rFonts w:hint="eastAsia"/>
        </w:rPr>
        <w:t>˙</w:t>
      </w:r>
      <w:proofErr w:type="gramEnd"/>
      <w:r w:rsidR="005A1D1F" w:rsidRPr="00B07929">
        <w:rPr>
          <w:rFonts w:hint="eastAsia"/>
        </w:rPr>
        <w:t>無公開行程</w:t>
      </w:r>
    </w:p>
    <w:p w14:paraId="224CC701" w14:textId="77777777" w:rsidR="00EF6EBC" w:rsidRDefault="00EF6EBC" w:rsidP="00CD052C">
      <w:pPr>
        <w:pStyle w:val="043-"/>
        <w:spacing w:line="460" w:lineRule="exact"/>
      </w:pPr>
      <w:r>
        <w:rPr>
          <w:rFonts w:hint="eastAsia"/>
        </w:rPr>
        <w:t>1</w:t>
      </w:r>
      <w:r>
        <w:t>2</w:t>
      </w:r>
      <w:r>
        <w:rPr>
          <w:rFonts w:hint="eastAsia"/>
        </w:rPr>
        <w:t>月</w:t>
      </w:r>
      <w:r>
        <w:rPr>
          <w:rFonts w:hint="eastAsia"/>
        </w:rPr>
        <w:t>18</w:t>
      </w:r>
      <w:r>
        <w:rPr>
          <w:rFonts w:hint="eastAsia"/>
        </w:rPr>
        <w:t>日（星期六）</w:t>
      </w:r>
    </w:p>
    <w:p w14:paraId="767B2356" w14:textId="1AD6A4DE" w:rsidR="00EF6EBC" w:rsidRDefault="00EF6EBC" w:rsidP="00CD052C">
      <w:pPr>
        <w:pStyle w:val="044"/>
        <w:spacing w:line="460" w:lineRule="exact"/>
      </w:pPr>
      <w:proofErr w:type="gramStart"/>
      <w:r w:rsidRPr="00D162CD">
        <w:rPr>
          <w:rFonts w:hint="eastAsia"/>
        </w:rPr>
        <w:t>˙</w:t>
      </w:r>
      <w:proofErr w:type="gramEnd"/>
      <w:r w:rsidR="00760F62">
        <w:rPr>
          <w:rFonts w:hint="eastAsia"/>
        </w:rPr>
        <w:t>偕</w:t>
      </w:r>
      <w:r w:rsidR="00760F62" w:rsidRPr="004B29F0">
        <w:rPr>
          <w:rFonts w:hint="eastAsia"/>
        </w:rPr>
        <w:t>同</w:t>
      </w:r>
      <w:r w:rsidR="00760F62">
        <w:rPr>
          <w:rFonts w:hint="eastAsia"/>
        </w:rPr>
        <w:t>副</w:t>
      </w:r>
      <w:r w:rsidR="00760F62" w:rsidRPr="004B29F0">
        <w:rPr>
          <w:rFonts w:hint="eastAsia"/>
        </w:rPr>
        <w:t>總統</w:t>
      </w:r>
      <w:r w:rsidR="0081149E">
        <w:rPr>
          <w:rFonts w:hint="eastAsia"/>
        </w:rPr>
        <w:t>就</w:t>
      </w:r>
      <w:r w:rsidRPr="00FC5F5B">
        <w:rPr>
          <w:rFonts w:hint="eastAsia"/>
        </w:rPr>
        <w:t>110</w:t>
      </w:r>
      <w:r w:rsidRPr="00FC5F5B">
        <w:rPr>
          <w:rFonts w:hint="eastAsia"/>
        </w:rPr>
        <w:t>年全國性公民投票發表談話</w:t>
      </w:r>
    </w:p>
    <w:p w14:paraId="6D07A05D" w14:textId="77777777" w:rsidR="00EF6EBC" w:rsidRDefault="00EF6EBC" w:rsidP="00CD052C">
      <w:pPr>
        <w:pStyle w:val="043-"/>
        <w:spacing w:line="460" w:lineRule="exact"/>
      </w:pPr>
      <w:r>
        <w:rPr>
          <w:rFonts w:hint="eastAsia"/>
        </w:rPr>
        <w:t>1</w:t>
      </w:r>
      <w:r>
        <w:t>2</w:t>
      </w:r>
      <w:r>
        <w:rPr>
          <w:rFonts w:hint="eastAsia"/>
        </w:rPr>
        <w:t>月</w:t>
      </w:r>
      <w:r>
        <w:rPr>
          <w:rFonts w:hint="eastAsia"/>
        </w:rPr>
        <w:t>19</w:t>
      </w:r>
      <w:r>
        <w:rPr>
          <w:rFonts w:hint="eastAsia"/>
        </w:rPr>
        <w:t>日（星期日）</w:t>
      </w:r>
    </w:p>
    <w:p w14:paraId="589FEF05" w14:textId="77777777" w:rsidR="00EF6EBC" w:rsidRDefault="00EF6EBC" w:rsidP="00CD052C">
      <w:pPr>
        <w:pStyle w:val="044"/>
        <w:spacing w:line="460" w:lineRule="exact"/>
      </w:pPr>
      <w:proofErr w:type="gramStart"/>
      <w:r w:rsidRPr="00D162CD">
        <w:rPr>
          <w:rFonts w:hint="eastAsia"/>
        </w:rPr>
        <w:t>˙</w:t>
      </w:r>
      <w:proofErr w:type="gramEnd"/>
      <w:r w:rsidRPr="008A1752">
        <w:rPr>
          <w:rFonts w:hint="eastAsia"/>
        </w:rPr>
        <w:t>無公開行程</w:t>
      </w:r>
    </w:p>
    <w:p w14:paraId="0AA16790" w14:textId="77777777" w:rsidR="00EF6EBC" w:rsidRDefault="00EF6EBC" w:rsidP="00CD052C">
      <w:pPr>
        <w:pStyle w:val="043-"/>
        <w:spacing w:line="460" w:lineRule="exact"/>
      </w:pPr>
      <w:r>
        <w:rPr>
          <w:rFonts w:hint="eastAsia"/>
        </w:rPr>
        <w:t>1</w:t>
      </w:r>
      <w:r>
        <w:t>2</w:t>
      </w:r>
      <w:r>
        <w:rPr>
          <w:rFonts w:hint="eastAsia"/>
        </w:rPr>
        <w:t>月</w:t>
      </w:r>
      <w:r>
        <w:rPr>
          <w:rFonts w:hint="eastAsia"/>
        </w:rPr>
        <w:t>20</w:t>
      </w:r>
      <w:r>
        <w:rPr>
          <w:rFonts w:hint="eastAsia"/>
        </w:rPr>
        <w:t>日（星期一）</w:t>
      </w:r>
    </w:p>
    <w:p w14:paraId="6D0EC37F" w14:textId="26766320" w:rsidR="00EF6EBC" w:rsidRDefault="00EF6EBC" w:rsidP="00CD052C">
      <w:pPr>
        <w:pStyle w:val="044"/>
        <w:spacing w:line="460" w:lineRule="exact"/>
      </w:pPr>
      <w:proofErr w:type="gramStart"/>
      <w:r w:rsidRPr="00D162CD">
        <w:rPr>
          <w:rFonts w:hint="eastAsia"/>
        </w:rPr>
        <w:t>˙</w:t>
      </w:r>
      <w:proofErr w:type="gramEnd"/>
      <w:r w:rsidR="00605FF3" w:rsidRPr="00E405CE">
        <w:rPr>
          <w:rFonts w:hint="eastAsia"/>
        </w:rPr>
        <w:t>拜會慈濟證嚴法師</w:t>
      </w:r>
      <w:r w:rsidR="00605FF3" w:rsidRPr="00181EA6">
        <w:rPr>
          <w:rFonts w:hint="eastAsia"/>
          <w:spacing w:val="-2"/>
        </w:rPr>
        <w:t>（</w:t>
      </w:r>
      <w:r w:rsidR="00605FF3">
        <w:rPr>
          <w:rFonts w:hint="eastAsia"/>
        </w:rPr>
        <w:t>花蓮縣新城鄉</w:t>
      </w:r>
      <w:r w:rsidR="00605FF3" w:rsidRPr="00181EA6">
        <w:rPr>
          <w:rFonts w:hint="eastAsia"/>
          <w:spacing w:val="-2"/>
        </w:rPr>
        <w:t>）</w:t>
      </w:r>
    </w:p>
    <w:p w14:paraId="201344A8" w14:textId="77777777" w:rsidR="00CB7E3C" w:rsidRDefault="00CB7E3C" w:rsidP="00CD052C">
      <w:pPr>
        <w:pStyle w:val="043-"/>
        <w:spacing w:line="460" w:lineRule="exact"/>
      </w:pPr>
      <w:r>
        <w:rPr>
          <w:rFonts w:hint="eastAsia"/>
        </w:rPr>
        <w:t>1</w:t>
      </w:r>
      <w:r>
        <w:t>2</w:t>
      </w:r>
      <w:r>
        <w:rPr>
          <w:rFonts w:hint="eastAsia"/>
        </w:rPr>
        <w:t>月</w:t>
      </w:r>
      <w:r>
        <w:rPr>
          <w:rFonts w:hint="eastAsia"/>
        </w:rPr>
        <w:t>21</w:t>
      </w:r>
      <w:r>
        <w:rPr>
          <w:rFonts w:hint="eastAsia"/>
        </w:rPr>
        <w:t>日（星期二）</w:t>
      </w:r>
    </w:p>
    <w:p w14:paraId="1E3DAFC9" w14:textId="15F5D1E5" w:rsidR="00CB7E3C" w:rsidRPr="00341BB1" w:rsidRDefault="00CB7E3C" w:rsidP="00CD052C">
      <w:pPr>
        <w:pStyle w:val="044"/>
        <w:spacing w:line="460" w:lineRule="exact"/>
      </w:pPr>
      <w:proofErr w:type="gramStart"/>
      <w:r w:rsidRPr="00D162CD">
        <w:rPr>
          <w:rFonts w:hint="eastAsia"/>
        </w:rPr>
        <w:t>˙</w:t>
      </w:r>
      <w:proofErr w:type="gramEnd"/>
      <w:r w:rsidR="00DA2594">
        <w:rPr>
          <w:rFonts w:hint="eastAsia"/>
        </w:rPr>
        <w:t>蒞臨國立</w:t>
      </w:r>
      <w:r w:rsidR="00DA2594" w:rsidRPr="00DA2594">
        <w:rPr>
          <w:rFonts w:hint="eastAsia"/>
        </w:rPr>
        <w:t>陽明交通大學</w:t>
      </w:r>
      <w:r w:rsidRPr="00341BB1">
        <w:rPr>
          <w:rFonts w:hint="eastAsia"/>
        </w:rPr>
        <w:t>產學創新研究學院揭牌</w:t>
      </w:r>
      <w:r w:rsidR="00DA2594">
        <w:rPr>
          <w:rFonts w:hint="eastAsia"/>
        </w:rPr>
        <w:t>典禮致詞</w:t>
      </w:r>
      <w:r w:rsidRPr="00181EA6">
        <w:rPr>
          <w:rFonts w:hint="eastAsia"/>
          <w:spacing w:val="-2"/>
        </w:rPr>
        <w:t>（</w:t>
      </w:r>
      <w:r w:rsidRPr="00341BB1">
        <w:rPr>
          <w:rFonts w:hint="eastAsia"/>
        </w:rPr>
        <w:t>新竹市</w:t>
      </w:r>
      <w:r w:rsidR="006A09A3">
        <w:rPr>
          <w:rFonts w:hint="eastAsia"/>
        </w:rPr>
        <w:t>東區</w:t>
      </w:r>
      <w:r w:rsidRPr="00181EA6">
        <w:rPr>
          <w:rFonts w:hint="eastAsia"/>
          <w:spacing w:val="-2"/>
        </w:rPr>
        <w:t>）</w:t>
      </w:r>
    </w:p>
    <w:p w14:paraId="037065F0" w14:textId="6702D8C4" w:rsidR="00636216" w:rsidRPr="00EF6EBC" w:rsidRDefault="00CB7E3C" w:rsidP="00CD052C">
      <w:pPr>
        <w:pStyle w:val="044"/>
        <w:spacing w:line="460" w:lineRule="exact"/>
      </w:pPr>
      <w:proofErr w:type="gramStart"/>
      <w:r w:rsidRPr="00D162CD">
        <w:rPr>
          <w:rFonts w:hint="eastAsia"/>
        </w:rPr>
        <w:t>˙</w:t>
      </w:r>
      <w:proofErr w:type="gramEnd"/>
      <w:r w:rsidR="00B75E7E">
        <w:rPr>
          <w:rFonts w:hint="eastAsia"/>
        </w:rPr>
        <w:t>蒞臨</w:t>
      </w:r>
      <w:r w:rsidRPr="00341BB1">
        <w:rPr>
          <w:rFonts w:hint="eastAsia"/>
        </w:rPr>
        <w:t>第</w:t>
      </w:r>
      <w:r w:rsidR="00B75E7E">
        <w:rPr>
          <w:rFonts w:hint="eastAsia"/>
        </w:rPr>
        <w:t>2</w:t>
      </w:r>
      <w:r w:rsidRPr="00341BB1">
        <w:rPr>
          <w:rFonts w:hint="eastAsia"/>
        </w:rPr>
        <w:t>屆金牌農村競賽頒獎典禮</w:t>
      </w:r>
      <w:r w:rsidR="00B75E7E">
        <w:rPr>
          <w:rFonts w:hint="eastAsia"/>
        </w:rPr>
        <w:t>致詞</w:t>
      </w:r>
      <w:r w:rsidRPr="00181EA6">
        <w:rPr>
          <w:rFonts w:hint="eastAsia"/>
          <w:spacing w:val="-2"/>
        </w:rPr>
        <w:t>（</w:t>
      </w:r>
      <w:r w:rsidRPr="00341BB1">
        <w:rPr>
          <w:rFonts w:hint="eastAsia"/>
        </w:rPr>
        <w:t>臺北市中正區</w:t>
      </w:r>
      <w:r w:rsidRPr="00181EA6">
        <w:rPr>
          <w:rFonts w:hint="eastAsia"/>
          <w:spacing w:val="-2"/>
        </w:rPr>
        <w:t>）</w:t>
      </w:r>
    </w:p>
    <w:p w14:paraId="7AD5427F" w14:textId="77777777" w:rsidR="00451919" w:rsidRDefault="00451919" w:rsidP="00CD052C">
      <w:pPr>
        <w:pStyle w:val="043-"/>
        <w:spacing w:line="460" w:lineRule="exact"/>
      </w:pPr>
      <w:r>
        <w:rPr>
          <w:rFonts w:hint="eastAsia"/>
        </w:rPr>
        <w:lastRenderedPageBreak/>
        <w:t>1</w:t>
      </w:r>
      <w:r>
        <w:t>2</w:t>
      </w:r>
      <w:r>
        <w:rPr>
          <w:rFonts w:hint="eastAsia"/>
        </w:rPr>
        <w:t>月</w:t>
      </w:r>
      <w:r>
        <w:rPr>
          <w:rFonts w:hint="eastAsia"/>
        </w:rPr>
        <w:t>22</w:t>
      </w:r>
      <w:r>
        <w:rPr>
          <w:rFonts w:hint="eastAsia"/>
        </w:rPr>
        <w:t>日（星期三）</w:t>
      </w:r>
    </w:p>
    <w:p w14:paraId="2C793BA5" w14:textId="0E5A3AA7" w:rsidR="00CB7E3C" w:rsidRDefault="00451919" w:rsidP="00CD052C">
      <w:pPr>
        <w:pStyle w:val="044"/>
        <w:spacing w:line="460" w:lineRule="exact"/>
      </w:pPr>
      <w:proofErr w:type="gramStart"/>
      <w:r w:rsidRPr="00D162CD">
        <w:rPr>
          <w:rFonts w:hint="eastAsia"/>
        </w:rPr>
        <w:t>˙</w:t>
      </w:r>
      <w:proofErr w:type="gramEnd"/>
      <w:r w:rsidR="00D45D3F">
        <w:rPr>
          <w:rFonts w:hint="eastAsia"/>
        </w:rPr>
        <w:t>蒞臨</w:t>
      </w:r>
      <w:r w:rsidRPr="003D54A4">
        <w:rPr>
          <w:rFonts w:hint="eastAsia"/>
        </w:rPr>
        <w:t>亞洲台灣商會聯合總會第</w:t>
      </w:r>
      <w:r w:rsidRPr="003D54A4">
        <w:rPr>
          <w:rFonts w:hint="eastAsia"/>
        </w:rPr>
        <w:t>29</w:t>
      </w:r>
      <w:r w:rsidRPr="003D54A4">
        <w:rPr>
          <w:rFonts w:hint="eastAsia"/>
        </w:rPr>
        <w:t>屆第</w:t>
      </w:r>
      <w:r w:rsidRPr="003D54A4">
        <w:rPr>
          <w:rFonts w:hint="eastAsia"/>
        </w:rPr>
        <w:t>2</w:t>
      </w:r>
      <w:r w:rsidRPr="003D54A4">
        <w:rPr>
          <w:rFonts w:hint="eastAsia"/>
        </w:rPr>
        <w:t>次理監事聯席會議開幕典禮</w:t>
      </w:r>
      <w:r w:rsidR="00D45D3F">
        <w:rPr>
          <w:rFonts w:hint="eastAsia"/>
        </w:rPr>
        <w:t>致詞</w:t>
      </w:r>
      <w:r w:rsidRPr="00181EA6">
        <w:rPr>
          <w:rFonts w:hint="eastAsia"/>
          <w:spacing w:val="-2"/>
        </w:rPr>
        <w:t>（</w:t>
      </w:r>
      <w:proofErr w:type="gramStart"/>
      <w:r w:rsidRPr="003D54A4">
        <w:rPr>
          <w:rFonts w:hint="eastAsia"/>
        </w:rPr>
        <w:t>臺</w:t>
      </w:r>
      <w:proofErr w:type="gramEnd"/>
      <w:r w:rsidRPr="003D54A4">
        <w:rPr>
          <w:rFonts w:hint="eastAsia"/>
        </w:rPr>
        <w:t>中市西屯區</w:t>
      </w:r>
      <w:r w:rsidRPr="00181EA6">
        <w:rPr>
          <w:rFonts w:hint="eastAsia"/>
          <w:spacing w:val="-2"/>
        </w:rPr>
        <w:t>）</w:t>
      </w:r>
    </w:p>
    <w:p w14:paraId="23C288F9" w14:textId="77777777" w:rsidR="00EF0965" w:rsidRPr="00297108" w:rsidRDefault="00EF0965" w:rsidP="00CD052C">
      <w:pPr>
        <w:pStyle w:val="043-"/>
        <w:spacing w:line="460" w:lineRule="exact"/>
      </w:pPr>
      <w:r>
        <w:rPr>
          <w:rFonts w:hint="eastAsia"/>
        </w:rPr>
        <w:t>1</w:t>
      </w:r>
      <w:r>
        <w:t>2</w:t>
      </w:r>
      <w:r w:rsidRPr="00297108">
        <w:rPr>
          <w:rFonts w:hint="eastAsia"/>
        </w:rPr>
        <w:t>月</w:t>
      </w:r>
      <w:r>
        <w:rPr>
          <w:rFonts w:hint="eastAsia"/>
        </w:rPr>
        <w:t>23</w:t>
      </w:r>
      <w:r w:rsidRPr="00297108">
        <w:rPr>
          <w:rFonts w:hint="eastAsia"/>
        </w:rPr>
        <w:t>日</w:t>
      </w:r>
      <w:r>
        <w:rPr>
          <w:rFonts w:hint="eastAsia"/>
        </w:rPr>
        <w:t>（星期四）</w:t>
      </w:r>
    </w:p>
    <w:p w14:paraId="790D7705" w14:textId="19117036" w:rsidR="00EF0965" w:rsidRPr="00710DE8" w:rsidRDefault="00EF0965" w:rsidP="00CD052C">
      <w:pPr>
        <w:pStyle w:val="044"/>
        <w:spacing w:line="460" w:lineRule="exact"/>
      </w:pPr>
      <w:proofErr w:type="gramStart"/>
      <w:r w:rsidRPr="00D162CD">
        <w:rPr>
          <w:rFonts w:hint="eastAsia"/>
        </w:rPr>
        <w:t>˙</w:t>
      </w:r>
      <w:proofErr w:type="gramEnd"/>
      <w:r w:rsidR="0005472F">
        <w:rPr>
          <w:rFonts w:hint="eastAsia"/>
        </w:rPr>
        <w:t>蒞臨</w:t>
      </w:r>
      <w:r w:rsidRPr="00710DE8">
        <w:rPr>
          <w:rFonts w:hint="eastAsia"/>
        </w:rPr>
        <w:t>「</w:t>
      </w:r>
      <w:r w:rsidR="0005472F" w:rsidRPr="0005472F">
        <w:rPr>
          <w:rFonts w:hint="eastAsia"/>
        </w:rPr>
        <w:t>國家住都中心萬華</w:t>
      </w:r>
      <w:proofErr w:type="gramStart"/>
      <w:r w:rsidR="0005472F" w:rsidRPr="0005472F">
        <w:rPr>
          <w:rFonts w:hint="eastAsia"/>
        </w:rPr>
        <w:t>‧</w:t>
      </w:r>
      <w:proofErr w:type="gramEnd"/>
      <w:r w:rsidR="0005472F" w:rsidRPr="0005472F">
        <w:rPr>
          <w:rFonts w:hint="eastAsia"/>
        </w:rPr>
        <w:t>安居社會住宅新建工程開工動土典禮</w:t>
      </w:r>
      <w:r w:rsidR="00406AC1">
        <w:rPr>
          <w:rFonts w:hint="eastAsia"/>
        </w:rPr>
        <w:t>」</w:t>
      </w:r>
      <w:r w:rsidR="0005472F">
        <w:rPr>
          <w:rFonts w:hint="eastAsia"/>
        </w:rPr>
        <w:t>致詞</w:t>
      </w:r>
      <w:r w:rsidRPr="00181EA6">
        <w:rPr>
          <w:rFonts w:hint="eastAsia"/>
          <w:spacing w:val="-2"/>
        </w:rPr>
        <w:t>（</w:t>
      </w:r>
      <w:r w:rsidRPr="00710DE8">
        <w:rPr>
          <w:rFonts w:hint="eastAsia"/>
        </w:rPr>
        <w:t>臺北市萬華區</w:t>
      </w:r>
      <w:r w:rsidRPr="00181EA6">
        <w:rPr>
          <w:rFonts w:hint="eastAsia"/>
          <w:spacing w:val="-2"/>
        </w:rPr>
        <w:t>）</w:t>
      </w:r>
    </w:p>
    <w:p w14:paraId="149BEE5C" w14:textId="506DA41D" w:rsidR="00EF0965" w:rsidRPr="00710DE8" w:rsidRDefault="00EF0965" w:rsidP="00CD052C">
      <w:pPr>
        <w:pStyle w:val="044"/>
        <w:spacing w:line="460" w:lineRule="exact"/>
      </w:pPr>
      <w:proofErr w:type="gramStart"/>
      <w:r w:rsidRPr="00D162CD">
        <w:rPr>
          <w:rFonts w:hint="eastAsia"/>
        </w:rPr>
        <w:t>˙</w:t>
      </w:r>
      <w:proofErr w:type="gramEnd"/>
      <w:r w:rsidRPr="00710DE8">
        <w:rPr>
          <w:rFonts w:hint="eastAsia"/>
        </w:rPr>
        <w:t>接見</w:t>
      </w:r>
      <w:r w:rsidRPr="00710DE8">
        <w:rPr>
          <w:rFonts w:hint="eastAsia"/>
        </w:rPr>
        <w:t>2021</w:t>
      </w:r>
      <w:r w:rsidRPr="00710DE8">
        <w:rPr>
          <w:rFonts w:hint="eastAsia"/>
        </w:rPr>
        <w:t>第</w:t>
      </w:r>
      <w:r w:rsidRPr="00710DE8">
        <w:rPr>
          <w:rFonts w:hint="eastAsia"/>
        </w:rPr>
        <w:t>14</w:t>
      </w:r>
      <w:r w:rsidRPr="00710DE8">
        <w:rPr>
          <w:rFonts w:hint="eastAsia"/>
        </w:rPr>
        <w:t>屆崇越論文大賞特優及優等論文得獎博碩士生及主辦單位</w:t>
      </w:r>
      <w:r w:rsidR="00C96901">
        <w:rPr>
          <w:rFonts w:hint="eastAsia"/>
        </w:rPr>
        <w:t>一行</w:t>
      </w:r>
    </w:p>
    <w:p w14:paraId="3DBD1018" w14:textId="5664F92A" w:rsidR="00451919" w:rsidRDefault="00EF0965" w:rsidP="00CD052C">
      <w:pPr>
        <w:pStyle w:val="044"/>
        <w:spacing w:afterLines="150" w:after="360" w:line="460" w:lineRule="exact"/>
      </w:pPr>
      <w:proofErr w:type="gramStart"/>
      <w:r w:rsidRPr="00D162CD">
        <w:rPr>
          <w:rFonts w:hint="eastAsia"/>
        </w:rPr>
        <w:t>˙</w:t>
      </w:r>
      <w:proofErr w:type="gramEnd"/>
      <w:r w:rsidRPr="00710DE8">
        <w:rPr>
          <w:rFonts w:hint="eastAsia"/>
        </w:rPr>
        <w:t>出席內政部警政署</w:t>
      </w:r>
      <w:proofErr w:type="gramStart"/>
      <w:r w:rsidRPr="00710DE8">
        <w:rPr>
          <w:rFonts w:hint="eastAsia"/>
        </w:rPr>
        <w:t>署務</w:t>
      </w:r>
      <w:proofErr w:type="gramEnd"/>
      <w:r w:rsidRPr="00710DE8">
        <w:rPr>
          <w:rFonts w:hint="eastAsia"/>
        </w:rPr>
        <w:t>會報</w:t>
      </w:r>
      <w:r w:rsidR="00EA4EF2">
        <w:rPr>
          <w:rFonts w:hint="eastAsia"/>
        </w:rPr>
        <w:t>致詞</w:t>
      </w:r>
      <w:r w:rsidRPr="00181EA6">
        <w:rPr>
          <w:rFonts w:hint="eastAsia"/>
          <w:spacing w:val="-2"/>
        </w:rPr>
        <w:t>（</w:t>
      </w:r>
      <w:r w:rsidRPr="00710DE8">
        <w:rPr>
          <w:rFonts w:hint="eastAsia"/>
        </w:rPr>
        <w:t>臺北市中山區</w:t>
      </w:r>
      <w:r w:rsidRPr="00181EA6">
        <w:rPr>
          <w:rFonts w:hint="eastAsia"/>
          <w:spacing w:val="-2"/>
        </w:rPr>
        <w:t>）</w:t>
      </w:r>
    </w:p>
    <w:p w14:paraId="3C9E68EA" w14:textId="77777777" w:rsidR="007B6559" w:rsidRPr="00F66C28" w:rsidRDefault="007B6559" w:rsidP="007B6559">
      <w:pPr>
        <w:keepNext/>
        <w:spacing w:line="240" w:lineRule="exact"/>
        <w:jc w:val="center"/>
        <w:rPr>
          <w:sz w:val="56"/>
        </w:rPr>
      </w:pPr>
      <w:proofErr w:type="gramStart"/>
      <w:r w:rsidRPr="00F66C28">
        <w:rPr>
          <w:rFonts w:hint="eastAsia"/>
          <w:b/>
          <w:sz w:val="56"/>
        </w:rPr>
        <w:t>﹏﹏﹏﹏﹏﹏﹏﹏</w:t>
      </w:r>
      <w:proofErr w:type="gramEnd"/>
    </w:p>
    <w:p w14:paraId="242BB399" w14:textId="77777777" w:rsidR="007B6559" w:rsidRPr="00955124" w:rsidRDefault="007B6559" w:rsidP="007B6559">
      <w:pPr>
        <w:pStyle w:val="021"/>
      </w:pPr>
      <w:r w:rsidRPr="007B6559">
        <w:rPr>
          <w:rFonts w:hint="eastAsia"/>
          <w:spacing w:val="0"/>
        </w:rPr>
        <w:t>副總統活動紀要</w:t>
      </w:r>
    </w:p>
    <w:p w14:paraId="3B95BF36" w14:textId="77777777" w:rsidR="007B6559" w:rsidRPr="00F61056" w:rsidRDefault="007B6559" w:rsidP="007B6559">
      <w:pPr>
        <w:spacing w:afterLines="100" w:after="240" w:line="160" w:lineRule="exact"/>
        <w:jc w:val="center"/>
        <w:rPr>
          <w:b/>
          <w:sz w:val="56"/>
        </w:rPr>
      </w:pPr>
      <w:proofErr w:type="gramStart"/>
      <w:r w:rsidRPr="00F61056">
        <w:rPr>
          <w:rFonts w:hint="eastAsia"/>
          <w:b/>
          <w:sz w:val="56"/>
        </w:rPr>
        <w:t>﹏﹏﹏﹏﹏﹏﹏﹏</w:t>
      </w:r>
      <w:proofErr w:type="gramEnd"/>
    </w:p>
    <w:p w14:paraId="7AD55128" w14:textId="77777777" w:rsidR="007B6559" w:rsidRPr="00FC0DD7" w:rsidRDefault="007B6559" w:rsidP="00296318">
      <w:pPr>
        <w:pStyle w:val="041-"/>
        <w:spacing w:beforeLines="0" w:before="0" w:line="440" w:lineRule="exact"/>
      </w:pPr>
      <w:r>
        <w:rPr>
          <w:rFonts w:hint="eastAsia"/>
        </w:rPr>
        <w:t>記事期間：</w:t>
      </w:r>
    </w:p>
    <w:p w14:paraId="649763DD" w14:textId="70E97040" w:rsidR="007B6559" w:rsidRDefault="00994205" w:rsidP="00296318">
      <w:pPr>
        <w:pStyle w:val="042-"/>
        <w:spacing w:beforeLines="0" w:before="0"/>
      </w:pPr>
      <w:r w:rsidRPr="00D162CD">
        <w:rPr>
          <w:rFonts w:hint="eastAsia"/>
        </w:rPr>
        <w:t>1</w:t>
      </w:r>
      <w:r w:rsidR="00324FCF">
        <w:rPr>
          <w:rFonts w:hint="eastAsia"/>
        </w:rPr>
        <w:t>10</w:t>
      </w:r>
      <w:r w:rsidRPr="00D162CD">
        <w:rPr>
          <w:rFonts w:hint="eastAsia"/>
        </w:rPr>
        <w:t>年</w:t>
      </w:r>
      <w:r w:rsidR="00F73E3B">
        <w:rPr>
          <w:rFonts w:hint="eastAsia"/>
        </w:rPr>
        <w:t>12</w:t>
      </w:r>
      <w:r w:rsidRPr="00D162CD">
        <w:rPr>
          <w:rFonts w:hint="eastAsia"/>
        </w:rPr>
        <w:t>月</w:t>
      </w:r>
      <w:r w:rsidR="00F73E3B">
        <w:rPr>
          <w:rFonts w:hint="eastAsia"/>
        </w:rPr>
        <w:t>17</w:t>
      </w:r>
      <w:r w:rsidRPr="00D162CD">
        <w:rPr>
          <w:rFonts w:hint="eastAsia"/>
        </w:rPr>
        <w:t>日至</w:t>
      </w:r>
      <w:r w:rsidRPr="00D162CD">
        <w:rPr>
          <w:rFonts w:hint="eastAsia"/>
        </w:rPr>
        <w:t>1</w:t>
      </w:r>
      <w:r w:rsidR="00324FCF">
        <w:rPr>
          <w:rFonts w:hint="eastAsia"/>
        </w:rPr>
        <w:t>10</w:t>
      </w:r>
      <w:r w:rsidRPr="00D162CD">
        <w:rPr>
          <w:rFonts w:hint="eastAsia"/>
        </w:rPr>
        <w:t>年</w:t>
      </w:r>
      <w:r w:rsidR="00F73E3B">
        <w:rPr>
          <w:rFonts w:hint="eastAsia"/>
        </w:rPr>
        <w:t>12</w:t>
      </w:r>
      <w:r w:rsidRPr="00D162CD">
        <w:rPr>
          <w:rFonts w:hint="eastAsia"/>
        </w:rPr>
        <w:t>月</w:t>
      </w:r>
      <w:r w:rsidR="00F73E3B">
        <w:rPr>
          <w:rFonts w:hint="eastAsia"/>
        </w:rPr>
        <w:t>23</w:t>
      </w:r>
      <w:r w:rsidRPr="00D162CD">
        <w:rPr>
          <w:rFonts w:hint="eastAsia"/>
        </w:rPr>
        <w:t>日</w:t>
      </w:r>
    </w:p>
    <w:p w14:paraId="1EDF0AB3" w14:textId="058A68EF" w:rsidR="006A0F8B" w:rsidRDefault="00F73E3B" w:rsidP="00CD052C">
      <w:pPr>
        <w:pStyle w:val="043-"/>
        <w:spacing w:line="460" w:lineRule="exact"/>
      </w:pPr>
      <w:r>
        <w:rPr>
          <w:rFonts w:hint="eastAsia"/>
        </w:rPr>
        <w:t>12</w:t>
      </w:r>
      <w:r w:rsidR="006A0F8B" w:rsidRPr="00757365">
        <w:rPr>
          <w:rFonts w:hint="eastAsia"/>
        </w:rPr>
        <w:t>月</w:t>
      </w:r>
      <w:r>
        <w:rPr>
          <w:rFonts w:hint="eastAsia"/>
        </w:rPr>
        <w:t>17</w:t>
      </w:r>
      <w:r w:rsidR="006A0F8B" w:rsidRPr="00757365">
        <w:rPr>
          <w:rFonts w:hint="eastAsia"/>
        </w:rPr>
        <w:t>日</w:t>
      </w:r>
      <w:r w:rsidR="006A0F8B">
        <w:rPr>
          <w:rFonts w:hint="eastAsia"/>
        </w:rPr>
        <w:t>（星期五）</w:t>
      </w:r>
    </w:p>
    <w:p w14:paraId="58D2F5B5" w14:textId="0063B788" w:rsidR="00B83129" w:rsidRPr="008A1752" w:rsidRDefault="005A7E31" w:rsidP="00CD052C">
      <w:pPr>
        <w:pStyle w:val="044"/>
        <w:spacing w:line="460" w:lineRule="exact"/>
      </w:pPr>
      <w:proofErr w:type="gramStart"/>
      <w:r w:rsidRPr="00D162CD">
        <w:rPr>
          <w:rFonts w:hint="eastAsia"/>
        </w:rPr>
        <w:t>˙</w:t>
      </w:r>
      <w:proofErr w:type="gramEnd"/>
      <w:r w:rsidR="00051A56">
        <w:rPr>
          <w:rFonts w:hint="eastAsia"/>
        </w:rPr>
        <w:t>蒞臨國立成功大學</w:t>
      </w:r>
      <w:r w:rsidR="00B83129" w:rsidRPr="008A1752">
        <w:rPr>
          <w:rFonts w:hint="eastAsia"/>
        </w:rPr>
        <w:t>首任校長若</w:t>
      </w:r>
      <w:proofErr w:type="gramStart"/>
      <w:r w:rsidR="00B83129" w:rsidRPr="008A1752">
        <w:rPr>
          <w:rFonts w:hint="eastAsia"/>
        </w:rPr>
        <w:t>槻</w:t>
      </w:r>
      <w:proofErr w:type="gramEnd"/>
      <w:r w:rsidR="00B83129" w:rsidRPr="008A1752">
        <w:rPr>
          <w:rFonts w:hint="eastAsia"/>
        </w:rPr>
        <w:t>道</w:t>
      </w:r>
      <w:proofErr w:type="gramStart"/>
      <w:r w:rsidR="00B83129" w:rsidRPr="008A1752">
        <w:rPr>
          <w:rFonts w:hint="eastAsia"/>
        </w:rPr>
        <w:t>隆敕任官</w:t>
      </w:r>
      <w:proofErr w:type="gramEnd"/>
      <w:r w:rsidR="00B83129" w:rsidRPr="008A1752">
        <w:rPr>
          <w:rFonts w:hint="eastAsia"/>
        </w:rPr>
        <w:t>大禮服</w:t>
      </w:r>
      <w:proofErr w:type="gramStart"/>
      <w:r w:rsidR="00B83129" w:rsidRPr="008A1752">
        <w:rPr>
          <w:rFonts w:hint="eastAsia"/>
        </w:rPr>
        <w:t>特展暨台日</w:t>
      </w:r>
      <w:proofErr w:type="gramEnd"/>
      <w:r w:rsidR="00B83129" w:rsidRPr="008A1752">
        <w:rPr>
          <w:rFonts w:hint="eastAsia"/>
        </w:rPr>
        <w:t>交流會</w:t>
      </w:r>
      <w:r w:rsidR="00051A56">
        <w:rPr>
          <w:rFonts w:hint="eastAsia"/>
        </w:rPr>
        <w:t>致詞</w:t>
      </w:r>
      <w:r w:rsidR="00B83129" w:rsidRPr="00181EA6">
        <w:rPr>
          <w:rFonts w:hint="eastAsia"/>
          <w:spacing w:val="-2"/>
        </w:rPr>
        <w:t>（</w:t>
      </w:r>
      <w:proofErr w:type="gramStart"/>
      <w:r w:rsidR="00B83129" w:rsidRPr="008A1752">
        <w:rPr>
          <w:rFonts w:hint="eastAsia"/>
        </w:rPr>
        <w:t>臺</w:t>
      </w:r>
      <w:proofErr w:type="gramEnd"/>
      <w:r w:rsidR="00B83129" w:rsidRPr="008A1752">
        <w:rPr>
          <w:rFonts w:hint="eastAsia"/>
        </w:rPr>
        <w:t>南市東區</w:t>
      </w:r>
      <w:r w:rsidR="00B83129" w:rsidRPr="00181EA6">
        <w:rPr>
          <w:rFonts w:hint="eastAsia"/>
          <w:spacing w:val="-2"/>
        </w:rPr>
        <w:t>）</w:t>
      </w:r>
    </w:p>
    <w:p w14:paraId="302901CA" w14:textId="61D8EB7D" w:rsidR="00B83129" w:rsidRPr="008A1752" w:rsidRDefault="00B83129" w:rsidP="00CD052C">
      <w:pPr>
        <w:pStyle w:val="044"/>
        <w:spacing w:line="460" w:lineRule="exact"/>
      </w:pPr>
      <w:proofErr w:type="gramStart"/>
      <w:r w:rsidRPr="00D162CD">
        <w:rPr>
          <w:rFonts w:hint="eastAsia"/>
        </w:rPr>
        <w:t>˙</w:t>
      </w:r>
      <w:proofErr w:type="gramEnd"/>
      <w:r w:rsidR="00051A56">
        <w:rPr>
          <w:rFonts w:hint="eastAsia"/>
        </w:rPr>
        <w:t>蒞臨</w:t>
      </w:r>
      <w:r w:rsidR="0081149E" w:rsidRPr="00710DE8">
        <w:rPr>
          <w:rFonts w:hint="eastAsia"/>
        </w:rPr>
        <w:t>「</w:t>
      </w:r>
      <w:r w:rsidRPr="008A1752">
        <w:rPr>
          <w:rFonts w:hint="eastAsia"/>
        </w:rPr>
        <w:t>90</w:t>
      </w:r>
      <w:r w:rsidRPr="008A1752">
        <w:rPr>
          <w:rFonts w:hint="eastAsia"/>
        </w:rPr>
        <w:t>躍太空</w:t>
      </w:r>
      <w:proofErr w:type="gramStart"/>
      <w:r w:rsidRPr="008A1752">
        <w:rPr>
          <w:rFonts w:hint="eastAsia"/>
        </w:rPr>
        <w:t>特</w:t>
      </w:r>
      <w:proofErr w:type="gramEnd"/>
      <w:r w:rsidRPr="008A1752">
        <w:rPr>
          <w:rFonts w:hint="eastAsia"/>
        </w:rPr>
        <w:t>展</w:t>
      </w:r>
      <w:r w:rsidR="0081149E">
        <w:rPr>
          <w:rFonts w:hint="eastAsia"/>
        </w:rPr>
        <w:t>」</w:t>
      </w:r>
      <w:r w:rsidR="00051A56">
        <w:rPr>
          <w:rFonts w:hint="eastAsia"/>
        </w:rPr>
        <w:t>致詞</w:t>
      </w:r>
      <w:r w:rsidRPr="00181EA6">
        <w:rPr>
          <w:rFonts w:hint="eastAsia"/>
          <w:spacing w:val="-2"/>
        </w:rPr>
        <w:t>（</w:t>
      </w:r>
      <w:proofErr w:type="gramStart"/>
      <w:r w:rsidRPr="008A1752">
        <w:rPr>
          <w:rFonts w:hint="eastAsia"/>
        </w:rPr>
        <w:t>臺</w:t>
      </w:r>
      <w:proofErr w:type="gramEnd"/>
      <w:r w:rsidRPr="008A1752">
        <w:rPr>
          <w:rFonts w:hint="eastAsia"/>
        </w:rPr>
        <w:t>南市東區</w:t>
      </w:r>
      <w:r w:rsidRPr="00181EA6">
        <w:rPr>
          <w:rFonts w:hint="eastAsia"/>
          <w:spacing w:val="-2"/>
        </w:rPr>
        <w:t>）</w:t>
      </w:r>
    </w:p>
    <w:p w14:paraId="6DAA40B4" w14:textId="20A88C0A" w:rsidR="00003DF9" w:rsidRDefault="00B83129" w:rsidP="00CD052C">
      <w:pPr>
        <w:pStyle w:val="044"/>
        <w:spacing w:line="460" w:lineRule="exact"/>
      </w:pPr>
      <w:proofErr w:type="gramStart"/>
      <w:r w:rsidRPr="00D162CD">
        <w:rPr>
          <w:rFonts w:hint="eastAsia"/>
        </w:rPr>
        <w:t>˙</w:t>
      </w:r>
      <w:r w:rsidRPr="0081149E">
        <w:rPr>
          <w:rFonts w:hint="eastAsia"/>
          <w:spacing w:val="6"/>
        </w:rPr>
        <w:t>頒贈前行政院國家科學委員會</w:t>
      </w:r>
      <w:proofErr w:type="gramEnd"/>
      <w:r w:rsidRPr="0081149E">
        <w:rPr>
          <w:rFonts w:hint="eastAsia"/>
          <w:spacing w:val="6"/>
        </w:rPr>
        <w:t>主任委員、國立成功大學前校長夏漢民先生褒揚令</w:t>
      </w:r>
      <w:r w:rsidRPr="00181EA6">
        <w:rPr>
          <w:rFonts w:hint="eastAsia"/>
          <w:spacing w:val="-2"/>
        </w:rPr>
        <w:t>（</w:t>
      </w:r>
      <w:proofErr w:type="gramStart"/>
      <w:r w:rsidRPr="008A1752">
        <w:rPr>
          <w:rFonts w:hint="eastAsia"/>
        </w:rPr>
        <w:t>臺</w:t>
      </w:r>
      <w:proofErr w:type="gramEnd"/>
      <w:r w:rsidRPr="008A1752">
        <w:rPr>
          <w:rFonts w:hint="eastAsia"/>
        </w:rPr>
        <w:t>南市東區</w:t>
      </w:r>
      <w:r w:rsidRPr="00181EA6">
        <w:rPr>
          <w:rFonts w:hint="eastAsia"/>
          <w:spacing w:val="-2"/>
        </w:rPr>
        <w:t>）</w:t>
      </w:r>
    </w:p>
    <w:p w14:paraId="7A3374F3" w14:textId="77777777" w:rsidR="00EF6EBC" w:rsidRDefault="00EF6EBC" w:rsidP="00CD052C">
      <w:pPr>
        <w:pStyle w:val="043-"/>
        <w:spacing w:line="460" w:lineRule="exact"/>
      </w:pPr>
      <w:r>
        <w:rPr>
          <w:rFonts w:hint="eastAsia"/>
        </w:rPr>
        <w:t>1</w:t>
      </w:r>
      <w:r>
        <w:t>2</w:t>
      </w:r>
      <w:r>
        <w:rPr>
          <w:rFonts w:hint="eastAsia"/>
        </w:rPr>
        <w:t>月</w:t>
      </w:r>
      <w:r>
        <w:rPr>
          <w:rFonts w:hint="eastAsia"/>
        </w:rPr>
        <w:t>18</w:t>
      </w:r>
      <w:r>
        <w:rPr>
          <w:rFonts w:hint="eastAsia"/>
        </w:rPr>
        <w:t>日（星期六）</w:t>
      </w:r>
    </w:p>
    <w:p w14:paraId="231A7707" w14:textId="1DA7AA83" w:rsidR="00EF6EBC" w:rsidRPr="00DB525B" w:rsidRDefault="00EF6EBC" w:rsidP="00CD052C">
      <w:pPr>
        <w:pStyle w:val="044"/>
        <w:spacing w:line="460" w:lineRule="exact"/>
      </w:pPr>
      <w:proofErr w:type="gramStart"/>
      <w:r w:rsidRPr="00D162CD">
        <w:rPr>
          <w:rFonts w:hint="eastAsia"/>
        </w:rPr>
        <w:t>˙</w:t>
      </w:r>
      <w:proofErr w:type="gramEnd"/>
      <w:r w:rsidRPr="004B29F0">
        <w:rPr>
          <w:rFonts w:hint="eastAsia"/>
        </w:rPr>
        <w:t>陪同總統</w:t>
      </w:r>
      <w:r w:rsidR="0081149E">
        <w:rPr>
          <w:rFonts w:hint="eastAsia"/>
        </w:rPr>
        <w:t>就</w:t>
      </w:r>
      <w:r w:rsidRPr="00FC5F5B">
        <w:rPr>
          <w:rFonts w:hint="eastAsia"/>
        </w:rPr>
        <w:t>110</w:t>
      </w:r>
      <w:r w:rsidRPr="00FC5F5B">
        <w:rPr>
          <w:rFonts w:hint="eastAsia"/>
        </w:rPr>
        <w:t>年全國性公民投票發表談話</w:t>
      </w:r>
    </w:p>
    <w:p w14:paraId="49551EFC" w14:textId="77777777" w:rsidR="00EF6EBC" w:rsidRDefault="00EF6EBC" w:rsidP="00CD052C">
      <w:pPr>
        <w:pStyle w:val="043-"/>
        <w:spacing w:line="460" w:lineRule="exact"/>
      </w:pPr>
      <w:r>
        <w:rPr>
          <w:rFonts w:hint="eastAsia"/>
        </w:rPr>
        <w:t>1</w:t>
      </w:r>
      <w:r>
        <w:t>2</w:t>
      </w:r>
      <w:r>
        <w:rPr>
          <w:rFonts w:hint="eastAsia"/>
        </w:rPr>
        <w:t>月</w:t>
      </w:r>
      <w:r>
        <w:rPr>
          <w:rFonts w:hint="eastAsia"/>
        </w:rPr>
        <w:t>19</w:t>
      </w:r>
      <w:r>
        <w:rPr>
          <w:rFonts w:hint="eastAsia"/>
        </w:rPr>
        <w:t>日（星期日）</w:t>
      </w:r>
    </w:p>
    <w:p w14:paraId="61928269" w14:textId="77777777" w:rsidR="00EF6EBC" w:rsidRDefault="00EF6EBC" w:rsidP="00CD052C">
      <w:pPr>
        <w:pStyle w:val="044"/>
        <w:spacing w:line="460" w:lineRule="exact"/>
        <w:rPr>
          <w:rFonts w:ascii="微軟正黑體" w:eastAsia="微軟正黑體" w:hAnsi="微軟正黑體" w:cs="新細明體"/>
          <w:color w:val="000000"/>
          <w:spacing w:val="15"/>
        </w:rPr>
      </w:pPr>
      <w:proofErr w:type="gramStart"/>
      <w:r w:rsidRPr="00D162CD">
        <w:rPr>
          <w:rFonts w:hint="eastAsia"/>
        </w:rPr>
        <w:t>˙</w:t>
      </w:r>
      <w:proofErr w:type="gramEnd"/>
      <w:r w:rsidRPr="008A1752">
        <w:rPr>
          <w:rFonts w:hint="eastAsia"/>
        </w:rPr>
        <w:t>無公開行程</w:t>
      </w:r>
    </w:p>
    <w:p w14:paraId="4CA1E051" w14:textId="77777777" w:rsidR="00EF6EBC" w:rsidRDefault="00EF6EBC" w:rsidP="00CD052C">
      <w:pPr>
        <w:pStyle w:val="043-"/>
        <w:spacing w:line="460" w:lineRule="exact"/>
      </w:pPr>
      <w:r>
        <w:rPr>
          <w:rFonts w:hint="eastAsia"/>
        </w:rPr>
        <w:lastRenderedPageBreak/>
        <w:t>1</w:t>
      </w:r>
      <w:r>
        <w:t>2</w:t>
      </w:r>
      <w:r>
        <w:rPr>
          <w:rFonts w:hint="eastAsia"/>
        </w:rPr>
        <w:t>月</w:t>
      </w:r>
      <w:r>
        <w:rPr>
          <w:rFonts w:hint="eastAsia"/>
        </w:rPr>
        <w:t>20</w:t>
      </w:r>
      <w:r>
        <w:rPr>
          <w:rFonts w:hint="eastAsia"/>
        </w:rPr>
        <w:t>日（星期一）</w:t>
      </w:r>
    </w:p>
    <w:p w14:paraId="79276C06" w14:textId="77777777" w:rsidR="00EF6EBC" w:rsidRDefault="00EF6EBC" w:rsidP="00CD052C">
      <w:pPr>
        <w:pStyle w:val="044"/>
        <w:spacing w:line="460" w:lineRule="exact"/>
      </w:pPr>
      <w:proofErr w:type="gramStart"/>
      <w:r w:rsidRPr="00D162CD">
        <w:rPr>
          <w:rFonts w:hint="eastAsia"/>
        </w:rPr>
        <w:t>˙</w:t>
      </w:r>
      <w:proofErr w:type="gramEnd"/>
      <w:r w:rsidRPr="00D555C0">
        <w:rPr>
          <w:rFonts w:hint="eastAsia"/>
        </w:rPr>
        <w:t>無公開行程</w:t>
      </w:r>
    </w:p>
    <w:p w14:paraId="231B5A28" w14:textId="77777777" w:rsidR="00CB7E3C" w:rsidRDefault="00CB7E3C" w:rsidP="00CD052C">
      <w:pPr>
        <w:pStyle w:val="043-"/>
        <w:spacing w:line="460" w:lineRule="exact"/>
      </w:pPr>
      <w:r>
        <w:rPr>
          <w:rFonts w:hint="eastAsia"/>
        </w:rPr>
        <w:t>1</w:t>
      </w:r>
      <w:r>
        <w:t>2</w:t>
      </w:r>
      <w:r>
        <w:rPr>
          <w:rFonts w:hint="eastAsia"/>
        </w:rPr>
        <w:t>月</w:t>
      </w:r>
      <w:r>
        <w:rPr>
          <w:rFonts w:hint="eastAsia"/>
        </w:rPr>
        <w:t>21</w:t>
      </w:r>
      <w:r>
        <w:rPr>
          <w:rFonts w:hint="eastAsia"/>
        </w:rPr>
        <w:t>日（星期二）</w:t>
      </w:r>
    </w:p>
    <w:p w14:paraId="378124C4" w14:textId="6CE79069" w:rsidR="00DE12C2" w:rsidRDefault="00CB7E3C" w:rsidP="00CD052C">
      <w:pPr>
        <w:pStyle w:val="044"/>
        <w:spacing w:line="460" w:lineRule="exact"/>
        <w:rPr>
          <w:spacing w:val="-2"/>
        </w:rPr>
      </w:pPr>
      <w:proofErr w:type="gramStart"/>
      <w:r w:rsidRPr="00D162CD">
        <w:rPr>
          <w:rFonts w:hint="eastAsia"/>
        </w:rPr>
        <w:t>˙</w:t>
      </w:r>
      <w:proofErr w:type="gramEnd"/>
      <w:r w:rsidR="00DA2594">
        <w:rPr>
          <w:rFonts w:hint="eastAsia"/>
        </w:rPr>
        <w:t>蒞臨</w:t>
      </w:r>
      <w:r w:rsidR="00DA2594" w:rsidRPr="00DA2594">
        <w:rPr>
          <w:rFonts w:hint="eastAsia"/>
        </w:rPr>
        <w:t>「雙十接力</w:t>
      </w:r>
      <w:proofErr w:type="gramStart"/>
      <w:r w:rsidR="00760F62" w:rsidRPr="0005472F">
        <w:rPr>
          <w:rFonts w:hint="eastAsia"/>
        </w:rPr>
        <w:t>‧</w:t>
      </w:r>
      <w:proofErr w:type="gramEnd"/>
      <w:r w:rsidR="00DA2594" w:rsidRPr="00DA2594">
        <w:rPr>
          <w:rFonts w:hint="eastAsia"/>
        </w:rPr>
        <w:t>愛在</w:t>
      </w:r>
      <w:proofErr w:type="gramStart"/>
      <w:r w:rsidR="00DA2594" w:rsidRPr="00DA2594">
        <w:rPr>
          <w:rFonts w:hint="eastAsia"/>
        </w:rPr>
        <w:t>疫</w:t>
      </w:r>
      <w:proofErr w:type="gramEnd"/>
      <w:r w:rsidR="00DA2594" w:rsidRPr="00DA2594">
        <w:rPr>
          <w:rFonts w:hint="eastAsia"/>
        </w:rPr>
        <w:t>起</w:t>
      </w:r>
      <w:proofErr w:type="gramStart"/>
      <w:r w:rsidR="00DA2594" w:rsidRPr="00DA2594">
        <w:rPr>
          <w:rFonts w:hint="eastAsia"/>
        </w:rPr>
        <w:t>—</w:t>
      </w:r>
      <w:proofErr w:type="gramEnd"/>
      <w:r w:rsidR="00DA2594" w:rsidRPr="00DA2594">
        <w:rPr>
          <w:rFonts w:hint="eastAsia"/>
        </w:rPr>
        <w:t>協和慈善基金會</w:t>
      </w:r>
      <w:r w:rsidR="00DA2594" w:rsidRPr="00DA2594">
        <w:rPr>
          <w:rFonts w:hint="eastAsia"/>
        </w:rPr>
        <w:t>20</w:t>
      </w:r>
      <w:r w:rsidR="00DA2594" w:rsidRPr="00DA2594">
        <w:rPr>
          <w:rFonts w:hint="eastAsia"/>
        </w:rPr>
        <w:t>週年慶」</w:t>
      </w:r>
      <w:r w:rsidR="00DA2594">
        <w:rPr>
          <w:rFonts w:hint="eastAsia"/>
        </w:rPr>
        <w:t>致詞</w:t>
      </w:r>
      <w:r w:rsidRPr="00181EA6">
        <w:rPr>
          <w:rFonts w:hint="eastAsia"/>
          <w:spacing w:val="-2"/>
        </w:rPr>
        <w:t>（</w:t>
      </w:r>
      <w:r w:rsidRPr="00341BB1">
        <w:rPr>
          <w:rFonts w:hint="eastAsia"/>
        </w:rPr>
        <w:t>苗栗縣頭份市</w:t>
      </w:r>
      <w:r w:rsidRPr="00181EA6">
        <w:rPr>
          <w:rFonts w:hint="eastAsia"/>
          <w:spacing w:val="-2"/>
        </w:rPr>
        <w:t>）</w:t>
      </w:r>
    </w:p>
    <w:p w14:paraId="55252E9A" w14:textId="77777777" w:rsidR="00451919" w:rsidRPr="00297108" w:rsidRDefault="00451919" w:rsidP="00CD052C">
      <w:pPr>
        <w:pStyle w:val="043-"/>
        <w:spacing w:line="460" w:lineRule="exact"/>
      </w:pPr>
      <w:r>
        <w:rPr>
          <w:rFonts w:hint="eastAsia"/>
        </w:rPr>
        <w:t>1</w:t>
      </w:r>
      <w:r>
        <w:t>2</w:t>
      </w:r>
      <w:r w:rsidRPr="00297108">
        <w:rPr>
          <w:rFonts w:hint="eastAsia"/>
        </w:rPr>
        <w:t>月</w:t>
      </w:r>
      <w:r>
        <w:rPr>
          <w:rFonts w:hint="eastAsia"/>
        </w:rPr>
        <w:t>22</w:t>
      </w:r>
      <w:r w:rsidRPr="00297108">
        <w:rPr>
          <w:rFonts w:hint="eastAsia"/>
        </w:rPr>
        <w:t>日</w:t>
      </w:r>
      <w:r>
        <w:rPr>
          <w:rFonts w:hint="eastAsia"/>
        </w:rPr>
        <w:t>（星期三）</w:t>
      </w:r>
    </w:p>
    <w:p w14:paraId="0E79A01E" w14:textId="77777777" w:rsidR="00451919" w:rsidRDefault="00451919" w:rsidP="00CD052C">
      <w:pPr>
        <w:pStyle w:val="044"/>
        <w:spacing w:line="460" w:lineRule="exact"/>
      </w:pPr>
      <w:proofErr w:type="gramStart"/>
      <w:r w:rsidRPr="00D162CD">
        <w:rPr>
          <w:rFonts w:hint="eastAsia"/>
        </w:rPr>
        <w:t>˙</w:t>
      </w:r>
      <w:proofErr w:type="gramEnd"/>
      <w:r w:rsidRPr="003D54A4">
        <w:rPr>
          <w:rFonts w:hint="eastAsia"/>
        </w:rPr>
        <w:t>無公開行程</w:t>
      </w:r>
    </w:p>
    <w:p w14:paraId="6582A81E" w14:textId="77777777" w:rsidR="00EF0965" w:rsidRPr="00297108" w:rsidRDefault="00EF0965" w:rsidP="00CD052C">
      <w:pPr>
        <w:pStyle w:val="043-"/>
        <w:spacing w:line="460" w:lineRule="exact"/>
      </w:pPr>
      <w:r>
        <w:rPr>
          <w:rFonts w:hint="eastAsia"/>
        </w:rPr>
        <w:t>1</w:t>
      </w:r>
      <w:r>
        <w:t>2</w:t>
      </w:r>
      <w:r w:rsidRPr="00297108">
        <w:rPr>
          <w:rFonts w:hint="eastAsia"/>
        </w:rPr>
        <w:t>月</w:t>
      </w:r>
      <w:r>
        <w:rPr>
          <w:rFonts w:hint="eastAsia"/>
        </w:rPr>
        <w:t>23</w:t>
      </w:r>
      <w:r w:rsidRPr="00297108">
        <w:rPr>
          <w:rFonts w:hint="eastAsia"/>
        </w:rPr>
        <w:t>日</w:t>
      </w:r>
      <w:r>
        <w:rPr>
          <w:rFonts w:hint="eastAsia"/>
        </w:rPr>
        <w:t>（星期四）</w:t>
      </w:r>
    </w:p>
    <w:p w14:paraId="5FDEB2E5" w14:textId="28B2BA75" w:rsidR="00451919" w:rsidRPr="00451919" w:rsidRDefault="00EF0965" w:rsidP="00CD052C">
      <w:pPr>
        <w:pStyle w:val="044"/>
        <w:spacing w:line="460" w:lineRule="exact"/>
      </w:pPr>
      <w:proofErr w:type="gramStart"/>
      <w:r w:rsidRPr="00D162CD">
        <w:rPr>
          <w:rFonts w:hint="eastAsia"/>
        </w:rPr>
        <w:t>˙</w:t>
      </w:r>
      <w:proofErr w:type="gramEnd"/>
      <w:r w:rsidR="00EA4EF2" w:rsidRPr="00EA4EF2">
        <w:rPr>
          <w:rFonts w:hint="eastAsia"/>
        </w:rPr>
        <w:t>接見社團法人台灣導盲犬協會成員</w:t>
      </w:r>
      <w:r w:rsidR="00EA4EF2">
        <w:rPr>
          <w:rFonts w:hint="eastAsia"/>
        </w:rPr>
        <w:t>一行</w:t>
      </w:r>
    </w:p>
    <w:p w14:paraId="706C31EA" w14:textId="77777777" w:rsidR="002E3C33" w:rsidRDefault="002E3C33">
      <w:pPr>
        <w:widowControl/>
        <w:adjustRightInd/>
        <w:spacing w:line="240" w:lineRule="auto"/>
        <w:jc w:val="left"/>
        <w:textAlignment w:val="auto"/>
      </w:pPr>
      <w:r>
        <w:br w:type="page"/>
      </w:r>
    </w:p>
    <w:p w14:paraId="01C3DF7D" w14:textId="77777777" w:rsidR="007B6559" w:rsidRDefault="007B6559" w:rsidP="007B6559">
      <w:pPr>
        <w:ind w:left="560" w:hanging="280"/>
      </w:pPr>
    </w:p>
    <w:p w14:paraId="52616D17" w14:textId="77777777" w:rsidR="002E3C33" w:rsidRDefault="002E3C33" w:rsidP="007B6559">
      <w:pPr>
        <w:ind w:left="560" w:hanging="280"/>
      </w:pPr>
    </w:p>
    <w:p w14:paraId="7EA2EB6A" w14:textId="77777777" w:rsidR="007B6559" w:rsidRDefault="007B6559" w:rsidP="007B6559"/>
    <w:p w14:paraId="4B2E2D1B" w14:textId="77777777" w:rsidR="007B6559" w:rsidRDefault="007B6559" w:rsidP="007B6559"/>
    <w:p w14:paraId="4585385B" w14:textId="77777777" w:rsidR="007B6559" w:rsidRDefault="007B6559" w:rsidP="007B6559"/>
    <w:p w14:paraId="22CFC2D8" w14:textId="77777777" w:rsidR="007B6559" w:rsidRDefault="007B6559" w:rsidP="007B6559"/>
    <w:p w14:paraId="17728C66" w14:textId="77777777" w:rsidR="007B6559" w:rsidRDefault="007B6559" w:rsidP="007B6559"/>
    <w:p w14:paraId="2080D3D0" w14:textId="77777777" w:rsidR="007B6559" w:rsidRDefault="007B6559" w:rsidP="007B6559"/>
    <w:p w14:paraId="094A933B" w14:textId="77777777" w:rsidR="007B6559" w:rsidRDefault="007B6559" w:rsidP="007B6559"/>
    <w:p w14:paraId="0CFEE88C" w14:textId="77777777" w:rsidR="007B6559" w:rsidRDefault="007B6559" w:rsidP="007B6559"/>
    <w:p w14:paraId="2A2BF97C" w14:textId="77777777" w:rsidR="007B6559" w:rsidRDefault="007B6559" w:rsidP="007B6559"/>
    <w:p w14:paraId="740ECD7B" w14:textId="77777777" w:rsidR="007B6559" w:rsidRDefault="007B6559" w:rsidP="007B6559"/>
    <w:p w14:paraId="76EDD3CD" w14:textId="77777777" w:rsidR="007B6559" w:rsidRPr="00840B3A" w:rsidRDefault="007B6559" w:rsidP="005D3B46">
      <w:pPr>
        <w:spacing w:line="240" w:lineRule="auto"/>
        <w:jc w:val="center"/>
        <w:rPr>
          <w:rFonts w:ascii="SimSun-PUA" w:hAnsi="DotumChe"/>
          <w:sz w:val="96"/>
          <w:szCs w:val="96"/>
        </w:rPr>
      </w:pPr>
      <w:r w:rsidRPr="00E03EF9">
        <w:rPr>
          <w:rFonts w:ascii="SimSun-PUA" w:eastAsia="SimHei" w:hAnsi="DotumChe" w:hint="eastAsia"/>
          <w:sz w:val="96"/>
          <w:szCs w:val="96"/>
        </w:rPr>
        <w:t>轉</w:t>
      </w:r>
      <w:r w:rsidRPr="00840B3A">
        <w:rPr>
          <w:rFonts w:ascii="SimSun-PUA" w:eastAsia="SimHei" w:hAnsi="DotumChe" w:hint="eastAsia"/>
          <w:sz w:val="96"/>
          <w:szCs w:val="96"/>
        </w:rPr>
        <w:t xml:space="preserve">　　</w:t>
      </w:r>
      <w:r w:rsidRPr="00E03EF9">
        <w:rPr>
          <w:rFonts w:ascii="SimSun-PUA" w:eastAsia="SimHei" w:hAnsi="DotumChe" w:hint="eastAsia"/>
          <w:sz w:val="96"/>
          <w:szCs w:val="96"/>
        </w:rPr>
        <w:t>載</w:t>
      </w:r>
    </w:p>
    <w:p w14:paraId="1CE363E0" w14:textId="4E8841D9" w:rsidR="007B6559" w:rsidRPr="00F74094" w:rsidRDefault="007B6559" w:rsidP="007B6559">
      <w:pPr>
        <w:jc w:val="center"/>
      </w:pPr>
      <w:r>
        <w:rPr>
          <w:rFonts w:hint="eastAsia"/>
        </w:rPr>
        <w:t>（</w:t>
      </w:r>
      <w:r>
        <w:rPr>
          <w:rFonts w:hint="eastAsia"/>
          <w:sz w:val="32"/>
        </w:rPr>
        <w:t>轉</w:t>
      </w:r>
      <w:r w:rsidRPr="00F74094">
        <w:rPr>
          <w:rFonts w:hint="eastAsia"/>
          <w:sz w:val="32"/>
        </w:rPr>
        <w:t>載司法院大法官議決釋字第</w:t>
      </w:r>
      <w:r w:rsidR="00DA2594" w:rsidRPr="00F74094">
        <w:rPr>
          <w:rFonts w:hint="eastAsia"/>
          <w:sz w:val="32"/>
        </w:rPr>
        <w:t>812</w:t>
      </w:r>
      <w:r w:rsidRPr="00F74094">
        <w:rPr>
          <w:rFonts w:hint="eastAsia"/>
          <w:sz w:val="32"/>
        </w:rPr>
        <w:t>號解釋</w:t>
      </w:r>
      <w:r w:rsidRPr="00F74094">
        <w:rPr>
          <w:rFonts w:hint="eastAsia"/>
        </w:rPr>
        <w:t>）</w:t>
      </w:r>
    </w:p>
    <w:p w14:paraId="5A7B3A5A" w14:textId="038024AA" w:rsidR="007B6559" w:rsidRPr="00E03EF9" w:rsidRDefault="007B6559" w:rsidP="007B6559">
      <w:pPr>
        <w:jc w:val="center"/>
      </w:pPr>
      <w:r w:rsidRPr="00F74094">
        <w:rPr>
          <w:rFonts w:hint="eastAsia"/>
          <w:sz w:val="32"/>
          <w:szCs w:val="32"/>
        </w:rPr>
        <w:t>（內容見本號公報第</w:t>
      </w:r>
      <w:r w:rsidR="00F74094" w:rsidRPr="00F74094">
        <w:rPr>
          <w:rFonts w:hint="eastAsia"/>
          <w:sz w:val="32"/>
          <w:szCs w:val="32"/>
        </w:rPr>
        <w:t>1</w:t>
      </w:r>
      <w:r w:rsidR="0013668B">
        <w:rPr>
          <w:sz w:val="32"/>
          <w:szCs w:val="32"/>
        </w:rPr>
        <w:t>3</w:t>
      </w:r>
      <w:r w:rsidRPr="00F74094">
        <w:rPr>
          <w:rFonts w:hint="eastAsia"/>
          <w:sz w:val="32"/>
          <w:szCs w:val="32"/>
        </w:rPr>
        <w:t>頁後</w:t>
      </w:r>
      <w:r w:rsidRPr="008A11AF">
        <w:rPr>
          <w:rFonts w:hint="eastAsia"/>
          <w:sz w:val="32"/>
          <w:szCs w:val="32"/>
        </w:rPr>
        <w:t>插頁）</w:t>
      </w:r>
    </w:p>
    <w:p w14:paraId="447A6E74" w14:textId="77777777" w:rsidR="007B6559" w:rsidRPr="00380A13" w:rsidRDefault="007B6559" w:rsidP="007B6559"/>
    <w:p w14:paraId="27EC373A" w14:textId="77777777" w:rsidR="007B6559" w:rsidRPr="00937D36" w:rsidRDefault="007B6559" w:rsidP="007B6559"/>
    <w:p w14:paraId="2C0F72CE" w14:textId="77777777" w:rsidR="007B6559" w:rsidRDefault="007B6559" w:rsidP="007B6559"/>
    <w:p w14:paraId="67B40E4B" w14:textId="77777777" w:rsidR="007B6559" w:rsidRDefault="007B6559" w:rsidP="007B6559"/>
    <w:p w14:paraId="01953BB3" w14:textId="77777777" w:rsidR="002E3C33" w:rsidRDefault="002E3C33" w:rsidP="007B6559"/>
    <w:p w14:paraId="551FFD72" w14:textId="77777777" w:rsidR="002E3C33" w:rsidRDefault="002E3C33" w:rsidP="007B6559"/>
    <w:p w14:paraId="474AD9D4" w14:textId="77777777" w:rsidR="002E3C33" w:rsidRDefault="002E3C33" w:rsidP="007B6559"/>
    <w:p w14:paraId="1D937009" w14:textId="77777777" w:rsidR="002E3C33" w:rsidRDefault="002E3C33" w:rsidP="007B6559"/>
    <w:p w14:paraId="3C3DD0D4" w14:textId="77777777" w:rsidR="002E3C33" w:rsidRDefault="002E3C33" w:rsidP="007B6559"/>
    <w:p w14:paraId="2A811A67" w14:textId="77777777" w:rsidR="002E3C33" w:rsidRDefault="002E3C33" w:rsidP="007B6559"/>
    <w:p w14:paraId="35DE9C8A" w14:textId="77777777" w:rsidR="002E3C33" w:rsidRDefault="002E3C33" w:rsidP="007B6559"/>
    <w:p w14:paraId="382819AC" w14:textId="77777777" w:rsidR="002E3C33" w:rsidRDefault="002E3C33" w:rsidP="007B6559"/>
    <w:p w14:paraId="756DB685" w14:textId="77777777" w:rsidR="007B6559" w:rsidRDefault="007B6559" w:rsidP="007B6559"/>
    <w:sectPr w:rsidR="007B6559" w:rsidSect="000E29A9">
      <w:headerReference w:type="default" r:id="rId10"/>
      <w:footerReference w:type="even" r:id="rId11"/>
      <w:footerReference w:type="default" r:id="rId12"/>
      <w:footerReference w:type="first" r:id="rId13"/>
      <w:pgSz w:w="11912" w:h="16834" w:code="9"/>
      <w:pgMar w:top="2552" w:right="1701" w:bottom="2892" w:left="1701" w:header="1701" w:footer="1985"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EBBF2" w14:textId="77777777" w:rsidR="00F62F9E" w:rsidRDefault="00F62F9E">
      <w:r>
        <w:separator/>
      </w:r>
    </w:p>
    <w:p w14:paraId="72CCD78D" w14:textId="77777777" w:rsidR="00F62F9E" w:rsidRDefault="00F62F9E"/>
  </w:endnote>
  <w:endnote w:type="continuationSeparator" w:id="0">
    <w:p w14:paraId="4CF35F0A" w14:textId="77777777" w:rsidR="00F62F9E" w:rsidRDefault="00F62F9E">
      <w:r>
        <w:continuationSeparator/>
      </w:r>
    </w:p>
    <w:p w14:paraId="2F91D368" w14:textId="77777777" w:rsidR="00F62F9E" w:rsidRDefault="00F62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SimSun-PUA">
    <w:altName w:val="Arial Unicode MS"/>
    <w:charset w:val="86"/>
    <w:family w:val="auto"/>
    <w:pitch w:val="variable"/>
    <w:sig w:usb0="00000000" w:usb1="180E0000" w:usb2="00000010" w:usb3="00000000" w:csb0="00040000" w:csb1="00000000"/>
  </w:font>
  <w:font w:name="SimHei">
    <w:altName w:val="Arial Unicode MS"/>
    <w:panose1 w:val="02010600030101010101"/>
    <w:charset w:val="86"/>
    <w:family w:val="modern"/>
    <w:notTrueType/>
    <w:pitch w:val="fixed"/>
    <w:sig w:usb0="00000000" w:usb1="080E0000" w:usb2="00000010" w:usb3="00000000" w:csb0="00040000" w:csb1="00000000"/>
  </w:font>
  <w:font w:name="Dotu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830D6" w14:textId="77777777" w:rsidR="00BF6DB8" w:rsidRDefault="00BF6DB8">
    <w:pPr>
      <w:spacing w:line="20" w:lineRule="exact"/>
    </w:pPr>
  </w:p>
  <w:p w14:paraId="60364D58" w14:textId="77777777" w:rsidR="00B53CDA" w:rsidRDefault="00B53C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7DEA2" w14:textId="77777777" w:rsidR="004C4378" w:rsidRDefault="004C4378" w:rsidP="00737478">
    <w:pPr>
      <w:jc w:val="center"/>
    </w:pPr>
    <w:r>
      <w:fldChar w:fldCharType="begin"/>
    </w:r>
    <w:r>
      <w:instrText xml:space="preserve">PAGE  </w:instrText>
    </w:r>
    <w:r>
      <w:fldChar w:fldCharType="separate"/>
    </w:r>
    <w:r w:rsidR="003F2F88">
      <w:rPr>
        <w:noProof/>
      </w:rPr>
      <w:t>14</w:t>
    </w:r>
    <w:r>
      <w:fldChar w:fldCharType="end"/>
    </w:r>
  </w:p>
  <w:p w14:paraId="33F4E6FC" w14:textId="77777777" w:rsidR="00B53CDA" w:rsidRDefault="00B53C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081B9" w14:textId="77777777" w:rsidR="00615418" w:rsidRDefault="00615418" w:rsidP="00737478">
    <w:pPr>
      <w:jc w:val="center"/>
    </w:pPr>
    <w:r>
      <w:fldChar w:fldCharType="begin"/>
    </w:r>
    <w:r>
      <w:instrText xml:space="preserve">PAGE  </w:instrText>
    </w:r>
    <w:r>
      <w:fldChar w:fldCharType="separate"/>
    </w:r>
    <w:r w:rsidR="003F2F88">
      <w:rPr>
        <w:noProof/>
      </w:rPr>
      <w:t>1</w:t>
    </w:r>
    <w:r>
      <w:fldChar w:fldCharType="end"/>
    </w:r>
  </w:p>
  <w:p w14:paraId="328D6C73" w14:textId="77777777" w:rsidR="00B53CDA" w:rsidRDefault="00B53C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3AEBE" w14:textId="77777777" w:rsidR="00F62F9E" w:rsidRDefault="00F62F9E">
      <w:r>
        <w:separator/>
      </w:r>
    </w:p>
    <w:p w14:paraId="60837A2D" w14:textId="77777777" w:rsidR="00F62F9E" w:rsidRDefault="00F62F9E"/>
  </w:footnote>
  <w:footnote w:type="continuationSeparator" w:id="0">
    <w:p w14:paraId="392018D3" w14:textId="77777777" w:rsidR="00F62F9E" w:rsidRDefault="00F62F9E">
      <w:r>
        <w:continuationSeparator/>
      </w:r>
    </w:p>
    <w:p w14:paraId="1F65282D" w14:textId="77777777" w:rsidR="00F62F9E" w:rsidRDefault="00F62F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EF01C" w14:textId="7B97EC35" w:rsidR="00B53CDA" w:rsidRDefault="004C4378" w:rsidP="00C36E48">
    <w:pPr>
      <w:tabs>
        <w:tab w:val="right" w:pos="8505"/>
      </w:tabs>
    </w:pPr>
    <w:r w:rsidRPr="00F06EF2">
      <w:rPr>
        <w:rFonts w:hint="eastAsia"/>
        <w:sz w:val="24"/>
        <w:szCs w:val="24"/>
      </w:rPr>
      <w:t>總統府公報</w:t>
    </w:r>
    <w:r w:rsidRPr="00F06EF2">
      <w:rPr>
        <w:sz w:val="24"/>
        <w:szCs w:val="24"/>
      </w:rPr>
      <w:tab/>
    </w:r>
    <w:r w:rsidRPr="00F06EF2">
      <w:rPr>
        <w:rFonts w:hint="eastAsia"/>
        <w:sz w:val="24"/>
        <w:szCs w:val="24"/>
      </w:rPr>
      <w:t>第</w:t>
    </w:r>
    <w:r w:rsidR="00363685">
      <w:rPr>
        <w:rFonts w:hint="eastAsia"/>
        <w:sz w:val="24"/>
        <w:szCs w:val="24"/>
      </w:rPr>
      <w:t>7</w:t>
    </w:r>
    <w:r w:rsidR="00A71328">
      <w:rPr>
        <w:sz w:val="24"/>
        <w:szCs w:val="24"/>
      </w:rPr>
      <w:t>5</w:t>
    </w:r>
    <w:r w:rsidR="00F73E3B">
      <w:rPr>
        <w:rFonts w:hint="eastAsia"/>
        <w:sz w:val="24"/>
        <w:szCs w:val="24"/>
      </w:rPr>
      <w:t>80</w:t>
    </w:r>
    <w:r w:rsidRPr="00F06EF2">
      <w:rPr>
        <w:rFonts w:hint="eastAsia"/>
        <w:sz w:val="24"/>
        <w:szCs w:val="24"/>
      </w:rPr>
      <w:t>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34E91501"/>
    <w:multiLevelType w:val="singleLevel"/>
    <w:tmpl w:val="04090001"/>
    <w:lvl w:ilvl="0">
      <w:start w:val="1"/>
      <w:numFmt w:val="bullet"/>
      <w:lvlText w:val=""/>
      <w:lvlJc w:val="left"/>
      <w:pPr>
        <w:tabs>
          <w:tab w:val="num" w:pos="480"/>
        </w:tabs>
        <w:ind w:left="480"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gutterAtTop/>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59393"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3DF9"/>
    <w:rsid w:val="00004B55"/>
    <w:rsid w:val="00023AF7"/>
    <w:rsid w:val="000258E3"/>
    <w:rsid w:val="00026BD0"/>
    <w:rsid w:val="00032EA5"/>
    <w:rsid w:val="00037FB7"/>
    <w:rsid w:val="00041AA5"/>
    <w:rsid w:val="00044C61"/>
    <w:rsid w:val="0004774A"/>
    <w:rsid w:val="0005059D"/>
    <w:rsid w:val="00051A56"/>
    <w:rsid w:val="0005472F"/>
    <w:rsid w:val="00072FFB"/>
    <w:rsid w:val="0007439B"/>
    <w:rsid w:val="00075AEF"/>
    <w:rsid w:val="00084E13"/>
    <w:rsid w:val="0009189A"/>
    <w:rsid w:val="00094459"/>
    <w:rsid w:val="00097E63"/>
    <w:rsid w:val="000C0929"/>
    <w:rsid w:val="000C584B"/>
    <w:rsid w:val="000D3C70"/>
    <w:rsid w:val="000D629C"/>
    <w:rsid w:val="000E04F4"/>
    <w:rsid w:val="000E21E3"/>
    <w:rsid w:val="000E29A9"/>
    <w:rsid w:val="000E3997"/>
    <w:rsid w:val="000E6B34"/>
    <w:rsid w:val="000E6C53"/>
    <w:rsid w:val="000F249F"/>
    <w:rsid w:val="000F3445"/>
    <w:rsid w:val="001009CC"/>
    <w:rsid w:val="001079FE"/>
    <w:rsid w:val="001141DE"/>
    <w:rsid w:val="001162ED"/>
    <w:rsid w:val="00117455"/>
    <w:rsid w:val="00117E8A"/>
    <w:rsid w:val="00126110"/>
    <w:rsid w:val="00134D3A"/>
    <w:rsid w:val="0013668B"/>
    <w:rsid w:val="0013718A"/>
    <w:rsid w:val="00140D5E"/>
    <w:rsid w:val="001439CD"/>
    <w:rsid w:val="0014587E"/>
    <w:rsid w:val="00151C16"/>
    <w:rsid w:val="00153C57"/>
    <w:rsid w:val="00166B65"/>
    <w:rsid w:val="001672E5"/>
    <w:rsid w:val="001736D8"/>
    <w:rsid w:val="00180900"/>
    <w:rsid w:val="00180F25"/>
    <w:rsid w:val="00183BF7"/>
    <w:rsid w:val="00190E93"/>
    <w:rsid w:val="001936CF"/>
    <w:rsid w:val="001C16F0"/>
    <w:rsid w:val="001C295E"/>
    <w:rsid w:val="001D06E0"/>
    <w:rsid w:val="001D347B"/>
    <w:rsid w:val="001E361D"/>
    <w:rsid w:val="001F04FE"/>
    <w:rsid w:val="001F0CC6"/>
    <w:rsid w:val="001F39B5"/>
    <w:rsid w:val="001F501B"/>
    <w:rsid w:val="001F5446"/>
    <w:rsid w:val="00204FFE"/>
    <w:rsid w:val="002057BD"/>
    <w:rsid w:val="00205E62"/>
    <w:rsid w:val="00206580"/>
    <w:rsid w:val="002128D6"/>
    <w:rsid w:val="00217E28"/>
    <w:rsid w:val="00220557"/>
    <w:rsid w:val="00226CF3"/>
    <w:rsid w:val="0023486E"/>
    <w:rsid w:val="00234B38"/>
    <w:rsid w:val="0024029B"/>
    <w:rsid w:val="0024174C"/>
    <w:rsid w:val="00242F91"/>
    <w:rsid w:val="00244DA4"/>
    <w:rsid w:val="00250E7B"/>
    <w:rsid w:val="002547C1"/>
    <w:rsid w:val="00255457"/>
    <w:rsid w:val="00256659"/>
    <w:rsid w:val="002579E5"/>
    <w:rsid w:val="00261EA2"/>
    <w:rsid w:val="0026453E"/>
    <w:rsid w:val="002706A3"/>
    <w:rsid w:val="002743D9"/>
    <w:rsid w:val="002773C1"/>
    <w:rsid w:val="002814E0"/>
    <w:rsid w:val="00282781"/>
    <w:rsid w:val="00287950"/>
    <w:rsid w:val="00291278"/>
    <w:rsid w:val="00292C50"/>
    <w:rsid w:val="0029448D"/>
    <w:rsid w:val="00296318"/>
    <w:rsid w:val="002A14E1"/>
    <w:rsid w:val="002A7508"/>
    <w:rsid w:val="002B281F"/>
    <w:rsid w:val="002B35C3"/>
    <w:rsid w:val="002C13D6"/>
    <w:rsid w:val="002C4943"/>
    <w:rsid w:val="002C7B00"/>
    <w:rsid w:val="002E0701"/>
    <w:rsid w:val="002E3C33"/>
    <w:rsid w:val="002E525F"/>
    <w:rsid w:val="002F29FC"/>
    <w:rsid w:val="002F2A70"/>
    <w:rsid w:val="00303AE7"/>
    <w:rsid w:val="00304834"/>
    <w:rsid w:val="0030484F"/>
    <w:rsid w:val="00310AF0"/>
    <w:rsid w:val="00310E08"/>
    <w:rsid w:val="0031427C"/>
    <w:rsid w:val="003152A6"/>
    <w:rsid w:val="003173CF"/>
    <w:rsid w:val="003231EC"/>
    <w:rsid w:val="00324FCF"/>
    <w:rsid w:val="003250C8"/>
    <w:rsid w:val="003257EF"/>
    <w:rsid w:val="00327054"/>
    <w:rsid w:val="00334CCC"/>
    <w:rsid w:val="00336D9A"/>
    <w:rsid w:val="00343E65"/>
    <w:rsid w:val="00344D92"/>
    <w:rsid w:val="00345002"/>
    <w:rsid w:val="003457CA"/>
    <w:rsid w:val="0034781B"/>
    <w:rsid w:val="00347D1B"/>
    <w:rsid w:val="00347E8C"/>
    <w:rsid w:val="00352A87"/>
    <w:rsid w:val="003556BB"/>
    <w:rsid w:val="00363685"/>
    <w:rsid w:val="00363FE3"/>
    <w:rsid w:val="003656AE"/>
    <w:rsid w:val="0036585C"/>
    <w:rsid w:val="00372FCE"/>
    <w:rsid w:val="003731EB"/>
    <w:rsid w:val="00380A13"/>
    <w:rsid w:val="00380EC9"/>
    <w:rsid w:val="003837DD"/>
    <w:rsid w:val="00384FDF"/>
    <w:rsid w:val="00394250"/>
    <w:rsid w:val="00395D27"/>
    <w:rsid w:val="003962D5"/>
    <w:rsid w:val="003A430A"/>
    <w:rsid w:val="003B0DFF"/>
    <w:rsid w:val="003B6E2B"/>
    <w:rsid w:val="003C6430"/>
    <w:rsid w:val="003C6CCA"/>
    <w:rsid w:val="003D4CF6"/>
    <w:rsid w:val="003E0F25"/>
    <w:rsid w:val="003F2E9A"/>
    <w:rsid w:val="003F2F88"/>
    <w:rsid w:val="003F4A70"/>
    <w:rsid w:val="003F56FD"/>
    <w:rsid w:val="003F63F2"/>
    <w:rsid w:val="00406AC1"/>
    <w:rsid w:val="0041472D"/>
    <w:rsid w:val="00415F83"/>
    <w:rsid w:val="00421E73"/>
    <w:rsid w:val="00422C33"/>
    <w:rsid w:val="004255AD"/>
    <w:rsid w:val="00426B86"/>
    <w:rsid w:val="004405EA"/>
    <w:rsid w:val="00451411"/>
    <w:rsid w:val="00451919"/>
    <w:rsid w:val="00457FDE"/>
    <w:rsid w:val="00461B24"/>
    <w:rsid w:val="004745F9"/>
    <w:rsid w:val="00476685"/>
    <w:rsid w:val="00476ED2"/>
    <w:rsid w:val="00480BA9"/>
    <w:rsid w:val="00481DB5"/>
    <w:rsid w:val="00481E4C"/>
    <w:rsid w:val="00487353"/>
    <w:rsid w:val="00491522"/>
    <w:rsid w:val="004A252C"/>
    <w:rsid w:val="004A7EC0"/>
    <w:rsid w:val="004C0D3D"/>
    <w:rsid w:val="004C4378"/>
    <w:rsid w:val="004C5FD1"/>
    <w:rsid w:val="004D166E"/>
    <w:rsid w:val="004D5F5D"/>
    <w:rsid w:val="004E0813"/>
    <w:rsid w:val="004E539A"/>
    <w:rsid w:val="004E7DE9"/>
    <w:rsid w:val="004F0AA0"/>
    <w:rsid w:val="004F188F"/>
    <w:rsid w:val="004F61FA"/>
    <w:rsid w:val="004F7636"/>
    <w:rsid w:val="00500A77"/>
    <w:rsid w:val="005020DD"/>
    <w:rsid w:val="00503877"/>
    <w:rsid w:val="0051087D"/>
    <w:rsid w:val="005113EB"/>
    <w:rsid w:val="00517663"/>
    <w:rsid w:val="00520892"/>
    <w:rsid w:val="00520B22"/>
    <w:rsid w:val="005228D5"/>
    <w:rsid w:val="005506C7"/>
    <w:rsid w:val="005514A0"/>
    <w:rsid w:val="00553461"/>
    <w:rsid w:val="00554DD2"/>
    <w:rsid w:val="005568B2"/>
    <w:rsid w:val="0055722D"/>
    <w:rsid w:val="00560ECF"/>
    <w:rsid w:val="005610B0"/>
    <w:rsid w:val="0058458C"/>
    <w:rsid w:val="005877B0"/>
    <w:rsid w:val="00593AA5"/>
    <w:rsid w:val="00596D21"/>
    <w:rsid w:val="005A1D1F"/>
    <w:rsid w:val="005A1D23"/>
    <w:rsid w:val="005A292A"/>
    <w:rsid w:val="005A53CD"/>
    <w:rsid w:val="005A7E31"/>
    <w:rsid w:val="005B4EF5"/>
    <w:rsid w:val="005B5EC2"/>
    <w:rsid w:val="005C6E28"/>
    <w:rsid w:val="005D349C"/>
    <w:rsid w:val="005D3B46"/>
    <w:rsid w:val="005D6F35"/>
    <w:rsid w:val="005D74FE"/>
    <w:rsid w:val="005E2BF7"/>
    <w:rsid w:val="005E6ECE"/>
    <w:rsid w:val="00601142"/>
    <w:rsid w:val="00604F55"/>
    <w:rsid w:val="00605FF3"/>
    <w:rsid w:val="006061F6"/>
    <w:rsid w:val="006124B1"/>
    <w:rsid w:val="00612A14"/>
    <w:rsid w:val="00612B75"/>
    <w:rsid w:val="00615418"/>
    <w:rsid w:val="00627249"/>
    <w:rsid w:val="00627F99"/>
    <w:rsid w:val="00636216"/>
    <w:rsid w:val="00641CD7"/>
    <w:rsid w:val="00644D70"/>
    <w:rsid w:val="006471E0"/>
    <w:rsid w:val="006507F7"/>
    <w:rsid w:val="006531C6"/>
    <w:rsid w:val="0065329A"/>
    <w:rsid w:val="00655802"/>
    <w:rsid w:val="0066394A"/>
    <w:rsid w:val="00663BD1"/>
    <w:rsid w:val="00670081"/>
    <w:rsid w:val="006712A3"/>
    <w:rsid w:val="006712F6"/>
    <w:rsid w:val="00681A51"/>
    <w:rsid w:val="0068362B"/>
    <w:rsid w:val="00685DD8"/>
    <w:rsid w:val="006863D8"/>
    <w:rsid w:val="00693F42"/>
    <w:rsid w:val="00697037"/>
    <w:rsid w:val="006A09A3"/>
    <w:rsid w:val="006A0F8B"/>
    <w:rsid w:val="006A49BB"/>
    <w:rsid w:val="006A54A5"/>
    <w:rsid w:val="006A5EC4"/>
    <w:rsid w:val="006B0B29"/>
    <w:rsid w:val="006B0E99"/>
    <w:rsid w:val="006B101E"/>
    <w:rsid w:val="006B1456"/>
    <w:rsid w:val="006C494C"/>
    <w:rsid w:val="006C72EA"/>
    <w:rsid w:val="006C7E6D"/>
    <w:rsid w:val="006D43C2"/>
    <w:rsid w:val="006D707F"/>
    <w:rsid w:val="006D739B"/>
    <w:rsid w:val="006E055C"/>
    <w:rsid w:val="006E0890"/>
    <w:rsid w:val="006E57D2"/>
    <w:rsid w:val="006E6406"/>
    <w:rsid w:val="0070522F"/>
    <w:rsid w:val="00707D0B"/>
    <w:rsid w:val="00712163"/>
    <w:rsid w:val="00717F50"/>
    <w:rsid w:val="00721719"/>
    <w:rsid w:val="0073128F"/>
    <w:rsid w:val="00734DDE"/>
    <w:rsid w:val="007364CA"/>
    <w:rsid w:val="00736CDB"/>
    <w:rsid w:val="00737478"/>
    <w:rsid w:val="007436FB"/>
    <w:rsid w:val="00756AC7"/>
    <w:rsid w:val="00757365"/>
    <w:rsid w:val="00760F62"/>
    <w:rsid w:val="00764012"/>
    <w:rsid w:val="00771D96"/>
    <w:rsid w:val="00773AA9"/>
    <w:rsid w:val="00777069"/>
    <w:rsid w:val="007848B0"/>
    <w:rsid w:val="007865F8"/>
    <w:rsid w:val="00786815"/>
    <w:rsid w:val="0079208A"/>
    <w:rsid w:val="0079273A"/>
    <w:rsid w:val="007929E3"/>
    <w:rsid w:val="00795272"/>
    <w:rsid w:val="00796E8C"/>
    <w:rsid w:val="0079716B"/>
    <w:rsid w:val="007A071A"/>
    <w:rsid w:val="007A271C"/>
    <w:rsid w:val="007A4C4D"/>
    <w:rsid w:val="007A7AC1"/>
    <w:rsid w:val="007B6559"/>
    <w:rsid w:val="007B7871"/>
    <w:rsid w:val="007C2856"/>
    <w:rsid w:val="007D6865"/>
    <w:rsid w:val="007D6B7A"/>
    <w:rsid w:val="007E650D"/>
    <w:rsid w:val="007F2500"/>
    <w:rsid w:val="007F78C5"/>
    <w:rsid w:val="00801F0F"/>
    <w:rsid w:val="00811206"/>
    <w:rsid w:val="0081149E"/>
    <w:rsid w:val="00816BC7"/>
    <w:rsid w:val="00817073"/>
    <w:rsid w:val="008235FD"/>
    <w:rsid w:val="00823AC0"/>
    <w:rsid w:val="00824197"/>
    <w:rsid w:val="00825BE2"/>
    <w:rsid w:val="00831146"/>
    <w:rsid w:val="008323F9"/>
    <w:rsid w:val="00833DC4"/>
    <w:rsid w:val="00836F4C"/>
    <w:rsid w:val="00844AE5"/>
    <w:rsid w:val="008453F4"/>
    <w:rsid w:val="0084558C"/>
    <w:rsid w:val="00845D55"/>
    <w:rsid w:val="0084672B"/>
    <w:rsid w:val="00851E65"/>
    <w:rsid w:val="0085266F"/>
    <w:rsid w:val="008564CF"/>
    <w:rsid w:val="00864D09"/>
    <w:rsid w:val="008672D4"/>
    <w:rsid w:val="00872D03"/>
    <w:rsid w:val="00874522"/>
    <w:rsid w:val="00874603"/>
    <w:rsid w:val="008869C3"/>
    <w:rsid w:val="00887B05"/>
    <w:rsid w:val="00887ECA"/>
    <w:rsid w:val="00890053"/>
    <w:rsid w:val="00894004"/>
    <w:rsid w:val="00897B95"/>
    <w:rsid w:val="008A0843"/>
    <w:rsid w:val="008B035D"/>
    <w:rsid w:val="008B24BD"/>
    <w:rsid w:val="008B7B05"/>
    <w:rsid w:val="008C642F"/>
    <w:rsid w:val="008D19B2"/>
    <w:rsid w:val="008D4072"/>
    <w:rsid w:val="008D7370"/>
    <w:rsid w:val="008D793E"/>
    <w:rsid w:val="008E03D8"/>
    <w:rsid w:val="008E3E82"/>
    <w:rsid w:val="008E4373"/>
    <w:rsid w:val="008F0216"/>
    <w:rsid w:val="008F03A3"/>
    <w:rsid w:val="008F4867"/>
    <w:rsid w:val="00903AD6"/>
    <w:rsid w:val="00904D57"/>
    <w:rsid w:val="009062B4"/>
    <w:rsid w:val="009114F1"/>
    <w:rsid w:val="0091351F"/>
    <w:rsid w:val="00913FEF"/>
    <w:rsid w:val="0091716A"/>
    <w:rsid w:val="00920229"/>
    <w:rsid w:val="009258E8"/>
    <w:rsid w:val="009266EA"/>
    <w:rsid w:val="0092772C"/>
    <w:rsid w:val="009339FE"/>
    <w:rsid w:val="0093705C"/>
    <w:rsid w:val="00937D36"/>
    <w:rsid w:val="00941E1B"/>
    <w:rsid w:val="009428EE"/>
    <w:rsid w:val="009430D2"/>
    <w:rsid w:val="009446FE"/>
    <w:rsid w:val="00944C8D"/>
    <w:rsid w:val="00955124"/>
    <w:rsid w:val="009604AD"/>
    <w:rsid w:val="0096060E"/>
    <w:rsid w:val="00962F82"/>
    <w:rsid w:val="00963797"/>
    <w:rsid w:val="009750C8"/>
    <w:rsid w:val="00981CA3"/>
    <w:rsid w:val="0099109F"/>
    <w:rsid w:val="00994205"/>
    <w:rsid w:val="009968E2"/>
    <w:rsid w:val="009A490C"/>
    <w:rsid w:val="009A5D17"/>
    <w:rsid w:val="009D0625"/>
    <w:rsid w:val="009D4031"/>
    <w:rsid w:val="009D4E13"/>
    <w:rsid w:val="009D4FC3"/>
    <w:rsid w:val="009E1581"/>
    <w:rsid w:val="009E25A1"/>
    <w:rsid w:val="009E3E25"/>
    <w:rsid w:val="009F146C"/>
    <w:rsid w:val="009F1E38"/>
    <w:rsid w:val="009F4C96"/>
    <w:rsid w:val="00A071B9"/>
    <w:rsid w:val="00A120D3"/>
    <w:rsid w:val="00A125E2"/>
    <w:rsid w:val="00A13F63"/>
    <w:rsid w:val="00A1507F"/>
    <w:rsid w:val="00A17328"/>
    <w:rsid w:val="00A21A2D"/>
    <w:rsid w:val="00A22427"/>
    <w:rsid w:val="00A22D46"/>
    <w:rsid w:val="00A23839"/>
    <w:rsid w:val="00A24278"/>
    <w:rsid w:val="00A303BB"/>
    <w:rsid w:val="00A30A7A"/>
    <w:rsid w:val="00A35E39"/>
    <w:rsid w:val="00A41A67"/>
    <w:rsid w:val="00A41B2F"/>
    <w:rsid w:val="00A4642F"/>
    <w:rsid w:val="00A50910"/>
    <w:rsid w:val="00A528C8"/>
    <w:rsid w:val="00A53825"/>
    <w:rsid w:val="00A66429"/>
    <w:rsid w:val="00A71328"/>
    <w:rsid w:val="00A72A9E"/>
    <w:rsid w:val="00A76F23"/>
    <w:rsid w:val="00A7738E"/>
    <w:rsid w:val="00A77B62"/>
    <w:rsid w:val="00A819E9"/>
    <w:rsid w:val="00A91703"/>
    <w:rsid w:val="00A93C48"/>
    <w:rsid w:val="00A96CCB"/>
    <w:rsid w:val="00AA3270"/>
    <w:rsid w:val="00AB1371"/>
    <w:rsid w:val="00AB4909"/>
    <w:rsid w:val="00AB5865"/>
    <w:rsid w:val="00AB6D73"/>
    <w:rsid w:val="00AC0251"/>
    <w:rsid w:val="00AC4506"/>
    <w:rsid w:val="00AC6AFA"/>
    <w:rsid w:val="00AC7A9F"/>
    <w:rsid w:val="00AD1BB6"/>
    <w:rsid w:val="00AD23D3"/>
    <w:rsid w:val="00AD494F"/>
    <w:rsid w:val="00AE169F"/>
    <w:rsid w:val="00B00338"/>
    <w:rsid w:val="00B01AB8"/>
    <w:rsid w:val="00B01F50"/>
    <w:rsid w:val="00B052D3"/>
    <w:rsid w:val="00B14441"/>
    <w:rsid w:val="00B20F3B"/>
    <w:rsid w:val="00B233B8"/>
    <w:rsid w:val="00B27F13"/>
    <w:rsid w:val="00B47F1B"/>
    <w:rsid w:val="00B53CA0"/>
    <w:rsid w:val="00B53CDA"/>
    <w:rsid w:val="00B61B9F"/>
    <w:rsid w:val="00B62F4E"/>
    <w:rsid w:val="00B6354C"/>
    <w:rsid w:val="00B642D1"/>
    <w:rsid w:val="00B663F5"/>
    <w:rsid w:val="00B6649B"/>
    <w:rsid w:val="00B71B78"/>
    <w:rsid w:val="00B7288C"/>
    <w:rsid w:val="00B72CFE"/>
    <w:rsid w:val="00B75E7E"/>
    <w:rsid w:val="00B80578"/>
    <w:rsid w:val="00B83129"/>
    <w:rsid w:val="00B952EC"/>
    <w:rsid w:val="00BA1CC9"/>
    <w:rsid w:val="00BA2CA2"/>
    <w:rsid w:val="00BB6830"/>
    <w:rsid w:val="00BD0A90"/>
    <w:rsid w:val="00BD44F2"/>
    <w:rsid w:val="00BD6098"/>
    <w:rsid w:val="00BE08A9"/>
    <w:rsid w:val="00BE4C35"/>
    <w:rsid w:val="00BF2C4E"/>
    <w:rsid w:val="00BF6DB8"/>
    <w:rsid w:val="00BF7E4F"/>
    <w:rsid w:val="00C00A55"/>
    <w:rsid w:val="00C133E7"/>
    <w:rsid w:val="00C15077"/>
    <w:rsid w:val="00C170D6"/>
    <w:rsid w:val="00C20A01"/>
    <w:rsid w:val="00C21584"/>
    <w:rsid w:val="00C260A8"/>
    <w:rsid w:val="00C30AAE"/>
    <w:rsid w:val="00C36E48"/>
    <w:rsid w:val="00C44418"/>
    <w:rsid w:val="00C52216"/>
    <w:rsid w:val="00C54780"/>
    <w:rsid w:val="00C547FF"/>
    <w:rsid w:val="00C5582F"/>
    <w:rsid w:val="00C5767B"/>
    <w:rsid w:val="00C61247"/>
    <w:rsid w:val="00C65B1E"/>
    <w:rsid w:val="00C67BDA"/>
    <w:rsid w:val="00C72A06"/>
    <w:rsid w:val="00C74C3B"/>
    <w:rsid w:val="00C9034E"/>
    <w:rsid w:val="00C96901"/>
    <w:rsid w:val="00CA3E68"/>
    <w:rsid w:val="00CA5C9D"/>
    <w:rsid w:val="00CB42C3"/>
    <w:rsid w:val="00CB6F47"/>
    <w:rsid w:val="00CB7E3C"/>
    <w:rsid w:val="00CC26C7"/>
    <w:rsid w:val="00CD052C"/>
    <w:rsid w:val="00CD0F29"/>
    <w:rsid w:val="00CD1BF2"/>
    <w:rsid w:val="00CD3530"/>
    <w:rsid w:val="00CD50EE"/>
    <w:rsid w:val="00CD6482"/>
    <w:rsid w:val="00CE015C"/>
    <w:rsid w:val="00CF0165"/>
    <w:rsid w:val="00CF0AE5"/>
    <w:rsid w:val="00CF6644"/>
    <w:rsid w:val="00CF73D0"/>
    <w:rsid w:val="00D0152D"/>
    <w:rsid w:val="00D0192B"/>
    <w:rsid w:val="00D0397C"/>
    <w:rsid w:val="00D064BE"/>
    <w:rsid w:val="00D06BF8"/>
    <w:rsid w:val="00D079B7"/>
    <w:rsid w:val="00D14355"/>
    <w:rsid w:val="00D15DE1"/>
    <w:rsid w:val="00D162CD"/>
    <w:rsid w:val="00D22449"/>
    <w:rsid w:val="00D2261A"/>
    <w:rsid w:val="00D244AA"/>
    <w:rsid w:val="00D260F6"/>
    <w:rsid w:val="00D34BD6"/>
    <w:rsid w:val="00D3625A"/>
    <w:rsid w:val="00D3636F"/>
    <w:rsid w:val="00D40EEB"/>
    <w:rsid w:val="00D45674"/>
    <w:rsid w:val="00D45D3F"/>
    <w:rsid w:val="00D46BAC"/>
    <w:rsid w:val="00D4736D"/>
    <w:rsid w:val="00D51E1F"/>
    <w:rsid w:val="00D546FC"/>
    <w:rsid w:val="00D550A5"/>
    <w:rsid w:val="00D619F0"/>
    <w:rsid w:val="00D72934"/>
    <w:rsid w:val="00D81B3A"/>
    <w:rsid w:val="00D85424"/>
    <w:rsid w:val="00D86001"/>
    <w:rsid w:val="00D915DF"/>
    <w:rsid w:val="00D931C8"/>
    <w:rsid w:val="00D939CE"/>
    <w:rsid w:val="00D94262"/>
    <w:rsid w:val="00D95BE0"/>
    <w:rsid w:val="00DA2594"/>
    <w:rsid w:val="00DA25E1"/>
    <w:rsid w:val="00DA7DF3"/>
    <w:rsid w:val="00DB23FB"/>
    <w:rsid w:val="00DC13E9"/>
    <w:rsid w:val="00DC534C"/>
    <w:rsid w:val="00DD591D"/>
    <w:rsid w:val="00DE12C2"/>
    <w:rsid w:val="00DE32DA"/>
    <w:rsid w:val="00DE7E80"/>
    <w:rsid w:val="00DF4569"/>
    <w:rsid w:val="00E017DB"/>
    <w:rsid w:val="00E03EF9"/>
    <w:rsid w:val="00E05AAD"/>
    <w:rsid w:val="00E1103A"/>
    <w:rsid w:val="00E124CF"/>
    <w:rsid w:val="00E16DE7"/>
    <w:rsid w:val="00E2051E"/>
    <w:rsid w:val="00E24506"/>
    <w:rsid w:val="00E25CB5"/>
    <w:rsid w:val="00E33A61"/>
    <w:rsid w:val="00E34592"/>
    <w:rsid w:val="00E369C5"/>
    <w:rsid w:val="00E444DC"/>
    <w:rsid w:val="00E4498C"/>
    <w:rsid w:val="00E45B8A"/>
    <w:rsid w:val="00E505B2"/>
    <w:rsid w:val="00E522DA"/>
    <w:rsid w:val="00E52D7E"/>
    <w:rsid w:val="00E5521D"/>
    <w:rsid w:val="00E57761"/>
    <w:rsid w:val="00E7000B"/>
    <w:rsid w:val="00E712A8"/>
    <w:rsid w:val="00E80794"/>
    <w:rsid w:val="00E865CC"/>
    <w:rsid w:val="00E86ABD"/>
    <w:rsid w:val="00E92ADD"/>
    <w:rsid w:val="00E977A4"/>
    <w:rsid w:val="00EA2C31"/>
    <w:rsid w:val="00EA4EF2"/>
    <w:rsid w:val="00EB155E"/>
    <w:rsid w:val="00EC15F0"/>
    <w:rsid w:val="00EC49D7"/>
    <w:rsid w:val="00ED19F8"/>
    <w:rsid w:val="00ED4C58"/>
    <w:rsid w:val="00ED7901"/>
    <w:rsid w:val="00EE4716"/>
    <w:rsid w:val="00EF0965"/>
    <w:rsid w:val="00EF2140"/>
    <w:rsid w:val="00EF2EC2"/>
    <w:rsid w:val="00EF4DF2"/>
    <w:rsid w:val="00EF5E9F"/>
    <w:rsid w:val="00EF6EBC"/>
    <w:rsid w:val="00F02AC8"/>
    <w:rsid w:val="00F06CC5"/>
    <w:rsid w:val="00F06EF2"/>
    <w:rsid w:val="00F072C8"/>
    <w:rsid w:val="00F102A7"/>
    <w:rsid w:val="00F16352"/>
    <w:rsid w:val="00F23941"/>
    <w:rsid w:val="00F3204D"/>
    <w:rsid w:val="00F36905"/>
    <w:rsid w:val="00F456F8"/>
    <w:rsid w:val="00F51892"/>
    <w:rsid w:val="00F51CE2"/>
    <w:rsid w:val="00F54085"/>
    <w:rsid w:val="00F557CE"/>
    <w:rsid w:val="00F56033"/>
    <w:rsid w:val="00F61056"/>
    <w:rsid w:val="00F628C1"/>
    <w:rsid w:val="00F62F9E"/>
    <w:rsid w:val="00F6457D"/>
    <w:rsid w:val="00F649E7"/>
    <w:rsid w:val="00F66C28"/>
    <w:rsid w:val="00F715AB"/>
    <w:rsid w:val="00F73E3B"/>
    <w:rsid w:val="00F74094"/>
    <w:rsid w:val="00F74C9C"/>
    <w:rsid w:val="00F75383"/>
    <w:rsid w:val="00F761F2"/>
    <w:rsid w:val="00F77343"/>
    <w:rsid w:val="00F8286F"/>
    <w:rsid w:val="00F8769D"/>
    <w:rsid w:val="00F87BC5"/>
    <w:rsid w:val="00F90CF0"/>
    <w:rsid w:val="00F92FC1"/>
    <w:rsid w:val="00FA4EC3"/>
    <w:rsid w:val="00FB1586"/>
    <w:rsid w:val="00FB1E12"/>
    <w:rsid w:val="00FC0DD7"/>
    <w:rsid w:val="00FC5F00"/>
    <w:rsid w:val="00FD060D"/>
    <w:rsid w:val="00FD1E52"/>
    <w:rsid w:val="00FD2CDE"/>
    <w:rsid w:val="00FD7A62"/>
    <w:rsid w:val="00FE0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textbox style="layout-flow:vertical-ideographic"/>
    </o:shapedefaults>
    <o:shapelayout v:ext="edit">
      <o:idmap v:ext="edit" data="1"/>
    </o:shapelayout>
  </w:shapeDefaults>
  <w:decimalSymbol w:val="."/>
  <w:listSeparator w:val=","/>
  <w14:docId w14:val="373C1AA8"/>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4CF"/>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 w:type="paragraph" w:customStyle="1" w:styleId="a6">
    <w:name w:val="令.項"/>
    <w:basedOn w:val="a"/>
    <w:rsid w:val="00097E63"/>
    <w:pPr>
      <w:spacing w:line="440" w:lineRule="exact"/>
      <w:ind w:leftChars="500" w:left="500"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63EB7-DCEF-412E-861F-7373A381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14</Pages>
  <Words>3806</Words>
  <Characters>588</Characters>
  <Application>Microsoft Office Word</Application>
  <DocSecurity>0</DocSecurity>
  <Lines>4</Lines>
  <Paragraphs>8</Paragraphs>
  <ScaleCrop>false</ScaleCrop>
  <Company>總統府</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鄭嘉宏</cp:lastModifiedBy>
  <cp:revision>67</cp:revision>
  <cp:lastPrinted>2021-12-28T02:27:00Z</cp:lastPrinted>
  <dcterms:created xsi:type="dcterms:W3CDTF">2021-12-16T06:15:00Z</dcterms:created>
  <dcterms:modified xsi:type="dcterms:W3CDTF">2021-12-28T08:49:00Z</dcterms:modified>
</cp:coreProperties>
</file>