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F98D" w14:textId="77777777" w:rsidR="007B6559" w:rsidRPr="00AB5865" w:rsidRDefault="007B6559" w:rsidP="007B6559">
      <w:pPr>
        <w:spacing w:line="240" w:lineRule="exact"/>
        <w:jc w:val="center"/>
        <w:rPr>
          <w:sz w:val="56"/>
        </w:rPr>
      </w:pPr>
      <w:r w:rsidRPr="00AB5865">
        <w:rPr>
          <w:rFonts w:hint="eastAsia"/>
          <w:b/>
          <w:sz w:val="56"/>
        </w:rPr>
        <w:t>﹏﹏﹏﹏﹏﹏﹏﹏﹏﹏﹏﹏﹏﹏﹏</w:t>
      </w:r>
    </w:p>
    <w:tbl>
      <w:tblPr>
        <w:tblW w:w="0" w:type="auto"/>
        <w:tblCellMar>
          <w:top w:w="170" w:type="dxa"/>
        </w:tblCellMar>
        <w:tblLook w:val="04A0" w:firstRow="1" w:lastRow="0" w:firstColumn="1" w:lastColumn="0" w:noHBand="0" w:noVBand="1"/>
      </w:tblPr>
      <w:tblGrid>
        <w:gridCol w:w="3256"/>
        <w:gridCol w:w="5244"/>
      </w:tblGrid>
      <w:tr w:rsidR="007B6559" w:rsidRPr="006061F6" w14:paraId="1ADFFC6D" w14:textId="77777777" w:rsidTr="005E7AA3">
        <w:trPr>
          <w:trHeight w:val="1162"/>
        </w:trPr>
        <w:tc>
          <w:tcPr>
            <w:tcW w:w="3256" w:type="dxa"/>
            <w:shd w:val="clear" w:color="auto" w:fill="auto"/>
            <w:vAlign w:val="center"/>
          </w:tcPr>
          <w:p w14:paraId="01E66DAB" w14:textId="77777777" w:rsidR="007B6559" w:rsidRPr="00B430BB" w:rsidRDefault="007B6559" w:rsidP="005E7AA3">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14:paraId="0009EBA1" w14:textId="3CDDBCD5" w:rsidR="007B6559" w:rsidRPr="009E1581" w:rsidRDefault="007B6559" w:rsidP="005E7AA3">
            <w:pPr>
              <w:tabs>
                <w:tab w:val="right" w:pos="8505"/>
              </w:tabs>
              <w:spacing w:line="240" w:lineRule="auto"/>
              <w:jc w:val="right"/>
              <w:rPr>
                <w:caps/>
              </w:rPr>
            </w:pPr>
            <w:r w:rsidRPr="009E1581">
              <w:rPr>
                <w:rFonts w:hint="eastAsia"/>
                <w:b/>
                <w:bCs/>
                <w:caps/>
                <w:sz w:val="36"/>
              </w:rPr>
              <w:t>第</w:t>
            </w:r>
            <w:r w:rsidR="009E1581" w:rsidRPr="009E1581">
              <w:rPr>
                <w:rFonts w:hint="eastAsia"/>
                <w:b/>
                <w:bCs/>
                <w:caps/>
                <w:sz w:val="36"/>
              </w:rPr>
              <w:t>7</w:t>
            </w:r>
            <w:r w:rsidR="00E82E93">
              <w:rPr>
                <w:rFonts w:hint="eastAsia"/>
                <w:b/>
                <w:bCs/>
                <w:caps/>
                <w:sz w:val="36"/>
              </w:rPr>
              <w:t>607</w:t>
            </w:r>
            <w:r w:rsidRPr="009E1581">
              <w:rPr>
                <w:rFonts w:hint="eastAsia"/>
                <w:b/>
                <w:bCs/>
                <w:caps/>
                <w:sz w:val="36"/>
              </w:rPr>
              <w:t>號</w:t>
            </w:r>
          </w:p>
          <w:p w14:paraId="17A11CF1" w14:textId="69A7017D" w:rsidR="007B6559" w:rsidRPr="009E1581" w:rsidRDefault="007B6559" w:rsidP="00874603">
            <w:pPr>
              <w:tabs>
                <w:tab w:val="right" w:pos="8505"/>
              </w:tabs>
              <w:spacing w:line="240" w:lineRule="auto"/>
              <w:jc w:val="right"/>
              <w:rPr>
                <w:b/>
                <w:bCs/>
                <w:sz w:val="56"/>
              </w:rPr>
            </w:pPr>
            <w:r w:rsidRPr="009E1581">
              <w:rPr>
                <w:rFonts w:hint="eastAsia"/>
              </w:rPr>
              <w:t>中華民國</w:t>
            </w:r>
            <w:r w:rsidRPr="009E1581">
              <w:rPr>
                <w:rFonts w:hint="eastAsia"/>
              </w:rPr>
              <w:t>1</w:t>
            </w:r>
            <w:r w:rsidR="00324FCF">
              <w:rPr>
                <w:rFonts w:hint="eastAsia"/>
              </w:rPr>
              <w:t>1</w:t>
            </w:r>
            <w:r w:rsidR="00793169">
              <w:rPr>
                <w:rFonts w:hint="eastAsia"/>
              </w:rPr>
              <w:t>1</w:t>
            </w:r>
            <w:r w:rsidRPr="009E1581">
              <w:rPr>
                <w:rFonts w:hint="eastAsia"/>
              </w:rPr>
              <w:t>年</w:t>
            </w:r>
            <w:r w:rsidR="00E82E93">
              <w:rPr>
                <w:rFonts w:hint="eastAsia"/>
              </w:rPr>
              <w:t>6</w:t>
            </w:r>
            <w:r w:rsidRPr="009E1581">
              <w:t>月</w:t>
            </w:r>
            <w:r w:rsidR="00E82E93">
              <w:rPr>
                <w:rFonts w:hint="eastAsia"/>
              </w:rPr>
              <w:t>8</w:t>
            </w:r>
            <w:r w:rsidRPr="009E1581">
              <w:rPr>
                <w:rFonts w:hint="eastAsia"/>
              </w:rPr>
              <w:t>日（星期三）</w:t>
            </w:r>
          </w:p>
        </w:tc>
      </w:tr>
    </w:tbl>
    <w:p w14:paraId="1DE390EB" w14:textId="77777777" w:rsidR="007B6559" w:rsidRDefault="007B6559" w:rsidP="007B6559">
      <w:pPr>
        <w:spacing w:afterLines="50" w:after="120" w:line="240" w:lineRule="exact"/>
        <w:jc w:val="center"/>
        <w:rPr>
          <w:sz w:val="56"/>
        </w:rPr>
      </w:pPr>
      <w:r w:rsidRPr="00AB5865">
        <w:rPr>
          <w:rFonts w:hint="eastAsia"/>
          <w:b/>
          <w:sz w:val="56"/>
        </w:rPr>
        <w:t>﹏﹏﹏﹏﹏﹏﹏﹏﹏﹏﹏﹏﹏﹏﹏</w:t>
      </w:r>
    </w:p>
    <w:p w14:paraId="3E3B42C1" w14:textId="77777777"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14:paraId="6714A741" w14:textId="1E614C7F" w:rsidR="00686CA4" w:rsidRDefault="007B6559" w:rsidP="00686CA4">
      <w:pPr>
        <w:pStyle w:val="011-"/>
        <w:numPr>
          <w:ilvl w:val="0"/>
          <w:numId w:val="20"/>
        </w:numPr>
        <w:spacing w:before="120" w:after="120"/>
      </w:pPr>
      <w:r>
        <w:rPr>
          <w:rFonts w:hint="eastAsia"/>
        </w:rPr>
        <w:t>總統令</w:t>
      </w:r>
    </w:p>
    <w:p w14:paraId="67224C55" w14:textId="48C5CB4A" w:rsidR="007B6559" w:rsidRDefault="007B6559" w:rsidP="00686CA4">
      <w:pPr>
        <w:pStyle w:val="012-"/>
      </w:pPr>
      <w:r>
        <w:rPr>
          <w:rFonts w:hint="eastAsia"/>
        </w:rPr>
        <w:t>公布法律</w:t>
      </w:r>
    </w:p>
    <w:p w14:paraId="29D752C0" w14:textId="20EDAA55" w:rsidR="007B6559" w:rsidRPr="003837DD" w:rsidRDefault="007B6559" w:rsidP="00686CA4">
      <w:pPr>
        <w:pStyle w:val="012-"/>
      </w:pPr>
      <w:r>
        <w:rPr>
          <w:rFonts w:hint="eastAsia"/>
        </w:rPr>
        <w:t>一</w:t>
      </w:r>
      <w:r w:rsidR="00686CA4">
        <w:rPr>
          <w:rFonts w:hint="eastAsia"/>
        </w:rPr>
        <w:t>、</w:t>
      </w:r>
      <w:r w:rsidR="00686CA4" w:rsidRPr="00686CA4">
        <w:rPr>
          <w:rFonts w:hint="eastAsia"/>
        </w:rPr>
        <w:t>制定宗教團體以自然人名義登記不動產處理暫行條例</w:t>
      </w:r>
      <w:r>
        <w:tab/>
      </w:r>
      <w:r w:rsidR="0060148E">
        <w:rPr>
          <w:rFonts w:hint="eastAsia"/>
        </w:rPr>
        <w:t>2</w:t>
      </w:r>
    </w:p>
    <w:p w14:paraId="448E6744" w14:textId="63AF80BA" w:rsidR="007B6559" w:rsidRPr="00F8769D" w:rsidRDefault="00686CA4" w:rsidP="00686CA4">
      <w:pPr>
        <w:pStyle w:val="013-"/>
        <w:spacing w:before="60"/>
        <w:ind w:leftChars="0" w:left="0" w:firstLineChars="100" w:firstLine="320"/>
      </w:pPr>
      <w:r>
        <w:rPr>
          <w:rFonts w:hint="eastAsia"/>
        </w:rPr>
        <w:t>二、</w:t>
      </w:r>
      <w:r w:rsidRPr="00686CA4">
        <w:rPr>
          <w:rFonts w:hint="eastAsia"/>
        </w:rPr>
        <w:t>修正臺灣地區與大陸地區人民關係條例</w:t>
      </w:r>
      <w:r w:rsidR="007B6559">
        <w:rPr>
          <w:rFonts w:hint="eastAsia"/>
        </w:rPr>
        <w:t>條文</w:t>
      </w:r>
      <w:r w:rsidR="007B6559">
        <w:tab/>
      </w:r>
      <w:r w:rsidR="0060148E">
        <w:rPr>
          <w:rFonts w:hint="eastAsia"/>
        </w:rPr>
        <w:t>8</w:t>
      </w:r>
    </w:p>
    <w:p w14:paraId="261C7B8A" w14:textId="4FCF3599" w:rsidR="007B6559" w:rsidRDefault="00686CA4" w:rsidP="00686CA4">
      <w:pPr>
        <w:pStyle w:val="013-"/>
        <w:spacing w:before="60"/>
        <w:ind w:leftChars="0" w:left="0" w:firstLineChars="100" w:firstLine="320"/>
      </w:pPr>
      <w:r>
        <w:rPr>
          <w:rFonts w:hint="eastAsia"/>
        </w:rPr>
        <w:t>三、</w:t>
      </w:r>
      <w:r w:rsidRPr="00686CA4">
        <w:rPr>
          <w:rFonts w:hint="eastAsia"/>
        </w:rPr>
        <w:t>修正國家安全法</w:t>
      </w:r>
      <w:r w:rsidR="007B6559">
        <w:tab/>
      </w:r>
      <w:r w:rsidR="0060148E">
        <w:rPr>
          <w:rFonts w:hint="eastAsia"/>
        </w:rPr>
        <w:t>14</w:t>
      </w:r>
    </w:p>
    <w:p w14:paraId="716E3D16" w14:textId="6EEBC8B2" w:rsidR="007B6559" w:rsidRPr="00F761F2" w:rsidRDefault="007B6559" w:rsidP="007B6559">
      <w:pPr>
        <w:pStyle w:val="011-"/>
        <w:spacing w:before="120" w:after="120"/>
      </w:pPr>
      <w:r>
        <w:rPr>
          <w:rFonts w:hint="eastAsia"/>
        </w:rPr>
        <w:t>貳、總統及副總統活動紀要</w:t>
      </w:r>
    </w:p>
    <w:p w14:paraId="2D2A6370" w14:textId="77777777" w:rsidR="007B6559" w:rsidRDefault="007B6559" w:rsidP="007B6559">
      <w:pPr>
        <w:pStyle w:val="012-"/>
      </w:pPr>
      <w:r w:rsidRPr="00EC15F0">
        <w:rPr>
          <w:rFonts w:hint="eastAsia"/>
        </w:rPr>
        <w:t>一、總統</w:t>
      </w:r>
      <w:r>
        <w:rPr>
          <w:rFonts w:hint="eastAsia"/>
        </w:rPr>
        <w:t>活動</w:t>
      </w:r>
      <w:r w:rsidRPr="00EC15F0">
        <w:rPr>
          <w:rFonts w:hint="eastAsia"/>
        </w:rPr>
        <w:t>紀要</w:t>
      </w:r>
      <w:r>
        <w:tab/>
      </w:r>
      <w:r>
        <w:rPr>
          <w:rFonts w:hint="eastAsia"/>
        </w:rPr>
        <w:t>21</w:t>
      </w:r>
    </w:p>
    <w:p w14:paraId="4E358FA3" w14:textId="77777777" w:rsidR="007B6559" w:rsidRDefault="007B6559" w:rsidP="007B6559">
      <w:pPr>
        <w:pStyle w:val="012-"/>
      </w:pPr>
      <w:r w:rsidRPr="00EC15F0">
        <w:rPr>
          <w:rFonts w:hint="eastAsia"/>
        </w:rPr>
        <w:t>二、</w:t>
      </w:r>
      <w:r>
        <w:rPr>
          <w:rFonts w:hint="eastAsia"/>
        </w:rPr>
        <w:t>副總統</w:t>
      </w:r>
      <w:r w:rsidRPr="00EC15F0">
        <w:rPr>
          <w:rFonts w:hint="eastAsia"/>
        </w:rPr>
        <w:t>活動紀要</w:t>
      </w:r>
      <w:r>
        <w:tab/>
      </w:r>
      <w:r>
        <w:rPr>
          <w:rFonts w:hint="eastAsia"/>
        </w:rPr>
        <w:t>22</w:t>
      </w:r>
    </w:p>
    <w:p w14:paraId="3F88F23E" w14:textId="77777777" w:rsidR="007B6559" w:rsidRPr="00F66C28" w:rsidRDefault="007B6559" w:rsidP="007B6559">
      <w:pPr>
        <w:keepNext/>
        <w:spacing w:line="240" w:lineRule="exact"/>
        <w:jc w:val="center"/>
        <w:rPr>
          <w:sz w:val="56"/>
        </w:rPr>
      </w:pPr>
      <w:r>
        <w:rPr>
          <w:b/>
          <w:spacing w:val="-100"/>
          <w:sz w:val="56"/>
        </w:rPr>
        <w:br w:type="page"/>
      </w:r>
      <w:r w:rsidRPr="00F66C28">
        <w:rPr>
          <w:rFonts w:hint="eastAsia"/>
          <w:b/>
          <w:sz w:val="56"/>
        </w:rPr>
        <w:lastRenderedPageBreak/>
        <w:t>﹏﹏﹏﹏﹏﹏﹏﹏</w:t>
      </w:r>
    </w:p>
    <w:p w14:paraId="03C21C01" w14:textId="77777777"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14:paraId="48B8FFEB" w14:textId="77777777" w:rsidR="007B6559" w:rsidRPr="00F61056" w:rsidRDefault="007B6559" w:rsidP="007B6559">
      <w:pPr>
        <w:spacing w:afterLines="100" w:after="240" w:line="240" w:lineRule="exact"/>
        <w:jc w:val="center"/>
        <w:rPr>
          <w:b/>
          <w:sz w:val="56"/>
        </w:rPr>
      </w:pPr>
      <w:r w:rsidRPr="00F61056">
        <w:rPr>
          <w:rFonts w:hint="eastAsia"/>
          <w:b/>
          <w:sz w:val="56"/>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476C6" w:rsidRPr="000476C6" w14:paraId="4A5EB6B1" w14:textId="77777777" w:rsidTr="005E7AA3">
        <w:trPr>
          <w:trHeight w:hRule="exact" w:val="851"/>
        </w:trPr>
        <w:tc>
          <w:tcPr>
            <w:tcW w:w="1988" w:type="dxa"/>
            <w:vAlign w:val="center"/>
          </w:tcPr>
          <w:p w14:paraId="7A731FAD" w14:textId="77777777" w:rsidR="007B6559" w:rsidRPr="000476C6" w:rsidRDefault="007B6559" w:rsidP="005E7AA3">
            <w:pPr>
              <w:pStyle w:val="022"/>
            </w:pPr>
            <w:bookmarkStart w:id="0" w:name="_Hlk105057539"/>
            <w:r w:rsidRPr="000476C6">
              <w:rPr>
                <w:rFonts w:hint="eastAsia"/>
              </w:rPr>
              <w:t>總統令</w:t>
            </w:r>
          </w:p>
        </w:tc>
        <w:tc>
          <w:tcPr>
            <w:tcW w:w="4759" w:type="dxa"/>
            <w:vAlign w:val="center"/>
          </w:tcPr>
          <w:p w14:paraId="2D932077" w14:textId="0D82D3D3" w:rsidR="007B6559" w:rsidRPr="000476C6" w:rsidRDefault="007B6559" w:rsidP="005E7AA3">
            <w:pPr>
              <w:pStyle w:val="0220"/>
            </w:pPr>
            <w:r w:rsidRPr="000476C6">
              <w:rPr>
                <w:rFonts w:hint="eastAsia"/>
              </w:rPr>
              <w:t>中華民國</w:t>
            </w:r>
            <w:r w:rsidR="00B62F4E" w:rsidRPr="000476C6">
              <w:rPr>
                <w:rFonts w:hint="eastAsia"/>
              </w:rPr>
              <w:t>1</w:t>
            </w:r>
            <w:r w:rsidR="00CF0AE5" w:rsidRPr="000476C6">
              <w:rPr>
                <w:rFonts w:hint="eastAsia"/>
              </w:rPr>
              <w:t>1</w:t>
            </w:r>
            <w:r w:rsidR="00793169" w:rsidRPr="000476C6">
              <w:rPr>
                <w:rFonts w:hint="eastAsia"/>
              </w:rPr>
              <w:t>1</w:t>
            </w:r>
            <w:r w:rsidRPr="000476C6">
              <w:rPr>
                <w:rFonts w:hint="eastAsia"/>
              </w:rPr>
              <w:t>年</w:t>
            </w:r>
            <w:r w:rsidR="00F85693" w:rsidRPr="000476C6">
              <w:rPr>
                <w:rFonts w:hint="eastAsia"/>
              </w:rPr>
              <w:t>6</w:t>
            </w:r>
            <w:r w:rsidRPr="000476C6">
              <w:rPr>
                <w:rFonts w:hint="eastAsia"/>
              </w:rPr>
              <w:t>月</w:t>
            </w:r>
            <w:r w:rsidR="00F85693" w:rsidRPr="000476C6">
              <w:rPr>
                <w:rFonts w:hint="eastAsia"/>
              </w:rPr>
              <w:t>8</w:t>
            </w:r>
            <w:r w:rsidRPr="000476C6">
              <w:rPr>
                <w:rFonts w:hint="eastAsia"/>
              </w:rPr>
              <w:t>日</w:t>
            </w:r>
          </w:p>
          <w:p w14:paraId="00514F60" w14:textId="70C17AD7" w:rsidR="007B6559" w:rsidRPr="000476C6" w:rsidRDefault="00F85693" w:rsidP="005E7AA3">
            <w:pPr>
              <w:pStyle w:val="0220"/>
              <w:rPr>
                <w:spacing w:val="-8"/>
              </w:rPr>
            </w:pPr>
            <w:r w:rsidRPr="000476C6">
              <w:rPr>
                <w:rFonts w:hint="eastAsia"/>
              </w:rPr>
              <w:t>華總一義</w:t>
            </w:r>
            <w:r w:rsidR="007B6559" w:rsidRPr="000476C6">
              <w:rPr>
                <w:rFonts w:hint="eastAsia"/>
              </w:rPr>
              <w:t>字第</w:t>
            </w:r>
            <w:r w:rsidRPr="000476C6">
              <w:rPr>
                <w:rFonts w:hint="eastAsia"/>
              </w:rPr>
              <w:t>1</w:t>
            </w:r>
            <w:r w:rsidRPr="000476C6">
              <w:t>110004810</w:t>
            </w:r>
            <w:r w:rsidR="005B2E3B">
              <w:rPr>
                <w:rFonts w:hint="eastAsia"/>
              </w:rPr>
              <w:t>1</w:t>
            </w:r>
            <w:r w:rsidR="007B6559" w:rsidRPr="000476C6">
              <w:rPr>
                <w:rFonts w:hint="eastAsia"/>
              </w:rPr>
              <w:t>號</w:t>
            </w:r>
          </w:p>
        </w:tc>
      </w:tr>
    </w:tbl>
    <w:p w14:paraId="2E939392" w14:textId="26C3A6FE" w:rsidR="007B6559" w:rsidRPr="00442035" w:rsidRDefault="007B6559" w:rsidP="00F85693">
      <w:pPr>
        <w:pStyle w:val="024"/>
        <w:rPr>
          <w:spacing w:val="10"/>
        </w:rPr>
      </w:pPr>
      <w:r w:rsidRPr="00442035">
        <w:rPr>
          <w:rFonts w:hint="eastAsia"/>
          <w:spacing w:val="10"/>
        </w:rPr>
        <w:t>茲</w:t>
      </w:r>
      <w:bookmarkStart w:id="1" w:name="_Hlk105062420"/>
      <w:r w:rsidR="00F85693" w:rsidRPr="00442035">
        <w:rPr>
          <w:rFonts w:hint="eastAsia"/>
          <w:spacing w:val="10"/>
        </w:rPr>
        <w:t>制定宗教團體以自然人名義登記不動產處理暫行條例</w:t>
      </w:r>
      <w:bookmarkEnd w:id="1"/>
      <w:r w:rsidRPr="00442035">
        <w:rPr>
          <w:rFonts w:hint="eastAsia"/>
          <w:spacing w:val="10"/>
        </w:rPr>
        <w:t>，公布之。</w:t>
      </w:r>
    </w:p>
    <w:p w14:paraId="6E912625" w14:textId="6B31B39A" w:rsidR="007B6559" w:rsidRPr="000476C6" w:rsidRDefault="007B6559" w:rsidP="007B6559">
      <w:pPr>
        <w:pStyle w:val="025"/>
      </w:pPr>
      <w:r w:rsidRPr="000476C6">
        <w:rPr>
          <w:rFonts w:hint="eastAsia"/>
        </w:rPr>
        <w:t>總　　　統　蔡英文</w:t>
      </w:r>
      <w:r w:rsidRPr="000476C6">
        <w:br/>
      </w:r>
      <w:r w:rsidRPr="000476C6">
        <w:rPr>
          <w:rFonts w:hint="eastAsia"/>
        </w:rPr>
        <w:t xml:space="preserve">行政院院長　</w:t>
      </w:r>
      <w:r w:rsidRPr="000476C6">
        <w:rPr>
          <w:rFonts w:ascii="標楷體" w:hAnsi="標楷體" w:hint="eastAsia"/>
        </w:rPr>
        <w:t>蘇貞昌</w:t>
      </w:r>
      <w:r w:rsidR="00A05959">
        <w:rPr>
          <w:rFonts w:ascii="標楷體" w:hAnsi="標楷體"/>
        </w:rPr>
        <w:br/>
      </w:r>
      <w:r w:rsidR="00A05959" w:rsidRPr="00A05959">
        <w:rPr>
          <w:rFonts w:hint="eastAsia"/>
        </w:rPr>
        <w:t>內政部部長　徐國勇</w:t>
      </w:r>
    </w:p>
    <w:p w14:paraId="51715F0A" w14:textId="18BB12F2" w:rsidR="00A30A7A" w:rsidRPr="00D86001" w:rsidRDefault="00F85693" w:rsidP="00F85693">
      <w:pPr>
        <w:pStyle w:val="031"/>
      </w:pPr>
      <w:r w:rsidRPr="00F85693">
        <w:rPr>
          <w:rFonts w:hint="eastAsia"/>
        </w:rPr>
        <w:t>宗教團體以自然人名義登記不動產處理暫行條例</w:t>
      </w:r>
    </w:p>
    <w:p w14:paraId="0557D761" w14:textId="0D395C75" w:rsidR="00A30A7A" w:rsidRPr="00D86001" w:rsidRDefault="00A30A7A" w:rsidP="00F85693">
      <w:pPr>
        <w:pStyle w:val="032"/>
        <w:spacing w:afterLines="50" w:after="120"/>
      </w:pPr>
      <w:r w:rsidRPr="00D86001">
        <w:rPr>
          <w:rFonts w:hint="eastAsia"/>
        </w:rPr>
        <w:t>中</w:t>
      </w:r>
      <w:r w:rsidRPr="00D86001">
        <w:t>華民國</w:t>
      </w:r>
      <w:r w:rsidRPr="00D86001">
        <w:rPr>
          <w:rFonts w:hint="eastAsia"/>
        </w:rPr>
        <w:t>1</w:t>
      </w:r>
      <w:r w:rsidR="00CF0AE5">
        <w:rPr>
          <w:rFonts w:hint="eastAsia"/>
        </w:rPr>
        <w:t>1</w:t>
      </w:r>
      <w:r w:rsidR="005E7DD0">
        <w:t>1</w:t>
      </w:r>
      <w:r w:rsidRPr="00D86001">
        <w:rPr>
          <w:rFonts w:hint="eastAsia"/>
        </w:rPr>
        <w:t>年</w:t>
      </w:r>
      <w:r w:rsidR="00F85693">
        <w:t>6</w:t>
      </w:r>
      <w:r w:rsidRPr="00D86001">
        <w:rPr>
          <w:rFonts w:hint="eastAsia"/>
        </w:rPr>
        <w:t>月</w:t>
      </w:r>
      <w:r w:rsidR="00F85693">
        <w:rPr>
          <w:rFonts w:hint="eastAsia"/>
        </w:rPr>
        <w:t>8</w:t>
      </w:r>
      <w:r w:rsidRPr="00D86001">
        <w:t>日公布</w:t>
      </w:r>
    </w:p>
    <w:bookmarkEnd w:id="0"/>
    <w:p w14:paraId="2BDB4974" w14:textId="77777777" w:rsidR="00F85693" w:rsidRPr="004947D9" w:rsidRDefault="00F85693" w:rsidP="00A05959">
      <w:pPr>
        <w:pStyle w:val="034"/>
        <w:spacing w:line="430" w:lineRule="exact"/>
      </w:pPr>
      <w:r w:rsidRPr="004947D9">
        <w:rPr>
          <w:rFonts w:hint="eastAsia"/>
        </w:rPr>
        <w:t>第　一　條　　為健全宗教團體發展，處理宗教團體以自然人名義登記不動產所有權之歸屬，特制定本條例。</w:t>
      </w:r>
    </w:p>
    <w:p w14:paraId="169DC0E8" w14:textId="77777777" w:rsidR="00F85693" w:rsidRPr="004947D9" w:rsidRDefault="00F85693" w:rsidP="00A05959">
      <w:pPr>
        <w:pStyle w:val="034"/>
        <w:spacing w:line="430" w:lineRule="exact"/>
      </w:pPr>
      <w:r w:rsidRPr="004947D9">
        <w:rPr>
          <w:rFonts w:hint="eastAsia"/>
        </w:rPr>
        <w:t>第　二　條　　本條例所稱主管機關，在中央為內政部；在直轄市為直轄市政府；在縣（市）為縣（市）政府。</w:t>
      </w:r>
    </w:p>
    <w:p w14:paraId="3CFE4EFC" w14:textId="77777777" w:rsidR="00F85693" w:rsidRPr="004947D9" w:rsidRDefault="00F85693" w:rsidP="00A05959">
      <w:pPr>
        <w:pStyle w:val="034"/>
        <w:spacing w:line="430" w:lineRule="exact"/>
      </w:pPr>
      <w:r w:rsidRPr="004947D9">
        <w:rPr>
          <w:rFonts w:hint="eastAsia"/>
        </w:rPr>
        <w:t>第　三　條　　本條例所稱宗教團體，指符合下列規定之一者：</w:t>
      </w:r>
    </w:p>
    <w:p w14:paraId="0328F710" w14:textId="1D312350" w:rsidR="00F85693" w:rsidRPr="004947D9" w:rsidRDefault="00F85693" w:rsidP="00A05959">
      <w:pPr>
        <w:pStyle w:val="035"/>
        <w:spacing w:line="436" w:lineRule="exact"/>
      </w:pPr>
      <w:r w:rsidRPr="004947D9">
        <w:rPr>
          <w:rFonts w:hint="eastAsia"/>
        </w:rPr>
        <w:t>一、</w:t>
      </w:r>
      <w:r>
        <w:tab/>
      </w:r>
      <w:r w:rsidRPr="004947D9">
        <w:rPr>
          <w:rFonts w:hint="eastAsia"/>
        </w:rPr>
        <w:t>宗教財團法人、宗教社團法人或已完成寺廟登記之寺廟。</w:t>
      </w:r>
    </w:p>
    <w:p w14:paraId="559AC84C" w14:textId="01248058" w:rsidR="00F85693" w:rsidRPr="004947D9" w:rsidRDefault="00F85693" w:rsidP="00A05959">
      <w:pPr>
        <w:pStyle w:val="035"/>
        <w:spacing w:line="436" w:lineRule="exact"/>
      </w:pPr>
      <w:r w:rsidRPr="004947D9">
        <w:rPr>
          <w:rFonts w:hint="eastAsia"/>
        </w:rPr>
        <w:t>二、</w:t>
      </w:r>
      <w:r>
        <w:tab/>
      </w:r>
      <w:r w:rsidRPr="004947D9">
        <w:rPr>
          <w:rFonts w:hint="eastAsia"/>
        </w:rPr>
        <w:t>未辦理寺廟登記之寺廟。</w:t>
      </w:r>
    </w:p>
    <w:p w14:paraId="2E030140" w14:textId="77777777" w:rsidR="00F85693" w:rsidRPr="004947D9" w:rsidRDefault="00F85693" w:rsidP="00A05959">
      <w:pPr>
        <w:pStyle w:val="0342"/>
        <w:spacing w:line="436" w:lineRule="exact"/>
        <w:ind w:left="1417"/>
      </w:pPr>
      <w:r w:rsidRPr="004947D9">
        <w:rPr>
          <w:rFonts w:hint="eastAsia"/>
        </w:rPr>
        <w:t>前項第二款規定之寺廟，以籌備人三人以上組成寺廟籌備處，並於本條例施行前，符合下列情形之一者為限：</w:t>
      </w:r>
    </w:p>
    <w:p w14:paraId="4453C579" w14:textId="705C5FFF" w:rsidR="00F85693" w:rsidRPr="004947D9" w:rsidRDefault="00F85693" w:rsidP="00A05959">
      <w:pPr>
        <w:pStyle w:val="035"/>
        <w:spacing w:line="436" w:lineRule="exact"/>
      </w:pPr>
      <w:r w:rsidRPr="004947D9">
        <w:rPr>
          <w:rFonts w:hint="eastAsia"/>
        </w:rPr>
        <w:t>一、</w:t>
      </w:r>
      <w:r>
        <w:tab/>
      </w:r>
      <w:r w:rsidRPr="004947D9">
        <w:rPr>
          <w:rFonts w:hint="eastAsia"/>
        </w:rPr>
        <w:t>已興建有供宗教活動使用之整幢建築物。</w:t>
      </w:r>
    </w:p>
    <w:p w14:paraId="5CCB88E6" w14:textId="22DBA40A" w:rsidR="00F85693" w:rsidRPr="004947D9" w:rsidRDefault="00F85693" w:rsidP="00A05959">
      <w:pPr>
        <w:pStyle w:val="035"/>
        <w:spacing w:line="436" w:lineRule="exact"/>
      </w:pPr>
      <w:r w:rsidRPr="004947D9">
        <w:rPr>
          <w:rFonts w:hint="eastAsia"/>
        </w:rPr>
        <w:t>二、</w:t>
      </w:r>
      <w:r>
        <w:tab/>
      </w:r>
      <w:r w:rsidRPr="004947D9">
        <w:rPr>
          <w:rFonts w:hint="eastAsia"/>
        </w:rPr>
        <w:t>寺廟興辦事業計畫業經主管機關核准。</w:t>
      </w:r>
    </w:p>
    <w:p w14:paraId="074FC683" w14:textId="5F30CFF3" w:rsidR="00F85693" w:rsidRPr="004947D9" w:rsidRDefault="00F85693" w:rsidP="00A05959">
      <w:pPr>
        <w:pStyle w:val="035"/>
        <w:spacing w:line="436" w:lineRule="exact"/>
      </w:pPr>
      <w:r w:rsidRPr="004947D9">
        <w:rPr>
          <w:rFonts w:hint="eastAsia"/>
        </w:rPr>
        <w:t>三、</w:t>
      </w:r>
      <w:r>
        <w:tab/>
      </w:r>
      <w:r w:rsidRPr="004947D9">
        <w:rPr>
          <w:rFonts w:hint="eastAsia"/>
        </w:rPr>
        <w:t>籌備處名稱經不動產登記機關依土地登記規則第一百零四條第二項規定註記。</w:t>
      </w:r>
    </w:p>
    <w:p w14:paraId="1A7F32BC" w14:textId="77777777" w:rsidR="00F85693" w:rsidRPr="004947D9" w:rsidRDefault="00F85693" w:rsidP="00A05959">
      <w:pPr>
        <w:pStyle w:val="034"/>
        <w:spacing w:line="436" w:lineRule="exact"/>
      </w:pPr>
      <w:r w:rsidRPr="004947D9">
        <w:rPr>
          <w:rFonts w:hint="eastAsia"/>
        </w:rPr>
        <w:lastRenderedPageBreak/>
        <w:t>第　四　條　　本條例所稱不動產，指本條例施行前有下列情形之一，而以自然人名義登記者：</w:t>
      </w:r>
    </w:p>
    <w:p w14:paraId="1CCA110B" w14:textId="6EA67F95" w:rsidR="00F85693" w:rsidRPr="004947D9" w:rsidRDefault="00F85693" w:rsidP="00A05959">
      <w:pPr>
        <w:pStyle w:val="035"/>
        <w:spacing w:line="436" w:lineRule="exact"/>
      </w:pPr>
      <w:r w:rsidRPr="004947D9">
        <w:rPr>
          <w:rFonts w:hint="eastAsia"/>
        </w:rPr>
        <w:t>一、</w:t>
      </w:r>
      <w:r>
        <w:tab/>
      </w:r>
      <w:r w:rsidRPr="004947D9">
        <w:rPr>
          <w:rFonts w:hint="eastAsia"/>
        </w:rPr>
        <w:t>宗教團體以自有資金購買。</w:t>
      </w:r>
    </w:p>
    <w:p w14:paraId="0EFC960F" w14:textId="04795CF6" w:rsidR="00F85693" w:rsidRPr="004947D9" w:rsidRDefault="00F85693" w:rsidP="00A05959">
      <w:pPr>
        <w:pStyle w:val="035"/>
        <w:spacing w:line="436" w:lineRule="exact"/>
      </w:pPr>
      <w:r w:rsidRPr="004947D9">
        <w:rPr>
          <w:rFonts w:hint="eastAsia"/>
        </w:rPr>
        <w:t>二、</w:t>
      </w:r>
      <w:r>
        <w:tab/>
      </w:r>
      <w:r w:rsidRPr="004947D9">
        <w:rPr>
          <w:rFonts w:hint="eastAsia"/>
        </w:rPr>
        <w:t>宗教團體受贈。</w:t>
      </w:r>
    </w:p>
    <w:p w14:paraId="0B1586BC" w14:textId="3EEFF726" w:rsidR="00F85693" w:rsidRPr="004947D9" w:rsidRDefault="00F85693" w:rsidP="00A05959">
      <w:pPr>
        <w:pStyle w:val="035"/>
        <w:spacing w:line="436" w:lineRule="exact"/>
      </w:pPr>
      <w:r w:rsidRPr="004947D9">
        <w:rPr>
          <w:rFonts w:hint="eastAsia"/>
        </w:rPr>
        <w:t>三、</w:t>
      </w:r>
      <w:r>
        <w:tab/>
      </w:r>
      <w:r w:rsidRPr="004947D9">
        <w:rPr>
          <w:rFonts w:hint="eastAsia"/>
        </w:rPr>
        <w:t>依契約或其他證明文件，足認為宗教團體所有。</w:t>
      </w:r>
    </w:p>
    <w:p w14:paraId="53DE8023" w14:textId="77777777" w:rsidR="00F85693" w:rsidRPr="004947D9" w:rsidRDefault="00F85693" w:rsidP="00A05959">
      <w:pPr>
        <w:pStyle w:val="0342"/>
        <w:spacing w:line="436" w:lineRule="exact"/>
        <w:ind w:left="1417"/>
      </w:pPr>
      <w:r w:rsidRPr="004947D9">
        <w:rPr>
          <w:rFonts w:hint="eastAsia"/>
        </w:rPr>
        <w:t>不動產有下列情形之一者，不適用本條例之規定：</w:t>
      </w:r>
    </w:p>
    <w:p w14:paraId="19E68E24" w14:textId="16E945F9" w:rsidR="00F85693" w:rsidRPr="004947D9" w:rsidRDefault="00F85693" w:rsidP="00A05959">
      <w:pPr>
        <w:pStyle w:val="035"/>
        <w:spacing w:line="436" w:lineRule="exact"/>
      </w:pPr>
      <w:r w:rsidRPr="004947D9">
        <w:rPr>
          <w:rFonts w:hint="eastAsia"/>
        </w:rPr>
        <w:t>一、</w:t>
      </w:r>
      <w:r>
        <w:tab/>
      </w:r>
      <w:r w:rsidRPr="004947D9">
        <w:rPr>
          <w:rFonts w:hint="eastAsia"/>
        </w:rPr>
        <w:t>依法禁止或不得登記為宗教團體所有。但耕地不在此限。</w:t>
      </w:r>
    </w:p>
    <w:p w14:paraId="3CE7C33C" w14:textId="0E2E1AC8" w:rsidR="00F85693" w:rsidRPr="004947D9" w:rsidRDefault="00F85693" w:rsidP="00A05959">
      <w:pPr>
        <w:pStyle w:val="035"/>
        <w:spacing w:line="436" w:lineRule="exact"/>
      </w:pPr>
      <w:r w:rsidRPr="004947D9">
        <w:rPr>
          <w:rFonts w:hint="eastAsia"/>
        </w:rPr>
        <w:t>二、</w:t>
      </w:r>
      <w:r>
        <w:tab/>
      </w:r>
      <w:r w:rsidRPr="004947D9">
        <w:rPr>
          <w:rFonts w:hint="eastAsia"/>
        </w:rPr>
        <w:t>已依土地登記規則第一百零四條第二項規定辦理所有權註記。</w:t>
      </w:r>
    </w:p>
    <w:p w14:paraId="2239AB91" w14:textId="77777777" w:rsidR="00F85693" w:rsidRPr="004947D9" w:rsidRDefault="00F85693" w:rsidP="00A05959">
      <w:pPr>
        <w:pStyle w:val="034"/>
        <w:spacing w:line="436" w:lineRule="exact"/>
      </w:pPr>
      <w:r w:rsidRPr="004947D9">
        <w:rPr>
          <w:rFonts w:hint="eastAsia"/>
        </w:rPr>
        <w:t>第　五　條　　宗教團體得就前條第一項不動產，於本條例施行之日起二年內，向主管機關申請權利歸屬審認，逾期不予受理。</w:t>
      </w:r>
    </w:p>
    <w:p w14:paraId="19779A31" w14:textId="77777777" w:rsidR="00F85693" w:rsidRPr="004947D9" w:rsidRDefault="00F85693" w:rsidP="00A05959">
      <w:pPr>
        <w:pStyle w:val="034"/>
        <w:spacing w:line="436" w:lineRule="exact"/>
      </w:pPr>
      <w:r w:rsidRPr="004947D9">
        <w:rPr>
          <w:rFonts w:hint="eastAsia"/>
        </w:rPr>
        <w:t>第　六　條　　前條申請，應由宗教團體負責人或代表人為之，並應檢附下列文件或資料：</w:t>
      </w:r>
    </w:p>
    <w:p w14:paraId="1C630C57" w14:textId="19C61C69" w:rsidR="00F85693" w:rsidRPr="004947D9" w:rsidRDefault="00F85693" w:rsidP="00A05959">
      <w:pPr>
        <w:pStyle w:val="035"/>
        <w:spacing w:line="436" w:lineRule="exact"/>
      </w:pPr>
      <w:r w:rsidRPr="004947D9">
        <w:rPr>
          <w:rFonts w:hint="eastAsia"/>
        </w:rPr>
        <w:t>一、</w:t>
      </w:r>
      <w:r>
        <w:tab/>
      </w:r>
      <w:r w:rsidRPr="004947D9">
        <w:rPr>
          <w:rFonts w:hint="eastAsia"/>
        </w:rPr>
        <w:t>申請書。</w:t>
      </w:r>
    </w:p>
    <w:p w14:paraId="1EDD2479" w14:textId="603CB2FF" w:rsidR="00F85693" w:rsidRPr="004947D9" w:rsidRDefault="00F85693" w:rsidP="00A05959">
      <w:pPr>
        <w:pStyle w:val="035"/>
        <w:spacing w:line="436" w:lineRule="exact"/>
      </w:pPr>
      <w:r w:rsidRPr="004947D9">
        <w:rPr>
          <w:rFonts w:hint="eastAsia"/>
        </w:rPr>
        <w:t>二、</w:t>
      </w:r>
      <w:r>
        <w:tab/>
      </w:r>
      <w:r w:rsidRPr="004947D9">
        <w:rPr>
          <w:rFonts w:hint="eastAsia"/>
        </w:rPr>
        <w:t>寺廟登記證或法人登記證書；未辦理寺廟登記之寺廟，附寺廟籌備處全體籌備人協議書。</w:t>
      </w:r>
    </w:p>
    <w:p w14:paraId="24CCF8A5" w14:textId="13ABCC16" w:rsidR="00F85693" w:rsidRPr="004947D9" w:rsidRDefault="00F85693" w:rsidP="00A05959">
      <w:pPr>
        <w:pStyle w:val="035"/>
        <w:spacing w:line="436" w:lineRule="exact"/>
      </w:pPr>
      <w:r w:rsidRPr="004947D9">
        <w:rPr>
          <w:rFonts w:hint="eastAsia"/>
        </w:rPr>
        <w:t>三、</w:t>
      </w:r>
      <w:r>
        <w:tab/>
      </w:r>
      <w:r w:rsidRPr="004947D9">
        <w:rPr>
          <w:rFonts w:hint="eastAsia"/>
        </w:rPr>
        <w:t>負責人或代表人之資格證明文件。</w:t>
      </w:r>
    </w:p>
    <w:p w14:paraId="666B9EBE" w14:textId="40C12D9A" w:rsidR="00F85693" w:rsidRPr="004947D9" w:rsidRDefault="00F85693" w:rsidP="00A05959">
      <w:pPr>
        <w:pStyle w:val="035"/>
        <w:spacing w:line="436" w:lineRule="exact"/>
      </w:pPr>
      <w:r w:rsidRPr="004947D9">
        <w:rPr>
          <w:rFonts w:hint="eastAsia"/>
        </w:rPr>
        <w:t>四、</w:t>
      </w:r>
      <w:r>
        <w:tab/>
      </w:r>
      <w:r w:rsidRPr="004947D9">
        <w:rPr>
          <w:rFonts w:hint="eastAsia"/>
        </w:rPr>
        <w:t>契約書、公（認）證書或其他足資認定不動產為宗教團體實質所有之文件或資料。</w:t>
      </w:r>
    </w:p>
    <w:p w14:paraId="49B5BFD5" w14:textId="4DFF3CF8" w:rsidR="00F85693" w:rsidRPr="004947D9" w:rsidRDefault="00F85693" w:rsidP="00A05959">
      <w:pPr>
        <w:pStyle w:val="035"/>
        <w:spacing w:line="436" w:lineRule="exact"/>
      </w:pPr>
      <w:r w:rsidRPr="004947D9">
        <w:rPr>
          <w:rFonts w:hint="eastAsia"/>
        </w:rPr>
        <w:t>五、</w:t>
      </w:r>
      <w:r>
        <w:tab/>
      </w:r>
      <w:r w:rsidRPr="004947D9">
        <w:rPr>
          <w:rFonts w:hint="eastAsia"/>
        </w:rPr>
        <w:t>不動產清冊及地籍謄本。但地籍謄本能以電腦查詢者，得免提出。</w:t>
      </w:r>
    </w:p>
    <w:p w14:paraId="5C8D1BEE" w14:textId="53D2CFA2" w:rsidR="00F85693" w:rsidRPr="004947D9" w:rsidRDefault="00F85693" w:rsidP="00A05959">
      <w:pPr>
        <w:pStyle w:val="035"/>
        <w:spacing w:line="436" w:lineRule="exact"/>
      </w:pPr>
      <w:r w:rsidRPr="004947D9">
        <w:rPr>
          <w:rFonts w:hint="eastAsia"/>
        </w:rPr>
        <w:t>六、</w:t>
      </w:r>
      <w:r>
        <w:tab/>
      </w:r>
      <w:r w:rsidRPr="004947D9">
        <w:rPr>
          <w:rFonts w:hint="eastAsia"/>
        </w:rPr>
        <w:t>不動產登記名義人或其全體繼承人同意書；其有數人者，應以共有人逾二分之一及其應有部分合計逾二分之一之同意行之，但其應有部分合計逾三分之二者，其人數不予計算。</w:t>
      </w:r>
    </w:p>
    <w:p w14:paraId="2C75533A" w14:textId="59745603" w:rsidR="00F85693" w:rsidRPr="004947D9" w:rsidRDefault="00F85693" w:rsidP="00B5670F">
      <w:pPr>
        <w:pStyle w:val="035"/>
        <w:spacing w:line="455" w:lineRule="exact"/>
      </w:pPr>
      <w:r w:rsidRPr="004947D9">
        <w:rPr>
          <w:rFonts w:hint="eastAsia"/>
        </w:rPr>
        <w:lastRenderedPageBreak/>
        <w:t>七、</w:t>
      </w:r>
      <w:r>
        <w:tab/>
      </w:r>
      <w:r w:rsidRPr="004947D9">
        <w:rPr>
          <w:rFonts w:hint="eastAsia"/>
        </w:rPr>
        <w:t>其他經主管機關指定之文件或資料。</w:t>
      </w:r>
    </w:p>
    <w:p w14:paraId="2C06A2C6" w14:textId="77777777" w:rsidR="00F85693" w:rsidRPr="004947D9" w:rsidRDefault="00F85693" w:rsidP="00B5670F">
      <w:pPr>
        <w:pStyle w:val="0342"/>
        <w:spacing w:line="455" w:lineRule="exact"/>
        <w:ind w:left="1417"/>
      </w:pPr>
      <w:r w:rsidRPr="004947D9">
        <w:rPr>
          <w:rFonts w:hint="eastAsia"/>
        </w:rPr>
        <w:t>前項第二款規定之協議書，應載明下列事項：</w:t>
      </w:r>
    </w:p>
    <w:p w14:paraId="159F6371" w14:textId="5F149AF6" w:rsidR="00F85693" w:rsidRPr="004947D9" w:rsidRDefault="00F85693" w:rsidP="00B5670F">
      <w:pPr>
        <w:pStyle w:val="035"/>
        <w:spacing w:line="455" w:lineRule="exact"/>
      </w:pPr>
      <w:r w:rsidRPr="004947D9">
        <w:rPr>
          <w:rFonts w:hint="eastAsia"/>
        </w:rPr>
        <w:t>一、</w:t>
      </w:r>
      <w:r>
        <w:tab/>
      </w:r>
      <w:r w:rsidRPr="004947D9">
        <w:rPr>
          <w:rFonts w:hint="eastAsia"/>
        </w:rPr>
        <w:t>寺廟籌備處名稱。</w:t>
      </w:r>
    </w:p>
    <w:p w14:paraId="1EB6B3E7" w14:textId="3489C275" w:rsidR="00F85693" w:rsidRPr="004947D9" w:rsidRDefault="00F85693" w:rsidP="00B5670F">
      <w:pPr>
        <w:pStyle w:val="035"/>
        <w:spacing w:line="455" w:lineRule="exact"/>
      </w:pPr>
      <w:r w:rsidRPr="004947D9">
        <w:rPr>
          <w:rFonts w:hint="eastAsia"/>
        </w:rPr>
        <w:t>二、</w:t>
      </w:r>
      <w:r>
        <w:tab/>
      </w:r>
      <w:r w:rsidRPr="004947D9">
        <w:rPr>
          <w:rFonts w:hint="eastAsia"/>
        </w:rPr>
        <w:t>全體籌備人姓名及其簽章。</w:t>
      </w:r>
    </w:p>
    <w:p w14:paraId="62207431" w14:textId="23F5DC58" w:rsidR="00F85693" w:rsidRPr="004947D9" w:rsidRDefault="00F85693" w:rsidP="00B5670F">
      <w:pPr>
        <w:pStyle w:val="035"/>
        <w:spacing w:line="455" w:lineRule="exact"/>
      </w:pPr>
      <w:r w:rsidRPr="004947D9">
        <w:rPr>
          <w:rFonts w:hint="eastAsia"/>
        </w:rPr>
        <w:t>三、</w:t>
      </w:r>
      <w:r>
        <w:tab/>
      </w:r>
      <w:r w:rsidRPr="004947D9">
        <w:rPr>
          <w:rFonts w:hint="eastAsia"/>
        </w:rPr>
        <w:t>全體籌備人公推之代表人。</w:t>
      </w:r>
    </w:p>
    <w:p w14:paraId="12165C63" w14:textId="2A12EDA4" w:rsidR="00F85693" w:rsidRPr="004947D9" w:rsidRDefault="00F85693" w:rsidP="00B5670F">
      <w:pPr>
        <w:pStyle w:val="035"/>
        <w:spacing w:line="455" w:lineRule="exact"/>
      </w:pPr>
      <w:r w:rsidRPr="004947D9">
        <w:rPr>
          <w:rFonts w:hint="eastAsia"/>
        </w:rPr>
        <w:t>四、</w:t>
      </w:r>
      <w:r>
        <w:tab/>
      </w:r>
      <w:r w:rsidRPr="004947D9">
        <w:rPr>
          <w:rFonts w:hint="eastAsia"/>
        </w:rPr>
        <w:t>籌備人及代表人死亡或變更時，繼任者之產生方式及程序。</w:t>
      </w:r>
    </w:p>
    <w:p w14:paraId="7EE2FA9B" w14:textId="333385F8" w:rsidR="00F85693" w:rsidRPr="004947D9" w:rsidRDefault="00F85693" w:rsidP="00B5670F">
      <w:pPr>
        <w:pStyle w:val="035"/>
        <w:spacing w:line="455" w:lineRule="exact"/>
      </w:pPr>
      <w:r w:rsidRPr="004947D9">
        <w:rPr>
          <w:rFonts w:hint="eastAsia"/>
        </w:rPr>
        <w:t>五、</w:t>
      </w:r>
      <w:r>
        <w:tab/>
      </w:r>
      <w:r w:rsidRPr="004947D9">
        <w:rPr>
          <w:rFonts w:hint="eastAsia"/>
        </w:rPr>
        <w:t>耕地經限制登記者，其於籌備期間處分耕地之決議方式。</w:t>
      </w:r>
    </w:p>
    <w:p w14:paraId="64B518CC" w14:textId="5AA74951" w:rsidR="00F85693" w:rsidRPr="004947D9" w:rsidRDefault="00F85693" w:rsidP="00B5670F">
      <w:pPr>
        <w:pStyle w:val="035"/>
        <w:spacing w:line="455" w:lineRule="exact"/>
      </w:pPr>
      <w:r w:rsidRPr="004947D9">
        <w:rPr>
          <w:rFonts w:hint="eastAsia"/>
        </w:rPr>
        <w:t>六、</w:t>
      </w:r>
      <w:r>
        <w:tab/>
      </w:r>
      <w:r w:rsidRPr="004947D9">
        <w:rPr>
          <w:rFonts w:hint="eastAsia"/>
        </w:rPr>
        <w:t>籌備處解散之條件、程序及其解散後不動產之處理方式。</w:t>
      </w:r>
    </w:p>
    <w:p w14:paraId="12853A21" w14:textId="77777777" w:rsidR="00F85693" w:rsidRPr="004947D9" w:rsidRDefault="00F85693" w:rsidP="00B5670F">
      <w:pPr>
        <w:pStyle w:val="0342"/>
        <w:spacing w:line="455" w:lineRule="exact"/>
        <w:ind w:left="1417"/>
      </w:pPr>
      <w:r w:rsidRPr="004947D9">
        <w:rPr>
          <w:rFonts w:hint="eastAsia"/>
        </w:rPr>
        <w:t>依第一項第六款規定申請者，應另檢附載有被繼承人死亡記事之戶籍謄本、全體繼承人現戶戶籍謄本及繼承系統表。</w:t>
      </w:r>
    </w:p>
    <w:p w14:paraId="1C13CCAC" w14:textId="51999279" w:rsidR="00F85693" w:rsidRPr="004947D9" w:rsidRDefault="00F85693" w:rsidP="00B5670F">
      <w:pPr>
        <w:pStyle w:val="034"/>
        <w:spacing w:line="455" w:lineRule="exact"/>
      </w:pPr>
      <w:r w:rsidRPr="004947D9">
        <w:rPr>
          <w:rFonts w:hint="eastAsia"/>
        </w:rPr>
        <w:t>第　七　條　　主管機關受理申請後，認申請文件或資料有欠缺而得予補正者，應通知申請人於三個月內補正。</w:t>
      </w:r>
    </w:p>
    <w:p w14:paraId="3E9F9D4E" w14:textId="77777777" w:rsidR="00F85693" w:rsidRPr="004947D9" w:rsidRDefault="00F85693" w:rsidP="00B5670F">
      <w:pPr>
        <w:pStyle w:val="034"/>
        <w:spacing w:line="455" w:lineRule="exact"/>
      </w:pPr>
      <w:r w:rsidRPr="004947D9">
        <w:rPr>
          <w:rFonts w:hint="eastAsia"/>
        </w:rPr>
        <w:t>第　八　條　　申請文件、資料經審查符合規定者，主管機關應予公告，並通知不動產登記名義人或其全體繼承人。公告期間至少為一個月。</w:t>
      </w:r>
    </w:p>
    <w:p w14:paraId="0C62835E" w14:textId="77777777" w:rsidR="00F85693" w:rsidRPr="004947D9" w:rsidRDefault="00F85693" w:rsidP="00B5670F">
      <w:pPr>
        <w:pStyle w:val="0342"/>
        <w:spacing w:line="455" w:lineRule="exact"/>
        <w:ind w:left="1417"/>
      </w:pPr>
      <w:r w:rsidRPr="004947D9">
        <w:rPr>
          <w:rFonts w:hint="eastAsia"/>
        </w:rPr>
        <w:t>前項公告應載明下列事項：</w:t>
      </w:r>
    </w:p>
    <w:p w14:paraId="3A56724F" w14:textId="0B950CD8" w:rsidR="00F85693" w:rsidRPr="004947D9" w:rsidRDefault="00F85693" w:rsidP="00B5670F">
      <w:pPr>
        <w:pStyle w:val="035"/>
        <w:spacing w:line="455" w:lineRule="exact"/>
      </w:pPr>
      <w:r w:rsidRPr="004947D9">
        <w:rPr>
          <w:rFonts w:hint="eastAsia"/>
        </w:rPr>
        <w:t>一、</w:t>
      </w:r>
      <w:r>
        <w:tab/>
      </w:r>
      <w:r w:rsidRPr="004947D9">
        <w:rPr>
          <w:rFonts w:hint="eastAsia"/>
        </w:rPr>
        <w:t>不動產坐落之地號或建號。</w:t>
      </w:r>
    </w:p>
    <w:p w14:paraId="216C0D47" w14:textId="701A689F" w:rsidR="00F85693" w:rsidRPr="004947D9" w:rsidRDefault="00F85693" w:rsidP="00B5670F">
      <w:pPr>
        <w:pStyle w:val="035"/>
        <w:spacing w:line="455" w:lineRule="exact"/>
      </w:pPr>
      <w:r w:rsidRPr="004947D9">
        <w:rPr>
          <w:rFonts w:hint="eastAsia"/>
        </w:rPr>
        <w:t>二、</w:t>
      </w:r>
      <w:r>
        <w:tab/>
      </w:r>
      <w:r w:rsidRPr="004947D9">
        <w:rPr>
          <w:rFonts w:hint="eastAsia"/>
        </w:rPr>
        <w:t>符合第四條第一項各款規定之文件或資料。</w:t>
      </w:r>
    </w:p>
    <w:p w14:paraId="494628B2" w14:textId="402C97C5" w:rsidR="00F85693" w:rsidRPr="004947D9" w:rsidRDefault="00F85693" w:rsidP="00B5670F">
      <w:pPr>
        <w:pStyle w:val="035"/>
        <w:spacing w:line="455" w:lineRule="exact"/>
      </w:pPr>
      <w:r w:rsidRPr="004947D9">
        <w:rPr>
          <w:rFonts w:hint="eastAsia"/>
        </w:rPr>
        <w:t>三、</w:t>
      </w:r>
      <w:r>
        <w:tab/>
      </w:r>
      <w:r w:rsidRPr="004947D9">
        <w:rPr>
          <w:rFonts w:hint="eastAsia"/>
        </w:rPr>
        <w:t>公告期間。</w:t>
      </w:r>
    </w:p>
    <w:p w14:paraId="23940E94" w14:textId="09C72BB9" w:rsidR="00F85693" w:rsidRPr="004947D9" w:rsidRDefault="00F85693" w:rsidP="00B5670F">
      <w:pPr>
        <w:pStyle w:val="035"/>
        <w:spacing w:line="455" w:lineRule="exact"/>
      </w:pPr>
      <w:r w:rsidRPr="004947D9">
        <w:rPr>
          <w:rFonts w:hint="eastAsia"/>
        </w:rPr>
        <w:t>四、</w:t>
      </w:r>
      <w:r>
        <w:tab/>
      </w:r>
      <w:r w:rsidRPr="004947D9">
        <w:rPr>
          <w:rFonts w:hint="eastAsia"/>
        </w:rPr>
        <w:t>其他應公告之事項。</w:t>
      </w:r>
    </w:p>
    <w:p w14:paraId="02001C69" w14:textId="77777777" w:rsidR="00F85693" w:rsidRPr="004947D9" w:rsidRDefault="00F85693" w:rsidP="00B5670F">
      <w:pPr>
        <w:pStyle w:val="0342"/>
        <w:spacing w:line="455" w:lineRule="exact"/>
        <w:ind w:left="1417"/>
      </w:pPr>
      <w:r w:rsidRPr="004947D9">
        <w:rPr>
          <w:rFonts w:hint="eastAsia"/>
        </w:rPr>
        <w:t>第一項公告應揭示於主管機關之公告欄與網頁、不動</w:t>
      </w:r>
      <w:r w:rsidRPr="004947D9">
        <w:rPr>
          <w:rFonts w:hint="eastAsia"/>
        </w:rPr>
        <w:lastRenderedPageBreak/>
        <w:t>產所在地鄉（鎮、市、區）公所及宗教團體處所；必要時並得於其他適當處所或以其他適當方式揭示。</w:t>
      </w:r>
    </w:p>
    <w:p w14:paraId="594E970C" w14:textId="77777777" w:rsidR="00F85693" w:rsidRPr="004947D9" w:rsidRDefault="00F85693" w:rsidP="00B5670F">
      <w:pPr>
        <w:pStyle w:val="034"/>
        <w:spacing w:line="455" w:lineRule="exact"/>
      </w:pPr>
      <w:r w:rsidRPr="004947D9">
        <w:rPr>
          <w:rFonts w:hint="eastAsia"/>
        </w:rPr>
        <w:t>第　九　條　　不動產登記名義人、其繼承人或利害關係人於前條第一項公告期間內，得檢具資格證明文件、異議書及相關證據資料，向主管機關提出異議。</w:t>
      </w:r>
    </w:p>
    <w:p w14:paraId="37059C53" w14:textId="77777777" w:rsidR="00F85693" w:rsidRPr="004947D9" w:rsidRDefault="00F85693" w:rsidP="00B5670F">
      <w:pPr>
        <w:pStyle w:val="0342"/>
        <w:spacing w:line="455" w:lineRule="exact"/>
        <w:ind w:left="1417"/>
      </w:pPr>
      <w:r w:rsidRPr="004947D9">
        <w:rPr>
          <w:rFonts w:hint="eastAsia"/>
        </w:rPr>
        <w:t>有下列情形之一者，異議不予受理：</w:t>
      </w:r>
    </w:p>
    <w:p w14:paraId="6D4AFB62" w14:textId="38E512CD" w:rsidR="00F85693" w:rsidRPr="004947D9" w:rsidRDefault="00F85693" w:rsidP="00B5670F">
      <w:pPr>
        <w:pStyle w:val="035"/>
        <w:spacing w:line="455" w:lineRule="exact"/>
      </w:pPr>
      <w:r w:rsidRPr="004947D9">
        <w:rPr>
          <w:rFonts w:hint="eastAsia"/>
        </w:rPr>
        <w:t>一、</w:t>
      </w:r>
      <w:r>
        <w:tab/>
      </w:r>
      <w:r w:rsidRPr="004947D9">
        <w:rPr>
          <w:rFonts w:hint="eastAsia"/>
        </w:rPr>
        <w:t>未於前條第一項公告期間內提出異議。</w:t>
      </w:r>
    </w:p>
    <w:p w14:paraId="709AD9A2" w14:textId="470F1DF6" w:rsidR="00F85693" w:rsidRPr="004947D9" w:rsidRDefault="00F85693" w:rsidP="00B5670F">
      <w:pPr>
        <w:pStyle w:val="035"/>
        <w:spacing w:line="455" w:lineRule="exact"/>
      </w:pPr>
      <w:r w:rsidRPr="004947D9">
        <w:rPr>
          <w:rFonts w:hint="eastAsia"/>
        </w:rPr>
        <w:t>二、</w:t>
      </w:r>
      <w:r>
        <w:tab/>
      </w:r>
      <w:r w:rsidRPr="004947D9">
        <w:rPr>
          <w:rFonts w:hint="eastAsia"/>
        </w:rPr>
        <w:t>前項之文件或資料有欠缺，經通知異議人於十日內補正，屆期未補正或補正仍不符規定。</w:t>
      </w:r>
    </w:p>
    <w:p w14:paraId="7F9BFF94" w14:textId="77777777" w:rsidR="00F85693" w:rsidRPr="004947D9" w:rsidRDefault="00F85693" w:rsidP="00B5670F">
      <w:pPr>
        <w:pStyle w:val="034"/>
        <w:spacing w:line="455" w:lineRule="exact"/>
      </w:pPr>
      <w:r w:rsidRPr="004947D9">
        <w:rPr>
          <w:rFonts w:hint="eastAsia"/>
        </w:rPr>
        <w:t>第　十　條　　主管機關受理異議後，應依下列規定辦理：</w:t>
      </w:r>
    </w:p>
    <w:p w14:paraId="1EA8C7FB" w14:textId="29FD37E4" w:rsidR="00F85693" w:rsidRPr="004947D9" w:rsidRDefault="00F85693" w:rsidP="00B5670F">
      <w:pPr>
        <w:pStyle w:val="035"/>
        <w:spacing w:line="455" w:lineRule="exact"/>
      </w:pPr>
      <w:r w:rsidRPr="004947D9">
        <w:rPr>
          <w:rFonts w:hint="eastAsia"/>
        </w:rPr>
        <w:t>一、</w:t>
      </w:r>
      <w:r>
        <w:tab/>
      </w:r>
      <w:r w:rsidRPr="004947D9">
        <w:rPr>
          <w:rFonts w:hint="eastAsia"/>
        </w:rPr>
        <w:t>於公告期滿之日起二十日內，將異議書送達申請人，並令申請人於送達之日起三個月內，以書面檢附證據資料提出回應意見。</w:t>
      </w:r>
    </w:p>
    <w:p w14:paraId="4C0C9B5C" w14:textId="7255F147" w:rsidR="00F85693" w:rsidRPr="004947D9" w:rsidRDefault="00F85693" w:rsidP="00B5670F">
      <w:pPr>
        <w:pStyle w:val="035"/>
        <w:spacing w:line="455" w:lineRule="exact"/>
      </w:pPr>
      <w:r w:rsidRPr="004947D9">
        <w:rPr>
          <w:rFonts w:hint="eastAsia"/>
        </w:rPr>
        <w:t>二、</w:t>
      </w:r>
      <w:r>
        <w:tab/>
      </w:r>
      <w:r w:rsidRPr="004947D9">
        <w:rPr>
          <w:rFonts w:hint="eastAsia"/>
        </w:rPr>
        <w:t>於收受申請人回應意見之日起二十日內，將回應意見送達異議人，並令異議人於送達之日起一個月內表明是否仍有異議。</w:t>
      </w:r>
    </w:p>
    <w:p w14:paraId="1AB0F496" w14:textId="66162D9F" w:rsidR="00F85693" w:rsidRPr="004947D9" w:rsidRDefault="00F85693" w:rsidP="00B5670F">
      <w:pPr>
        <w:pStyle w:val="035"/>
        <w:spacing w:line="455" w:lineRule="exact"/>
      </w:pPr>
      <w:r w:rsidRPr="004947D9">
        <w:rPr>
          <w:rFonts w:hint="eastAsia"/>
        </w:rPr>
        <w:t>三、</w:t>
      </w:r>
      <w:r>
        <w:tab/>
      </w:r>
      <w:r w:rsidRPr="004947D9">
        <w:rPr>
          <w:rFonts w:hint="eastAsia"/>
        </w:rPr>
        <w:t>異議人於前款規定期間內表明仍有異議者，主管機關應通知申請人及異議人，於三個月內向法院提起訴訟。</w:t>
      </w:r>
    </w:p>
    <w:p w14:paraId="11A3E201" w14:textId="77777777" w:rsidR="00F85693" w:rsidRPr="004947D9" w:rsidRDefault="00F85693" w:rsidP="00B5670F">
      <w:pPr>
        <w:pStyle w:val="0342"/>
        <w:spacing w:line="455" w:lineRule="exact"/>
        <w:ind w:left="1417"/>
      </w:pPr>
      <w:r w:rsidRPr="004947D9">
        <w:rPr>
          <w:rFonts w:hint="eastAsia"/>
        </w:rPr>
        <w:t>申請人或異議人依前項第三款規定提起訴訟者，應於提起訴訟之日起十日內，將起訴狀繕本及起訴證明文件影本送交主管機關。</w:t>
      </w:r>
    </w:p>
    <w:p w14:paraId="57220D17" w14:textId="77777777" w:rsidR="00F85693" w:rsidRPr="004947D9" w:rsidRDefault="00F85693" w:rsidP="00B5670F">
      <w:pPr>
        <w:pStyle w:val="0342"/>
        <w:spacing w:line="455" w:lineRule="exact"/>
        <w:ind w:left="1417"/>
      </w:pPr>
      <w:r w:rsidRPr="004947D9">
        <w:rPr>
          <w:rFonts w:hint="eastAsia"/>
        </w:rPr>
        <w:t>申請人或異議人依第一項第三款規定提起訴訟，或不動產所有權歸屬爭議於法院審理中者，主管機關應停止辦理不動產權利歸屬審認。</w:t>
      </w:r>
    </w:p>
    <w:p w14:paraId="505D0532" w14:textId="77777777" w:rsidR="00F85693" w:rsidRPr="004947D9" w:rsidRDefault="00F85693" w:rsidP="00B5670F">
      <w:pPr>
        <w:pStyle w:val="0342"/>
        <w:spacing w:line="455" w:lineRule="exact"/>
        <w:ind w:left="1417"/>
      </w:pPr>
      <w:r w:rsidRPr="004947D9">
        <w:rPr>
          <w:rFonts w:hint="eastAsia"/>
        </w:rPr>
        <w:lastRenderedPageBreak/>
        <w:t>前項停止辦理事由消滅後，主管機關應續行辦理。</w:t>
      </w:r>
    </w:p>
    <w:p w14:paraId="1B9D20D7" w14:textId="77777777" w:rsidR="00F85693" w:rsidRPr="004947D9" w:rsidRDefault="00F85693" w:rsidP="00B5670F">
      <w:pPr>
        <w:pStyle w:val="034"/>
        <w:spacing w:line="455" w:lineRule="exact"/>
      </w:pPr>
      <w:r w:rsidRPr="004947D9">
        <w:rPr>
          <w:rFonts w:hint="eastAsia"/>
        </w:rPr>
        <w:t>第</w:t>
      </w:r>
      <w:r w:rsidRPr="004947D9">
        <w:rPr>
          <w:rFonts w:hint="eastAsia"/>
        </w:rPr>
        <w:t xml:space="preserve"> </w:t>
      </w:r>
      <w:r w:rsidRPr="004947D9">
        <w:rPr>
          <w:rFonts w:hint="eastAsia"/>
        </w:rPr>
        <w:t>十一</w:t>
      </w:r>
      <w:r w:rsidRPr="004947D9">
        <w:rPr>
          <w:rFonts w:hint="eastAsia"/>
        </w:rPr>
        <w:t xml:space="preserve"> </w:t>
      </w:r>
      <w:r w:rsidRPr="004947D9">
        <w:rPr>
          <w:rFonts w:hint="eastAsia"/>
        </w:rPr>
        <w:t>條　　有下列情形之一者，主管機關應敘明理由駁回申請：</w:t>
      </w:r>
    </w:p>
    <w:p w14:paraId="76018B21" w14:textId="7BE11E46" w:rsidR="00F85693" w:rsidRPr="004947D9" w:rsidRDefault="00F85693" w:rsidP="00B5670F">
      <w:pPr>
        <w:pStyle w:val="035"/>
        <w:spacing w:line="455" w:lineRule="exact"/>
      </w:pPr>
      <w:r w:rsidRPr="004947D9">
        <w:rPr>
          <w:rFonts w:hint="eastAsia"/>
        </w:rPr>
        <w:t>一、</w:t>
      </w:r>
      <w:r>
        <w:tab/>
      </w:r>
      <w:r w:rsidRPr="004947D9">
        <w:rPr>
          <w:rFonts w:hint="eastAsia"/>
        </w:rPr>
        <w:t>申請文件或資料未能補正；經依第七條規定通知限期補正，屆期未補正或補正仍不符規定。</w:t>
      </w:r>
    </w:p>
    <w:p w14:paraId="34436594" w14:textId="06536AC1" w:rsidR="00F85693" w:rsidRPr="004947D9" w:rsidRDefault="00F85693" w:rsidP="00B5670F">
      <w:pPr>
        <w:pStyle w:val="035"/>
        <w:spacing w:line="455" w:lineRule="exact"/>
      </w:pPr>
      <w:r w:rsidRPr="004947D9">
        <w:rPr>
          <w:rFonts w:hint="eastAsia"/>
        </w:rPr>
        <w:t>二、</w:t>
      </w:r>
      <w:r>
        <w:tab/>
      </w:r>
      <w:r w:rsidRPr="00F85693">
        <w:rPr>
          <w:rFonts w:hint="eastAsia"/>
          <w:spacing w:val="4"/>
        </w:rPr>
        <w:t>有事實足認第六條規定之文件、資料或前條第一項第一款規定之證據資料，係偽造、變造或虛偽不實。</w:t>
      </w:r>
    </w:p>
    <w:p w14:paraId="189CAA85" w14:textId="49332363" w:rsidR="00F85693" w:rsidRPr="004947D9" w:rsidRDefault="00F85693" w:rsidP="00B5670F">
      <w:pPr>
        <w:pStyle w:val="035"/>
        <w:spacing w:line="455" w:lineRule="exact"/>
      </w:pPr>
      <w:r w:rsidRPr="004947D9">
        <w:rPr>
          <w:rFonts w:hint="eastAsia"/>
        </w:rPr>
        <w:t>三、</w:t>
      </w:r>
      <w:r w:rsidRPr="00F85693">
        <w:rPr>
          <w:spacing w:val="-4"/>
        </w:rPr>
        <w:tab/>
      </w:r>
      <w:r w:rsidRPr="00F85693">
        <w:rPr>
          <w:rFonts w:hint="eastAsia"/>
          <w:spacing w:val="-4"/>
        </w:rPr>
        <w:t>申請人未依前條第一項第一款規定提出回應意見。</w:t>
      </w:r>
    </w:p>
    <w:p w14:paraId="4D467C4B" w14:textId="49E16C6C" w:rsidR="00F85693" w:rsidRPr="004947D9" w:rsidRDefault="00F85693" w:rsidP="00B5670F">
      <w:pPr>
        <w:pStyle w:val="035"/>
        <w:spacing w:line="455" w:lineRule="exact"/>
      </w:pPr>
      <w:r w:rsidRPr="004947D9">
        <w:rPr>
          <w:rFonts w:hint="eastAsia"/>
        </w:rPr>
        <w:t>四、</w:t>
      </w:r>
      <w:r>
        <w:tab/>
      </w:r>
      <w:r w:rsidRPr="004947D9">
        <w:rPr>
          <w:rFonts w:hint="eastAsia"/>
        </w:rPr>
        <w:t>申請人、異議人均未依前條第一項第三款規定提起訴訟，或申請人提起訴訟後撤回。</w:t>
      </w:r>
    </w:p>
    <w:p w14:paraId="241B2A21" w14:textId="680954CE" w:rsidR="00F85693" w:rsidRPr="004947D9" w:rsidRDefault="00F85693" w:rsidP="00B5670F">
      <w:pPr>
        <w:pStyle w:val="035"/>
        <w:spacing w:line="455" w:lineRule="exact"/>
      </w:pPr>
      <w:r w:rsidRPr="004947D9">
        <w:rPr>
          <w:rFonts w:hint="eastAsia"/>
        </w:rPr>
        <w:t>五、</w:t>
      </w:r>
      <w:r>
        <w:tab/>
      </w:r>
      <w:r w:rsidRPr="004947D9">
        <w:rPr>
          <w:rFonts w:hint="eastAsia"/>
        </w:rPr>
        <w:t>經法院確定判決或與確定判決有同一效力之文書，認定申請人未具取得不動產所有權之法律上原因。</w:t>
      </w:r>
    </w:p>
    <w:p w14:paraId="412C0882" w14:textId="77777777" w:rsidR="00F85693" w:rsidRPr="004947D9" w:rsidRDefault="00F85693" w:rsidP="00B5670F">
      <w:pPr>
        <w:pStyle w:val="034"/>
        <w:spacing w:line="455" w:lineRule="exact"/>
      </w:pPr>
      <w:r w:rsidRPr="004947D9">
        <w:rPr>
          <w:rFonts w:hint="eastAsia"/>
        </w:rPr>
        <w:t>第</w:t>
      </w:r>
      <w:r w:rsidRPr="004947D9">
        <w:rPr>
          <w:rFonts w:hint="eastAsia"/>
        </w:rPr>
        <w:t xml:space="preserve"> </w:t>
      </w:r>
      <w:r w:rsidRPr="004947D9">
        <w:rPr>
          <w:rFonts w:hint="eastAsia"/>
        </w:rPr>
        <w:t>十二</w:t>
      </w:r>
      <w:r w:rsidRPr="004947D9">
        <w:rPr>
          <w:rFonts w:hint="eastAsia"/>
        </w:rPr>
        <w:t xml:space="preserve"> </w:t>
      </w:r>
      <w:r w:rsidRPr="004947D9">
        <w:rPr>
          <w:rFonts w:hint="eastAsia"/>
        </w:rPr>
        <w:t>條　　有下列情形之一者，主管機關列冊囑託不動產登記機關辦理更名登記或限制登記：</w:t>
      </w:r>
    </w:p>
    <w:p w14:paraId="514F38DE" w14:textId="4907606A" w:rsidR="00F85693" w:rsidRPr="004947D9" w:rsidRDefault="00F85693" w:rsidP="00B5670F">
      <w:pPr>
        <w:pStyle w:val="035"/>
        <w:spacing w:line="455" w:lineRule="exact"/>
      </w:pPr>
      <w:r w:rsidRPr="004947D9">
        <w:rPr>
          <w:rFonts w:hint="eastAsia"/>
        </w:rPr>
        <w:t>一、</w:t>
      </w:r>
      <w:r>
        <w:tab/>
      </w:r>
      <w:r w:rsidRPr="00F85693">
        <w:rPr>
          <w:rFonts w:hint="eastAsia"/>
          <w:spacing w:val="-6"/>
        </w:rPr>
        <w:t>申請案件於第八條第一項公告期滿，無人提出異議。</w:t>
      </w:r>
    </w:p>
    <w:p w14:paraId="67458E16" w14:textId="3B0AACD5" w:rsidR="00F85693" w:rsidRPr="00F85693" w:rsidRDefault="00F85693" w:rsidP="00B5670F">
      <w:pPr>
        <w:pStyle w:val="035"/>
        <w:spacing w:line="455" w:lineRule="exact"/>
        <w:ind w:left="2563" w:hanging="595"/>
        <w:rPr>
          <w:spacing w:val="8"/>
        </w:rPr>
      </w:pPr>
      <w:r w:rsidRPr="00F85693">
        <w:rPr>
          <w:rFonts w:hint="eastAsia"/>
          <w:spacing w:val="8"/>
        </w:rPr>
        <w:t>二、</w:t>
      </w:r>
      <w:r w:rsidRPr="00F85693">
        <w:rPr>
          <w:spacing w:val="8"/>
        </w:rPr>
        <w:tab/>
      </w:r>
      <w:r w:rsidRPr="00F85693">
        <w:rPr>
          <w:rFonts w:hint="eastAsia"/>
          <w:spacing w:val="8"/>
        </w:rPr>
        <w:t>異議人未依第十條第一項第二款規定表明仍有異議。</w:t>
      </w:r>
    </w:p>
    <w:p w14:paraId="7268E257" w14:textId="2395378E" w:rsidR="00F85693" w:rsidRPr="00F85693" w:rsidRDefault="00F85693" w:rsidP="00B5670F">
      <w:pPr>
        <w:pStyle w:val="035"/>
        <w:spacing w:line="455" w:lineRule="exact"/>
        <w:ind w:left="2563" w:hanging="595"/>
        <w:rPr>
          <w:spacing w:val="8"/>
        </w:rPr>
      </w:pPr>
      <w:r w:rsidRPr="00F85693">
        <w:rPr>
          <w:rFonts w:hint="eastAsia"/>
          <w:spacing w:val="8"/>
        </w:rPr>
        <w:t>三、</w:t>
      </w:r>
      <w:r w:rsidRPr="00F85693">
        <w:rPr>
          <w:spacing w:val="8"/>
        </w:rPr>
        <w:tab/>
      </w:r>
      <w:r w:rsidRPr="00F85693">
        <w:rPr>
          <w:rFonts w:hint="eastAsia"/>
          <w:spacing w:val="8"/>
        </w:rPr>
        <w:t>異議人依第十條第一項第三款規定提起訴訟後撤回。</w:t>
      </w:r>
    </w:p>
    <w:p w14:paraId="3CC02994" w14:textId="2E8103B3" w:rsidR="00F85693" w:rsidRPr="00F85693" w:rsidRDefault="00F85693" w:rsidP="00B5670F">
      <w:pPr>
        <w:pStyle w:val="035"/>
        <w:spacing w:line="455" w:lineRule="exact"/>
        <w:ind w:left="2563" w:hanging="595"/>
        <w:rPr>
          <w:spacing w:val="8"/>
        </w:rPr>
      </w:pPr>
      <w:r w:rsidRPr="00F85693">
        <w:rPr>
          <w:rFonts w:hint="eastAsia"/>
          <w:spacing w:val="8"/>
        </w:rPr>
        <w:t>四、</w:t>
      </w:r>
      <w:r w:rsidRPr="00F85693">
        <w:rPr>
          <w:spacing w:val="8"/>
        </w:rPr>
        <w:tab/>
      </w:r>
      <w:r w:rsidRPr="00F85693">
        <w:rPr>
          <w:rFonts w:hint="eastAsia"/>
          <w:spacing w:val="8"/>
        </w:rPr>
        <w:t>經法院確定判決或與確定判決有同一效力之文書，認定申請人具取得不動產所有權之法律上原因。</w:t>
      </w:r>
    </w:p>
    <w:p w14:paraId="3307E3EA" w14:textId="77777777" w:rsidR="00F85693" w:rsidRPr="004947D9" w:rsidRDefault="00F85693" w:rsidP="00B5670F">
      <w:pPr>
        <w:pStyle w:val="0342"/>
        <w:spacing w:line="455" w:lineRule="exact"/>
        <w:ind w:left="1417"/>
      </w:pPr>
      <w:r w:rsidRPr="004947D9">
        <w:rPr>
          <w:rFonts w:hint="eastAsia"/>
        </w:rPr>
        <w:t>主管機關依前項規定囑託時，應通知申請人及不動產登記名義人或其全體繼承人。</w:t>
      </w:r>
    </w:p>
    <w:p w14:paraId="50BF56FB" w14:textId="77777777" w:rsidR="00F85693" w:rsidRPr="00F85693" w:rsidRDefault="00F85693" w:rsidP="008157A7">
      <w:pPr>
        <w:pStyle w:val="034"/>
        <w:spacing w:line="438" w:lineRule="exact"/>
        <w:rPr>
          <w:spacing w:val="8"/>
        </w:rPr>
      </w:pPr>
      <w:r w:rsidRPr="004947D9">
        <w:rPr>
          <w:rFonts w:hint="eastAsia"/>
        </w:rPr>
        <w:lastRenderedPageBreak/>
        <w:t>第</w:t>
      </w:r>
      <w:r w:rsidRPr="004947D9">
        <w:rPr>
          <w:rFonts w:hint="eastAsia"/>
        </w:rPr>
        <w:t xml:space="preserve"> </w:t>
      </w:r>
      <w:r w:rsidRPr="004947D9">
        <w:rPr>
          <w:rFonts w:hint="eastAsia"/>
        </w:rPr>
        <w:t>十三</w:t>
      </w:r>
      <w:r w:rsidRPr="004947D9">
        <w:rPr>
          <w:rFonts w:hint="eastAsia"/>
        </w:rPr>
        <w:t xml:space="preserve"> </w:t>
      </w:r>
      <w:r w:rsidRPr="004947D9">
        <w:rPr>
          <w:rFonts w:hint="eastAsia"/>
        </w:rPr>
        <w:t xml:space="preserve">條　　</w:t>
      </w:r>
      <w:r w:rsidRPr="00F85693">
        <w:rPr>
          <w:rFonts w:hint="eastAsia"/>
          <w:spacing w:val="8"/>
        </w:rPr>
        <w:t>前條第一項囑託更名登記或限制登記，依下列規定辦理：</w:t>
      </w:r>
    </w:p>
    <w:p w14:paraId="5778C641" w14:textId="665F8ED0" w:rsidR="00F85693" w:rsidRPr="004947D9" w:rsidRDefault="00F85693" w:rsidP="008157A7">
      <w:pPr>
        <w:pStyle w:val="035"/>
        <w:spacing w:line="438" w:lineRule="exact"/>
      </w:pPr>
      <w:r w:rsidRPr="004947D9">
        <w:rPr>
          <w:rFonts w:hint="eastAsia"/>
        </w:rPr>
        <w:t>一、</w:t>
      </w:r>
      <w:r>
        <w:tab/>
      </w:r>
      <w:r w:rsidRPr="004947D9">
        <w:rPr>
          <w:rFonts w:hint="eastAsia"/>
        </w:rPr>
        <w:t>囑託更名登記：申請人為宗教財團法人、宗教社團法人或已完成寺廟登記之寺廟，並已以其他自然人名義登記為所有權人且無依法不得承受該不動產之情形，更名登記為申請人所有。</w:t>
      </w:r>
    </w:p>
    <w:p w14:paraId="4F5A9B1B" w14:textId="7AF6BEEA" w:rsidR="00F85693" w:rsidRPr="004947D9" w:rsidRDefault="00F85693" w:rsidP="008157A7">
      <w:pPr>
        <w:pStyle w:val="035"/>
        <w:spacing w:line="438" w:lineRule="exact"/>
      </w:pPr>
      <w:r w:rsidRPr="004947D9">
        <w:rPr>
          <w:rFonts w:hint="eastAsia"/>
        </w:rPr>
        <w:t>二、</w:t>
      </w:r>
      <w:r>
        <w:tab/>
      </w:r>
      <w:r w:rsidRPr="004947D9">
        <w:rPr>
          <w:rFonts w:hint="eastAsia"/>
        </w:rPr>
        <w:t>囑託限制登記：申請人為未辦理寺廟登記之寺廟或有不動產為耕地、購買或受贈之不動產未辦理移轉登記之情形，為限制登記並註明權利歸屬審認之宗教團體。</w:t>
      </w:r>
    </w:p>
    <w:p w14:paraId="61FD3F6F" w14:textId="77777777" w:rsidR="00F85693" w:rsidRPr="004947D9" w:rsidRDefault="00F85693" w:rsidP="008157A7">
      <w:pPr>
        <w:pStyle w:val="0342"/>
        <w:spacing w:line="438" w:lineRule="exact"/>
        <w:ind w:left="1417"/>
      </w:pPr>
      <w:r w:rsidRPr="004947D9">
        <w:rPr>
          <w:rFonts w:hint="eastAsia"/>
        </w:rPr>
        <w:t>前項第二款限制登記事項，自本條例施行期間屆滿失效。主管機關應於屆滿時列冊囑託該不動產登記機關塗銷限制登記。</w:t>
      </w:r>
    </w:p>
    <w:p w14:paraId="4B77835A" w14:textId="77777777" w:rsidR="00F85693" w:rsidRPr="00F85693" w:rsidRDefault="00F85693" w:rsidP="008157A7">
      <w:pPr>
        <w:pStyle w:val="0342"/>
        <w:spacing w:line="438" w:lineRule="exact"/>
        <w:ind w:left="1417" w:firstLine="584"/>
        <w:rPr>
          <w:spacing w:val="6"/>
        </w:rPr>
      </w:pPr>
      <w:r w:rsidRPr="00F85693">
        <w:rPr>
          <w:rFonts w:hint="eastAsia"/>
          <w:spacing w:val="6"/>
        </w:rPr>
        <w:t>依第一項第二款規定辦理限制登記之不動產，符合下列情形之一者，宗教團體得向不動產登記機關辦理下列登記：</w:t>
      </w:r>
    </w:p>
    <w:p w14:paraId="42F70177" w14:textId="670712CA" w:rsidR="00F85693" w:rsidRPr="004947D9" w:rsidRDefault="00F85693" w:rsidP="008157A7">
      <w:pPr>
        <w:pStyle w:val="035"/>
        <w:spacing w:line="438" w:lineRule="exact"/>
      </w:pPr>
      <w:r w:rsidRPr="004947D9">
        <w:rPr>
          <w:rFonts w:hint="eastAsia"/>
        </w:rPr>
        <w:t>一、</w:t>
      </w:r>
      <w:r>
        <w:tab/>
      </w:r>
      <w:r w:rsidRPr="004947D9">
        <w:rPr>
          <w:rFonts w:hint="eastAsia"/>
        </w:rPr>
        <w:t>寺廟籌備處購買或受贈不動產時以其他自然人名義登記為所有權人，且無依法不得承受該不動產之情形，於完成寺廟登記後，檢具寺廟登記證辦理更名登記為寺廟所有。</w:t>
      </w:r>
    </w:p>
    <w:p w14:paraId="1900100B" w14:textId="1568ABEC" w:rsidR="00F85693" w:rsidRPr="004947D9" w:rsidRDefault="00F85693" w:rsidP="008157A7">
      <w:pPr>
        <w:pStyle w:val="035"/>
        <w:spacing w:line="438" w:lineRule="exact"/>
      </w:pPr>
      <w:r w:rsidRPr="004947D9">
        <w:rPr>
          <w:rFonts w:hint="eastAsia"/>
        </w:rPr>
        <w:t>二、</w:t>
      </w:r>
      <w:r>
        <w:tab/>
      </w:r>
      <w:r w:rsidRPr="004947D9">
        <w:rPr>
          <w:rFonts w:hint="eastAsia"/>
        </w:rPr>
        <w:t>依法移轉登記為限制登記所註明權利歸屬審認之宗教團體所有。</w:t>
      </w:r>
    </w:p>
    <w:p w14:paraId="3274395C" w14:textId="77777777" w:rsidR="00F85693" w:rsidRPr="004947D9" w:rsidRDefault="00F85693" w:rsidP="008157A7">
      <w:pPr>
        <w:pStyle w:val="034"/>
        <w:spacing w:line="438" w:lineRule="exact"/>
      </w:pPr>
      <w:r w:rsidRPr="004947D9">
        <w:rPr>
          <w:rFonts w:hint="eastAsia"/>
        </w:rPr>
        <w:t>第</w:t>
      </w:r>
      <w:r w:rsidRPr="004947D9">
        <w:rPr>
          <w:rFonts w:hint="eastAsia"/>
        </w:rPr>
        <w:t xml:space="preserve"> </w:t>
      </w:r>
      <w:r w:rsidRPr="004947D9">
        <w:rPr>
          <w:rFonts w:hint="eastAsia"/>
        </w:rPr>
        <w:t>十四</w:t>
      </w:r>
      <w:r w:rsidRPr="004947D9">
        <w:rPr>
          <w:rFonts w:hint="eastAsia"/>
        </w:rPr>
        <w:t xml:space="preserve"> </w:t>
      </w:r>
      <w:r w:rsidRPr="004947D9">
        <w:rPr>
          <w:rFonts w:hint="eastAsia"/>
        </w:rPr>
        <w:t xml:space="preserve">條　　</w:t>
      </w:r>
      <w:r w:rsidRPr="00F85693">
        <w:rPr>
          <w:rFonts w:hint="eastAsia"/>
          <w:spacing w:val="4"/>
        </w:rPr>
        <w:t>經依前條第一項第二款規定辦理限制登記之不動產，其所有權禁止移轉，並不得設定地上權、農育權、不動產役權、抵押權及典權。但下列情形不受所有權禁止移轉之限制：</w:t>
      </w:r>
    </w:p>
    <w:p w14:paraId="2FC93D37" w14:textId="6B983CB9" w:rsidR="00F85693" w:rsidRPr="004947D9" w:rsidRDefault="00F85693" w:rsidP="003E70C7">
      <w:pPr>
        <w:pStyle w:val="035"/>
        <w:spacing w:line="430" w:lineRule="exact"/>
      </w:pPr>
      <w:r w:rsidRPr="004947D9">
        <w:rPr>
          <w:rFonts w:hint="eastAsia"/>
        </w:rPr>
        <w:lastRenderedPageBreak/>
        <w:t>一、</w:t>
      </w:r>
      <w:r>
        <w:tab/>
      </w:r>
      <w:r w:rsidRPr="004947D9">
        <w:rPr>
          <w:rFonts w:hint="eastAsia"/>
        </w:rPr>
        <w:t>耕地經登記名義人與限制登記所註明權利歸屬審認之宗教團體同意，出售或與他人互易為依法得登記為宗教團體所有之土地。</w:t>
      </w:r>
    </w:p>
    <w:p w14:paraId="563E22B3" w14:textId="4A5E63B1" w:rsidR="00F85693" w:rsidRPr="004947D9" w:rsidRDefault="00F85693" w:rsidP="003E70C7">
      <w:pPr>
        <w:pStyle w:val="035"/>
        <w:spacing w:line="430" w:lineRule="exact"/>
      </w:pPr>
      <w:r w:rsidRPr="004947D9">
        <w:rPr>
          <w:rFonts w:hint="eastAsia"/>
        </w:rPr>
        <w:t>二、</w:t>
      </w:r>
      <w:r>
        <w:tab/>
      </w:r>
      <w:r w:rsidRPr="004947D9">
        <w:rPr>
          <w:rFonts w:hint="eastAsia"/>
        </w:rPr>
        <w:t>依法辦理徵收、區段徵收或協議價購。</w:t>
      </w:r>
    </w:p>
    <w:p w14:paraId="28C5FDF4" w14:textId="22235917" w:rsidR="00F85693" w:rsidRPr="004947D9" w:rsidRDefault="00F85693" w:rsidP="003E70C7">
      <w:pPr>
        <w:pStyle w:val="035"/>
        <w:spacing w:line="430" w:lineRule="exact"/>
      </w:pPr>
      <w:r w:rsidRPr="004947D9">
        <w:rPr>
          <w:rFonts w:hint="eastAsia"/>
        </w:rPr>
        <w:t>三、</w:t>
      </w:r>
      <w:r>
        <w:tab/>
      </w:r>
      <w:r w:rsidRPr="004947D9">
        <w:rPr>
          <w:rFonts w:hint="eastAsia"/>
        </w:rPr>
        <w:t>繼承。</w:t>
      </w:r>
    </w:p>
    <w:p w14:paraId="4EAC33B6" w14:textId="77777777" w:rsidR="00F85693" w:rsidRPr="004947D9" w:rsidRDefault="00F85693" w:rsidP="003E70C7">
      <w:pPr>
        <w:pStyle w:val="0342"/>
        <w:spacing w:line="430" w:lineRule="exact"/>
        <w:ind w:left="1417"/>
      </w:pPr>
      <w:r w:rsidRPr="004947D9">
        <w:rPr>
          <w:rFonts w:hint="eastAsia"/>
        </w:rPr>
        <w:t>宗教團體依前項第一款規定向不動產登記機關辦理移轉登記前，應報請主管機關囑託塗銷限制登記。</w:t>
      </w:r>
    </w:p>
    <w:p w14:paraId="3F489E31" w14:textId="77777777" w:rsidR="00F85693" w:rsidRPr="004947D9" w:rsidRDefault="00F85693" w:rsidP="003E70C7">
      <w:pPr>
        <w:pStyle w:val="034"/>
        <w:spacing w:line="430" w:lineRule="exact"/>
      </w:pPr>
      <w:r w:rsidRPr="004947D9">
        <w:rPr>
          <w:rFonts w:hint="eastAsia"/>
        </w:rPr>
        <w:t>第</w:t>
      </w:r>
      <w:r w:rsidRPr="004947D9">
        <w:rPr>
          <w:rFonts w:hint="eastAsia"/>
        </w:rPr>
        <w:t xml:space="preserve"> </w:t>
      </w:r>
      <w:r w:rsidRPr="004947D9">
        <w:rPr>
          <w:rFonts w:hint="eastAsia"/>
        </w:rPr>
        <w:t>十五</w:t>
      </w:r>
      <w:r w:rsidRPr="004947D9">
        <w:rPr>
          <w:rFonts w:hint="eastAsia"/>
        </w:rPr>
        <w:t xml:space="preserve"> </w:t>
      </w:r>
      <w:r w:rsidRPr="004947D9">
        <w:rPr>
          <w:rFonts w:hint="eastAsia"/>
        </w:rPr>
        <w:t>條　　不動產經更名登記或限制登記後，主管機關發現有下列情形之一者，應囑託不動產登記機關塗銷更名登記或限制登記：</w:t>
      </w:r>
    </w:p>
    <w:p w14:paraId="5FE985CE" w14:textId="411D8E63" w:rsidR="00F85693" w:rsidRPr="004947D9" w:rsidRDefault="00F85693" w:rsidP="003E70C7">
      <w:pPr>
        <w:pStyle w:val="035"/>
        <w:spacing w:line="430" w:lineRule="exact"/>
      </w:pPr>
      <w:r w:rsidRPr="004947D9">
        <w:rPr>
          <w:rFonts w:hint="eastAsia"/>
        </w:rPr>
        <w:t>一、</w:t>
      </w:r>
      <w:r>
        <w:tab/>
      </w:r>
      <w:r w:rsidRPr="004947D9">
        <w:rPr>
          <w:rFonts w:hint="eastAsia"/>
        </w:rPr>
        <w:t>有事實足認申請文件或資料係偽造、變造或虛偽不實。</w:t>
      </w:r>
    </w:p>
    <w:p w14:paraId="1CBF1F08" w14:textId="25EC4D4C" w:rsidR="00F85693" w:rsidRPr="004947D9" w:rsidRDefault="00F85693" w:rsidP="003E70C7">
      <w:pPr>
        <w:pStyle w:val="035"/>
        <w:spacing w:line="430" w:lineRule="exact"/>
      </w:pPr>
      <w:r w:rsidRPr="004947D9">
        <w:rPr>
          <w:rFonts w:hint="eastAsia"/>
        </w:rPr>
        <w:t>二、</w:t>
      </w:r>
      <w:r>
        <w:tab/>
      </w:r>
      <w:r w:rsidRPr="004947D9">
        <w:rPr>
          <w:rFonts w:hint="eastAsia"/>
        </w:rPr>
        <w:t>經法院確定判決或與確定判決有同一效力之文書，認定申請人未具取得不動產所有權之法律上原因。</w:t>
      </w:r>
    </w:p>
    <w:p w14:paraId="7628DC4F" w14:textId="180381BA" w:rsidR="00C30AAE" w:rsidRDefault="00F85693" w:rsidP="003E70C7">
      <w:pPr>
        <w:pStyle w:val="034"/>
        <w:spacing w:afterLines="150" w:after="360" w:line="430" w:lineRule="exact"/>
      </w:pPr>
      <w:r w:rsidRPr="004947D9">
        <w:rPr>
          <w:rFonts w:hint="eastAsia"/>
        </w:rPr>
        <w:t>第</w:t>
      </w:r>
      <w:r w:rsidRPr="004947D9">
        <w:rPr>
          <w:rFonts w:hint="eastAsia"/>
        </w:rPr>
        <w:t xml:space="preserve"> </w:t>
      </w:r>
      <w:r w:rsidRPr="004947D9">
        <w:rPr>
          <w:rFonts w:hint="eastAsia"/>
        </w:rPr>
        <w:t>十六</w:t>
      </w:r>
      <w:r w:rsidRPr="004947D9">
        <w:rPr>
          <w:rFonts w:hint="eastAsia"/>
        </w:rPr>
        <w:t xml:space="preserve"> </w:t>
      </w:r>
      <w:r w:rsidRPr="004947D9">
        <w:rPr>
          <w:rFonts w:hint="eastAsia"/>
        </w:rPr>
        <w:t>條　　本條例自公布日施行，施行期間十年。</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2A6740" w:rsidRPr="002A6740" w14:paraId="3C725816" w14:textId="77777777" w:rsidTr="001D70B7">
        <w:trPr>
          <w:trHeight w:hRule="exact" w:val="851"/>
        </w:trPr>
        <w:tc>
          <w:tcPr>
            <w:tcW w:w="1988" w:type="dxa"/>
            <w:vAlign w:val="center"/>
          </w:tcPr>
          <w:p w14:paraId="4288152D" w14:textId="77777777" w:rsidR="00F85693" w:rsidRPr="002A6740" w:rsidRDefault="00F85693" w:rsidP="001D70B7">
            <w:pPr>
              <w:pStyle w:val="022"/>
            </w:pPr>
            <w:r w:rsidRPr="002A6740">
              <w:rPr>
                <w:rFonts w:hint="eastAsia"/>
              </w:rPr>
              <w:t>總統令</w:t>
            </w:r>
          </w:p>
        </w:tc>
        <w:tc>
          <w:tcPr>
            <w:tcW w:w="4759" w:type="dxa"/>
            <w:vAlign w:val="center"/>
          </w:tcPr>
          <w:p w14:paraId="79A13630" w14:textId="77777777" w:rsidR="00F85693" w:rsidRPr="002A6740" w:rsidRDefault="00F85693" w:rsidP="001D70B7">
            <w:pPr>
              <w:pStyle w:val="0220"/>
            </w:pPr>
            <w:r w:rsidRPr="002A6740">
              <w:rPr>
                <w:rFonts w:hint="eastAsia"/>
              </w:rPr>
              <w:t>中華民國</w:t>
            </w:r>
            <w:r w:rsidRPr="002A6740">
              <w:rPr>
                <w:rFonts w:hint="eastAsia"/>
              </w:rPr>
              <w:t>111</w:t>
            </w:r>
            <w:r w:rsidRPr="002A6740">
              <w:rPr>
                <w:rFonts w:hint="eastAsia"/>
              </w:rPr>
              <w:t>年</w:t>
            </w:r>
            <w:r w:rsidRPr="002A6740">
              <w:rPr>
                <w:rFonts w:hint="eastAsia"/>
              </w:rPr>
              <w:t>6</w:t>
            </w:r>
            <w:r w:rsidRPr="002A6740">
              <w:rPr>
                <w:rFonts w:hint="eastAsia"/>
              </w:rPr>
              <w:t>月</w:t>
            </w:r>
            <w:r w:rsidRPr="002A6740">
              <w:rPr>
                <w:rFonts w:hint="eastAsia"/>
              </w:rPr>
              <w:t>8</w:t>
            </w:r>
            <w:r w:rsidRPr="002A6740">
              <w:rPr>
                <w:rFonts w:hint="eastAsia"/>
              </w:rPr>
              <w:t>日</w:t>
            </w:r>
          </w:p>
          <w:p w14:paraId="38A8BD48" w14:textId="12F9A22C" w:rsidR="00F85693" w:rsidRPr="002A6740" w:rsidRDefault="00F85693" w:rsidP="001D70B7">
            <w:pPr>
              <w:pStyle w:val="0220"/>
              <w:rPr>
                <w:spacing w:val="-8"/>
              </w:rPr>
            </w:pPr>
            <w:r w:rsidRPr="002A6740">
              <w:rPr>
                <w:rFonts w:hint="eastAsia"/>
              </w:rPr>
              <w:t>華總一義字第</w:t>
            </w:r>
            <w:r w:rsidRPr="002A6740">
              <w:rPr>
                <w:rFonts w:hint="eastAsia"/>
              </w:rPr>
              <w:t>1</w:t>
            </w:r>
            <w:r w:rsidRPr="002A6740">
              <w:t>11000481</w:t>
            </w:r>
            <w:r w:rsidR="00091D9C" w:rsidRPr="002A6740">
              <w:t>1</w:t>
            </w:r>
            <w:r w:rsidR="005B2E3B">
              <w:rPr>
                <w:rFonts w:hint="eastAsia"/>
              </w:rPr>
              <w:t>1</w:t>
            </w:r>
            <w:r w:rsidRPr="002A6740">
              <w:rPr>
                <w:rFonts w:hint="eastAsia"/>
              </w:rPr>
              <w:t>號</w:t>
            </w:r>
          </w:p>
        </w:tc>
      </w:tr>
    </w:tbl>
    <w:p w14:paraId="09AA112C" w14:textId="2E5B8F1F" w:rsidR="00F85693" w:rsidRPr="003F2E9A" w:rsidRDefault="00F85693" w:rsidP="003E70C7">
      <w:pPr>
        <w:pStyle w:val="024"/>
        <w:spacing w:line="430" w:lineRule="exact"/>
        <w:rPr>
          <w:spacing w:val="10"/>
        </w:rPr>
      </w:pPr>
      <w:r w:rsidRPr="003F2E9A">
        <w:rPr>
          <w:rFonts w:hint="eastAsia"/>
          <w:spacing w:val="10"/>
        </w:rPr>
        <w:t>茲</w:t>
      </w:r>
      <w:bookmarkStart w:id="2" w:name="_Hlk105062460"/>
      <w:r w:rsidR="00091D9C" w:rsidRPr="00091D9C">
        <w:rPr>
          <w:rFonts w:hint="eastAsia"/>
          <w:spacing w:val="10"/>
        </w:rPr>
        <w:t>修正臺灣地區與大陸地區人民關係條例</w:t>
      </w:r>
      <w:bookmarkEnd w:id="2"/>
      <w:r w:rsidR="00091D9C" w:rsidRPr="00091D9C">
        <w:rPr>
          <w:rFonts w:hint="eastAsia"/>
          <w:spacing w:val="10"/>
        </w:rPr>
        <w:t>第九條、第四十條之一、第九十一條、第九十三條之一及第九十三條之二條文</w:t>
      </w:r>
      <w:r w:rsidRPr="003F2E9A">
        <w:rPr>
          <w:rFonts w:hint="eastAsia"/>
          <w:spacing w:val="10"/>
        </w:rPr>
        <w:t>，公布之。</w:t>
      </w:r>
    </w:p>
    <w:p w14:paraId="4FCBDE16" w14:textId="1BD07699" w:rsidR="003E70C7" w:rsidRPr="002A6740" w:rsidRDefault="00F85693" w:rsidP="00F85693">
      <w:pPr>
        <w:pStyle w:val="025"/>
      </w:pPr>
      <w:r w:rsidRPr="002A6740">
        <w:rPr>
          <w:rFonts w:hint="eastAsia"/>
        </w:rPr>
        <w:t>總　　　統　蔡英文</w:t>
      </w:r>
      <w:r w:rsidRPr="002A6740">
        <w:br/>
      </w:r>
      <w:r w:rsidRPr="002A6740">
        <w:rPr>
          <w:rFonts w:hint="eastAsia"/>
        </w:rPr>
        <w:t xml:space="preserve">行政院院長　</w:t>
      </w:r>
      <w:r w:rsidRPr="002A6740">
        <w:rPr>
          <w:rFonts w:ascii="標楷體" w:hAnsi="標楷體" w:hint="eastAsia"/>
        </w:rPr>
        <w:t>蘇貞昌</w:t>
      </w:r>
      <w:r w:rsidR="003E70C7">
        <w:rPr>
          <w:rFonts w:ascii="標楷體" w:hAnsi="標楷體"/>
        </w:rPr>
        <w:br/>
      </w:r>
      <w:r w:rsidR="003E70C7">
        <w:rPr>
          <w:rFonts w:ascii="標楷體" w:hAnsi="標楷體" w:hint="eastAsia"/>
        </w:rPr>
        <w:t>大陸委員會主任委員　邱太三</w:t>
      </w:r>
    </w:p>
    <w:p w14:paraId="22DB5298" w14:textId="1D713BEE" w:rsidR="00F85693" w:rsidRPr="00B5670F" w:rsidRDefault="00091D9C" w:rsidP="00E21806">
      <w:pPr>
        <w:widowControl/>
        <w:adjustRightInd/>
        <w:spacing w:afterLines="50" w:after="120" w:line="438" w:lineRule="exact"/>
        <w:textAlignment w:val="auto"/>
        <w:rPr>
          <w:spacing w:val="6"/>
          <w:sz w:val="32"/>
          <w:szCs w:val="32"/>
        </w:rPr>
      </w:pPr>
      <w:r w:rsidRPr="00B5670F">
        <w:rPr>
          <w:rFonts w:hint="eastAsia"/>
          <w:spacing w:val="6"/>
          <w:sz w:val="32"/>
          <w:szCs w:val="32"/>
        </w:rPr>
        <w:t>臺灣地區與大陸地區人民關係條例修正第九條、第四十條之一、第九十一條、第九十三條之一及第九十三條之二條文</w:t>
      </w:r>
    </w:p>
    <w:p w14:paraId="52FC467E" w14:textId="77777777" w:rsidR="00F85693" w:rsidRPr="00D86001" w:rsidRDefault="00F85693" w:rsidP="008100B2">
      <w:pPr>
        <w:pStyle w:val="032"/>
        <w:spacing w:afterLines="50" w:after="120"/>
      </w:pPr>
      <w:r w:rsidRPr="00D86001">
        <w:rPr>
          <w:rFonts w:hint="eastAsia"/>
        </w:rPr>
        <w:lastRenderedPageBreak/>
        <w:t>中</w:t>
      </w:r>
      <w:r w:rsidRPr="00D86001">
        <w:t>華民國</w:t>
      </w:r>
      <w:r w:rsidRPr="00D86001">
        <w:rPr>
          <w:rFonts w:hint="eastAsia"/>
        </w:rPr>
        <w:t>1</w:t>
      </w:r>
      <w:r>
        <w:rPr>
          <w:rFonts w:hint="eastAsia"/>
        </w:rPr>
        <w:t>1</w:t>
      </w:r>
      <w:r>
        <w:t>1</w:t>
      </w:r>
      <w:r w:rsidRPr="00D86001">
        <w:rPr>
          <w:rFonts w:hint="eastAsia"/>
        </w:rPr>
        <w:t>年</w:t>
      </w:r>
      <w:r>
        <w:t>6</w:t>
      </w:r>
      <w:r w:rsidRPr="00D86001">
        <w:rPr>
          <w:rFonts w:hint="eastAsia"/>
        </w:rPr>
        <w:t>月</w:t>
      </w:r>
      <w:r>
        <w:rPr>
          <w:rFonts w:hint="eastAsia"/>
        </w:rPr>
        <w:t>8</w:t>
      </w:r>
      <w:r w:rsidRPr="00D86001">
        <w:t>日公布</w:t>
      </w:r>
    </w:p>
    <w:p w14:paraId="4796A1B0" w14:textId="77777777" w:rsidR="008100B2" w:rsidRPr="00632E3C" w:rsidRDefault="008100B2" w:rsidP="00B5670F">
      <w:pPr>
        <w:pStyle w:val="034"/>
        <w:spacing w:line="450" w:lineRule="exact"/>
      </w:pPr>
      <w:r w:rsidRPr="00632E3C">
        <w:rPr>
          <w:rFonts w:hint="eastAsia"/>
        </w:rPr>
        <w:t>第　九　條　　臺灣地區人民進入大陸地區，應經一般出境查驗程序。</w:t>
      </w:r>
    </w:p>
    <w:p w14:paraId="78C5B773" w14:textId="77777777" w:rsidR="008100B2" w:rsidRPr="00632E3C" w:rsidRDefault="008100B2" w:rsidP="00B5670F">
      <w:pPr>
        <w:pStyle w:val="0342"/>
        <w:spacing w:line="450" w:lineRule="exact"/>
        <w:ind w:left="1417"/>
      </w:pPr>
      <w:r w:rsidRPr="00632E3C">
        <w:rPr>
          <w:rFonts w:hint="eastAsia"/>
        </w:rPr>
        <w:t>主管機關得要求航空公司或旅行相關業者辦理前項出境申報程序。</w:t>
      </w:r>
    </w:p>
    <w:p w14:paraId="541BA0CD" w14:textId="77777777" w:rsidR="008100B2" w:rsidRPr="00632E3C" w:rsidRDefault="008100B2" w:rsidP="00B5670F">
      <w:pPr>
        <w:pStyle w:val="0342"/>
        <w:spacing w:line="450" w:lineRule="exact"/>
        <w:ind w:left="1417"/>
      </w:pPr>
      <w:r w:rsidRPr="00632E3C">
        <w:rPr>
          <w:rFonts w:hint="eastAsia"/>
        </w:rPr>
        <w:t>臺灣地區公務員，國家安全局、國防部、法務部調查局及其所屬各級機關未具公務員身分之人員，應向內政部申請許可，始得進入大陸地區。但簡任第十職等及警監四階以下未涉及國家安全、利益或機密之公務員及警察人員赴大陸地區，不在此限；其作業要點，於本法修正後三個月內，由內政部會同相關機關擬訂，報請行政院核定之。</w:t>
      </w:r>
    </w:p>
    <w:p w14:paraId="42F4B336" w14:textId="77777777" w:rsidR="008100B2" w:rsidRPr="00632E3C" w:rsidRDefault="008100B2" w:rsidP="00B5670F">
      <w:pPr>
        <w:pStyle w:val="0342"/>
        <w:spacing w:line="450" w:lineRule="exact"/>
        <w:ind w:left="1417"/>
      </w:pPr>
      <w:r w:rsidRPr="00632E3C">
        <w:rPr>
          <w:rFonts w:hint="eastAsia"/>
        </w:rPr>
        <w:t>臺灣地區人民具有下列身分者，進入大陸地區應經申請，並經內政部會同國家安全局、法務部、大陸委員會及相關機關組成之審查會審查許可：</w:t>
      </w:r>
    </w:p>
    <w:p w14:paraId="408BF72F" w14:textId="5E9F3D48" w:rsidR="008100B2" w:rsidRPr="00632E3C" w:rsidRDefault="008100B2" w:rsidP="00B5670F">
      <w:pPr>
        <w:pStyle w:val="035"/>
        <w:spacing w:line="450" w:lineRule="exact"/>
      </w:pPr>
      <w:r w:rsidRPr="00632E3C">
        <w:rPr>
          <w:rFonts w:hint="eastAsia"/>
        </w:rPr>
        <w:t>一、</w:t>
      </w:r>
      <w:r>
        <w:tab/>
      </w:r>
      <w:r w:rsidRPr="00632E3C">
        <w:rPr>
          <w:rFonts w:hint="eastAsia"/>
        </w:rPr>
        <w:t>政務人員、直轄市長。</w:t>
      </w:r>
    </w:p>
    <w:p w14:paraId="54969460" w14:textId="1DFED0AB" w:rsidR="008100B2" w:rsidRPr="00632E3C" w:rsidRDefault="008100B2" w:rsidP="00B5670F">
      <w:pPr>
        <w:pStyle w:val="035"/>
        <w:spacing w:line="450" w:lineRule="exact"/>
      </w:pPr>
      <w:r w:rsidRPr="00632E3C">
        <w:rPr>
          <w:rFonts w:hint="eastAsia"/>
        </w:rPr>
        <w:t>二、</w:t>
      </w:r>
      <w:r>
        <w:tab/>
      </w:r>
      <w:r w:rsidRPr="00632E3C">
        <w:rPr>
          <w:rFonts w:hint="eastAsia"/>
        </w:rPr>
        <w:t>於國防、外交、科技、情報、大陸事務或其他相關機關從事涉及國家安全、利益或機密業務之人員。</w:t>
      </w:r>
    </w:p>
    <w:p w14:paraId="2FC6F999" w14:textId="5397FDF9" w:rsidR="008100B2" w:rsidRPr="00632E3C" w:rsidRDefault="008100B2" w:rsidP="00B5670F">
      <w:pPr>
        <w:pStyle w:val="035"/>
        <w:spacing w:line="450" w:lineRule="exact"/>
      </w:pPr>
      <w:r w:rsidRPr="00632E3C">
        <w:rPr>
          <w:rFonts w:hint="eastAsia"/>
        </w:rPr>
        <w:t>三、</w:t>
      </w:r>
      <w:r>
        <w:tab/>
      </w:r>
      <w:r w:rsidRPr="00632E3C">
        <w:rPr>
          <w:rFonts w:hint="eastAsia"/>
        </w:rPr>
        <w:t>受前款機關委託從事涉及國家安全、利益或機密公務之個人或法人、團體、其他機構之成員。</w:t>
      </w:r>
    </w:p>
    <w:p w14:paraId="7F622A6F" w14:textId="08F708BC" w:rsidR="008100B2" w:rsidRPr="00632E3C" w:rsidRDefault="008100B2" w:rsidP="00B5670F">
      <w:pPr>
        <w:pStyle w:val="035"/>
        <w:spacing w:line="450" w:lineRule="exact"/>
      </w:pPr>
      <w:r w:rsidRPr="00632E3C">
        <w:rPr>
          <w:rFonts w:hint="eastAsia"/>
        </w:rPr>
        <w:t>四、</w:t>
      </w:r>
      <w:r>
        <w:tab/>
      </w:r>
      <w:r w:rsidRPr="00632E3C">
        <w:rPr>
          <w:rFonts w:hint="eastAsia"/>
        </w:rPr>
        <w:t>前三款退離職或受委託終止未滿三年之人員。</w:t>
      </w:r>
    </w:p>
    <w:p w14:paraId="7402EBF1" w14:textId="0816CE85" w:rsidR="008100B2" w:rsidRPr="00632E3C" w:rsidRDefault="008100B2" w:rsidP="00B5670F">
      <w:pPr>
        <w:pStyle w:val="035"/>
        <w:spacing w:line="450" w:lineRule="exact"/>
      </w:pPr>
      <w:r w:rsidRPr="00632E3C">
        <w:rPr>
          <w:rFonts w:hint="eastAsia"/>
        </w:rPr>
        <w:t>五、</w:t>
      </w:r>
      <w:r>
        <w:tab/>
      </w:r>
      <w:r w:rsidRPr="00632E3C">
        <w:rPr>
          <w:rFonts w:hint="eastAsia"/>
        </w:rPr>
        <w:t>縣（市）長。</w:t>
      </w:r>
    </w:p>
    <w:p w14:paraId="2F227410" w14:textId="7CF781B2" w:rsidR="008100B2" w:rsidRPr="00632E3C" w:rsidRDefault="008100B2" w:rsidP="00B5670F">
      <w:pPr>
        <w:pStyle w:val="035"/>
        <w:spacing w:line="450" w:lineRule="exact"/>
      </w:pPr>
      <w:r w:rsidRPr="00632E3C">
        <w:rPr>
          <w:rFonts w:hint="eastAsia"/>
        </w:rPr>
        <w:t>六、</w:t>
      </w:r>
      <w:r>
        <w:tab/>
      </w:r>
      <w:r w:rsidRPr="00632E3C">
        <w:rPr>
          <w:rFonts w:hint="eastAsia"/>
        </w:rPr>
        <w:t>受政府機關（構）委託、補助或出資達一定基準從事涉及國家核心關鍵技術業務之個人或法人、團體、其他機構之成員；受委託、補助、出資終止或離職未滿三年者，亦同。</w:t>
      </w:r>
    </w:p>
    <w:p w14:paraId="57CB58DC" w14:textId="77777777" w:rsidR="008100B2" w:rsidRPr="00632E3C" w:rsidRDefault="008100B2" w:rsidP="00B5670F">
      <w:pPr>
        <w:pStyle w:val="0342"/>
        <w:spacing w:line="455" w:lineRule="exact"/>
        <w:ind w:left="1417"/>
      </w:pPr>
      <w:r w:rsidRPr="00632E3C">
        <w:rPr>
          <w:rFonts w:hint="eastAsia"/>
        </w:rPr>
        <w:t>前二項所列人員，進入大陸地區返臺後，應向（原）服</w:t>
      </w:r>
      <w:r w:rsidRPr="00632E3C">
        <w:rPr>
          <w:rFonts w:hint="eastAsia"/>
        </w:rPr>
        <w:lastRenderedPageBreak/>
        <w:t>務機關、委託、補助或出資機關（構）通報。但直轄市長應向行政院、縣（市）長應向內政部、其餘機關首長應向上一級機關通報。</w:t>
      </w:r>
    </w:p>
    <w:p w14:paraId="2F1CE1F7" w14:textId="77777777" w:rsidR="008100B2" w:rsidRPr="00632E3C" w:rsidRDefault="008100B2" w:rsidP="00B5670F">
      <w:pPr>
        <w:pStyle w:val="0342"/>
        <w:spacing w:line="455" w:lineRule="exact"/>
        <w:ind w:left="1417"/>
      </w:pPr>
      <w:r w:rsidRPr="00632E3C">
        <w:rPr>
          <w:rFonts w:hint="eastAsia"/>
        </w:rPr>
        <w:t>第四項第二款至第四款及第六款所列人員，其涉及國家安全、利益、機密或國家核心關鍵技術之認定，由（原）服務機關、委託、補助、出資機關（構），或受委託、補助、出資之法人、團體、其他機構依相關規定及業務性質辦理。</w:t>
      </w:r>
    </w:p>
    <w:p w14:paraId="021585BE" w14:textId="77777777" w:rsidR="008100B2" w:rsidRPr="00632E3C" w:rsidRDefault="008100B2" w:rsidP="00B5670F">
      <w:pPr>
        <w:pStyle w:val="0342"/>
        <w:spacing w:line="455" w:lineRule="exact"/>
        <w:ind w:left="1417"/>
      </w:pPr>
      <w:r w:rsidRPr="00632E3C">
        <w:rPr>
          <w:rFonts w:hint="eastAsia"/>
        </w:rPr>
        <w:t>第四項第四款所定退離職人員退離職或受委託終止後，應經審查會審查許可，始得進入大陸地區之期間，原服務機關、委託機關或受委託法人、團體、其他機構得依其所涉及國家安全、利益、機密及業務性質增加之。</w:t>
      </w:r>
    </w:p>
    <w:p w14:paraId="0EB888AB" w14:textId="77777777" w:rsidR="008100B2" w:rsidRPr="00632E3C" w:rsidRDefault="008100B2" w:rsidP="00B5670F">
      <w:pPr>
        <w:pStyle w:val="0342"/>
        <w:spacing w:line="455" w:lineRule="exact"/>
        <w:ind w:left="1417"/>
      </w:pPr>
      <w:r w:rsidRPr="00632E3C">
        <w:rPr>
          <w:rFonts w:hint="eastAsia"/>
        </w:rPr>
        <w:t>曾任第四項第二款人員從事涉及重要國家安全、利益或機密業務者，於前項應經審查會審查許可之期間屆滿後，（原）服務機關得限其在進入大陸地區前及返臺後，仍應向（原）服務機關申報。</w:t>
      </w:r>
    </w:p>
    <w:p w14:paraId="585FB5E7" w14:textId="77777777" w:rsidR="008100B2" w:rsidRPr="00632E3C" w:rsidRDefault="008100B2" w:rsidP="00B5670F">
      <w:pPr>
        <w:pStyle w:val="0342"/>
        <w:spacing w:line="455" w:lineRule="exact"/>
        <w:ind w:left="1417"/>
      </w:pPr>
      <w:r w:rsidRPr="00632E3C">
        <w:rPr>
          <w:rFonts w:hint="eastAsia"/>
        </w:rPr>
        <w:t>遇有重大突發事件、影響臺灣地區重大利益或於兩岸互動有重大危害情形者，得經立法院議決由行政院公告於一定期間內，對臺灣地區人民進入大陸地區，採行禁止、限制或其他必要之處置，立法院如於會期內一個月未為決議，視為同意；但情況急迫者，得於事後追認之。</w:t>
      </w:r>
    </w:p>
    <w:p w14:paraId="6AD24F15" w14:textId="77777777" w:rsidR="008100B2" w:rsidRPr="00632E3C" w:rsidRDefault="008100B2" w:rsidP="00B5670F">
      <w:pPr>
        <w:pStyle w:val="0342"/>
        <w:spacing w:line="455" w:lineRule="exact"/>
        <w:ind w:left="1417"/>
      </w:pPr>
      <w:r w:rsidRPr="00632E3C">
        <w:rPr>
          <w:rFonts w:hint="eastAsia"/>
        </w:rPr>
        <w:t>臺灣地區人民進入大陸地區者，不得從事妨害國家安全或利益之活動。</w:t>
      </w:r>
    </w:p>
    <w:p w14:paraId="2130D59D" w14:textId="77777777" w:rsidR="008100B2" w:rsidRPr="00632E3C" w:rsidRDefault="008100B2" w:rsidP="00B5670F">
      <w:pPr>
        <w:pStyle w:val="0342"/>
        <w:spacing w:line="455" w:lineRule="exact"/>
        <w:ind w:left="1417"/>
      </w:pPr>
      <w:r w:rsidRPr="00632E3C">
        <w:rPr>
          <w:rFonts w:hint="eastAsia"/>
        </w:rPr>
        <w:t>本條例所稱國家核心關鍵技術，指國家安全法第三條第三項所定之國家核心關鍵技術。</w:t>
      </w:r>
    </w:p>
    <w:p w14:paraId="697F9A9C" w14:textId="77777777" w:rsidR="008100B2" w:rsidRPr="00632E3C" w:rsidRDefault="008100B2" w:rsidP="000E70A5">
      <w:pPr>
        <w:pStyle w:val="0342"/>
        <w:spacing w:line="455" w:lineRule="exact"/>
        <w:ind w:left="1417"/>
      </w:pPr>
      <w:r w:rsidRPr="00632E3C">
        <w:rPr>
          <w:rFonts w:hint="eastAsia"/>
        </w:rPr>
        <w:t>第二項申報程序、第三項、第四項許可辦法及第五項通</w:t>
      </w:r>
      <w:r w:rsidRPr="00632E3C">
        <w:rPr>
          <w:rFonts w:hint="eastAsia"/>
        </w:rPr>
        <w:lastRenderedPageBreak/>
        <w:t>報程序，由內政部擬訂，報請行政院核定之。</w:t>
      </w:r>
    </w:p>
    <w:p w14:paraId="5F5B43D0" w14:textId="77777777" w:rsidR="008100B2" w:rsidRPr="00632E3C" w:rsidRDefault="008100B2" w:rsidP="000E70A5">
      <w:pPr>
        <w:pStyle w:val="0342"/>
        <w:spacing w:line="455" w:lineRule="exact"/>
        <w:ind w:left="1417"/>
      </w:pPr>
      <w:r w:rsidRPr="00632E3C">
        <w:rPr>
          <w:rFonts w:hint="eastAsia"/>
        </w:rPr>
        <w:t>第四項第六款所定受委託、補助或出資之一定基準及其他應遵行事項之辦法，由國家科學及技術委員會會商有關機關定之。</w:t>
      </w:r>
    </w:p>
    <w:p w14:paraId="4B45670A" w14:textId="77777777" w:rsidR="008100B2" w:rsidRPr="00632E3C" w:rsidRDefault="008100B2" w:rsidP="000E70A5">
      <w:pPr>
        <w:pStyle w:val="0342"/>
        <w:spacing w:line="455" w:lineRule="exact"/>
        <w:ind w:left="1417"/>
      </w:pPr>
      <w:r w:rsidRPr="00632E3C">
        <w:rPr>
          <w:rFonts w:hint="eastAsia"/>
        </w:rPr>
        <w:t>第八項申報對象、期間、程序及其他應遵行事項之辦法，由內政部定之。</w:t>
      </w:r>
    </w:p>
    <w:p w14:paraId="408EDABA" w14:textId="3E7F0A81" w:rsidR="008100B2" w:rsidRPr="00632E3C" w:rsidRDefault="008100B2" w:rsidP="000E70A5">
      <w:pPr>
        <w:pStyle w:val="034-6"/>
        <w:spacing w:line="455" w:lineRule="exact"/>
      </w:pPr>
      <w:r w:rsidRPr="009145A4">
        <w:rPr>
          <w:rFonts w:hint="eastAsia"/>
          <w:w w:val="83"/>
          <w:fitText w:val="1400" w:id="-1508725248"/>
        </w:rPr>
        <w:t>第四十條之</w:t>
      </w:r>
      <w:r w:rsidRPr="009145A4">
        <w:rPr>
          <w:rFonts w:hint="eastAsia"/>
          <w:spacing w:val="4"/>
          <w:w w:val="83"/>
          <w:fitText w:val="1400" w:id="-1508725248"/>
        </w:rPr>
        <w:t>一</w:t>
      </w:r>
      <w:r w:rsidRPr="00632E3C">
        <w:rPr>
          <w:rFonts w:hint="eastAsia"/>
        </w:rPr>
        <w:t xml:space="preserve">　　大陸地區之營利事業或其於第三地區投資之營利事業，非經主管機關許可，並在臺灣地區設立分公司或辦事處，不得在臺從事業務活動；其分公司在臺營業，準用公司法第十二條、第十三條第一項、第十五條至第十八條、第二十條第一項至第四項、第二十一條第一項及第三項、第二十二條第一項、第二十三條至第二十六條之二、第二十八條之一、第三百七十二條第一項及第五項、第三百七十八條至第三百八十二條、第三百八十八條、第三百九十一條、第三百九十二條、第三百九十三條、第三百九十七條及第四百三十八條規定。</w:t>
      </w:r>
    </w:p>
    <w:p w14:paraId="4369E138" w14:textId="77777777" w:rsidR="008100B2" w:rsidRPr="00632E3C" w:rsidRDefault="008100B2" w:rsidP="000E70A5">
      <w:pPr>
        <w:pStyle w:val="0342"/>
        <w:spacing w:line="455" w:lineRule="exact"/>
        <w:ind w:left="1417"/>
      </w:pPr>
      <w:r w:rsidRPr="00632E3C">
        <w:rPr>
          <w:rFonts w:hint="eastAsia"/>
        </w:rPr>
        <w:t>前項大陸地區之營利事業與其於第三地區投資之營利事業之認定、基準、許可條件、申請程序、申報事項、應備文件、撤回、撤銷或廢止許可、業務活動或營業範圍及其他應遵行事項之辦法，由經濟部擬訂，報請行政院核定之。</w:t>
      </w:r>
    </w:p>
    <w:p w14:paraId="4FF1FE67" w14:textId="77777777" w:rsidR="008100B2" w:rsidRPr="00632E3C" w:rsidRDefault="008100B2" w:rsidP="000E70A5">
      <w:pPr>
        <w:pStyle w:val="034"/>
        <w:spacing w:line="455" w:lineRule="exact"/>
      </w:pPr>
      <w:r w:rsidRPr="00632E3C">
        <w:rPr>
          <w:rFonts w:hint="eastAsia"/>
        </w:rPr>
        <w:t>第九十一條　　違反第九條第二項規定者，處新臺幣一萬元以下罰鍰。</w:t>
      </w:r>
    </w:p>
    <w:p w14:paraId="11B9A630" w14:textId="77777777" w:rsidR="008100B2" w:rsidRPr="00632E3C" w:rsidRDefault="008100B2" w:rsidP="000E70A5">
      <w:pPr>
        <w:pStyle w:val="0342"/>
        <w:spacing w:line="455" w:lineRule="exact"/>
        <w:ind w:left="1417"/>
      </w:pPr>
      <w:r w:rsidRPr="00632E3C">
        <w:rPr>
          <w:rFonts w:hint="eastAsia"/>
        </w:rPr>
        <w:t>違反第九條第三項或第九項行政院公告之處置規定者，處新臺幣二萬元以上十萬元以下罰鍰。</w:t>
      </w:r>
    </w:p>
    <w:p w14:paraId="1A294114" w14:textId="77777777" w:rsidR="008100B2" w:rsidRPr="00632E3C" w:rsidRDefault="008100B2" w:rsidP="000E70A5">
      <w:pPr>
        <w:pStyle w:val="0342"/>
        <w:spacing w:line="455" w:lineRule="exact"/>
        <w:ind w:left="1417"/>
      </w:pPr>
      <w:r w:rsidRPr="00632E3C">
        <w:rPr>
          <w:rFonts w:hint="eastAsia"/>
        </w:rPr>
        <w:t>違反第九條第四項規定者，處新臺幣二百萬元以上一千萬元以下罰鍰。</w:t>
      </w:r>
    </w:p>
    <w:p w14:paraId="3BB2543D" w14:textId="77777777" w:rsidR="008100B2" w:rsidRPr="00632E3C" w:rsidRDefault="008100B2" w:rsidP="000E70A5">
      <w:pPr>
        <w:pStyle w:val="0342"/>
        <w:spacing w:line="455" w:lineRule="exact"/>
        <w:ind w:left="1417"/>
      </w:pPr>
      <w:r w:rsidRPr="00632E3C">
        <w:rPr>
          <w:rFonts w:hint="eastAsia"/>
        </w:rPr>
        <w:lastRenderedPageBreak/>
        <w:t>具有第九條第四項第三款、第四款或第六款身分之臺灣地區人民，違反第九條第五項規定者，得由（原）服務機關、委託、補助或出資機關（構）處新臺幣二萬元以上十萬元以下罰鍰。</w:t>
      </w:r>
    </w:p>
    <w:p w14:paraId="435675F0" w14:textId="77777777" w:rsidR="008100B2" w:rsidRPr="009145A4" w:rsidRDefault="008100B2" w:rsidP="000E70A5">
      <w:pPr>
        <w:pStyle w:val="0342"/>
        <w:spacing w:line="455" w:lineRule="exact"/>
        <w:ind w:left="1417" w:firstLine="536"/>
        <w:rPr>
          <w:spacing w:val="-6"/>
        </w:rPr>
      </w:pPr>
      <w:r w:rsidRPr="009145A4">
        <w:rPr>
          <w:rFonts w:hint="eastAsia"/>
          <w:spacing w:val="-6"/>
        </w:rPr>
        <w:t>違反第九條第八項規定，應申報而未申報者，得由（原）服務機關處新臺幣一萬元以上五萬元以下罰鍰。</w:t>
      </w:r>
    </w:p>
    <w:p w14:paraId="66F7407E" w14:textId="77777777" w:rsidR="008100B2" w:rsidRPr="009145A4" w:rsidRDefault="008100B2" w:rsidP="000E70A5">
      <w:pPr>
        <w:pStyle w:val="0342"/>
        <w:spacing w:line="455" w:lineRule="exact"/>
        <w:ind w:left="1417" w:firstLine="592"/>
        <w:rPr>
          <w:spacing w:val="8"/>
        </w:rPr>
      </w:pPr>
      <w:r w:rsidRPr="009145A4">
        <w:rPr>
          <w:rFonts w:hint="eastAsia"/>
          <w:spacing w:val="8"/>
        </w:rPr>
        <w:t>違反第九條之三規定者，得由（原）服務機關視情節，自其行為時起停止領受五年之月退休（職、伍）給與之百分之五十至百分之百，情節重大者，得剝奪其月退休（職、伍）給與；已支領者，並應追回之。其無月退休（職、伍）給與者，（原）服務機關得處新臺幣二百萬元以上一千萬元以下罰鍰。</w:t>
      </w:r>
    </w:p>
    <w:p w14:paraId="3672067A" w14:textId="77777777" w:rsidR="008100B2" w:rsidRPr="00632E3C" w:rsidRDefault="008100B2" w:rsidP="000E70A5">
      <w:pPr>
        <w:pStyle w:val="0342"/>
        <w:spacing w:line="455" w:lineRule="exact"/>
        <w:ind w:left="1417"/>
      </w:pPr>
      <w:r w:rsidRPr="00632E3C">
        <w:rPr>
          <w:rFonts w:hint="eastAsia"/>
        </w:rPr>
        <w:t>前項處罰，應經（原）服務機關會同國家安全局、內政部、法務部、大陸委員會及相關機關組成之審查會審認。</w:t>
      </w:r>
    </w:p>
    <w:p w14:paraId="4F6F54F4" w14:textId="77777777" w:rsidR="008100B2" w:rsidRPr="00632E3C" w:rsidRDefault="008100B2" w:rsidP="000E70A5">
      <w:pPr>
        <w:pStyle w:val="0342"/>
        <w:spacing w:line="455" w:lineRule="exact"/>
        <w:ind w:left="1417"/>
      </w:pPr>
      <w:r w:rsidRPr="00632E3C">
        <w:rPr>
          <w:rFonts w:hint="eastAsia"/>
        </w:rPr>
        <w:t>違反第九條之三規定者，其領取之獎、勳（勛）章及其執照、證書，應予追繳註銷。但服務獎章、忠勤勳章及其證書，不在此限。</w:t>
      </w:r>
    </w:p>
    <w:p w14:paraId="7D1AFE49" w14:textId="77777777" w:rsidR="008100B2" w:rsidRPr="00632E3C" w:rsidRDefault="008100B2" w:rsidP="000E70A5">
      <w:pPr>
        <w:pStyle w:val="0342"/>
        <w:spacing w:line="455" w:lineRule="exact"/>
        <w:ind w:left="1417"/>
      </w:pPr>
      <w:r w:rsidRPr="00632E3C">
        <w:rPr>
          <w:rFonts w:hint="eastAsia"/>
        </w:rPr>
        <w:t>違反第九條之三規定者，如觸犯內亂罪、外患罪、洩密罪或其他犯罪行為，應依刑法、國家安全法、國家機密保護法及其他法律之規定處罰。</w:t>
      </w:r>
    </w:p>
    <w:p w14:paraId="0F9A3B12" w14:textId="77777777" w:rsidR="008100B2" w:rsidRPr="00632E3C" w:rsidRDefault="008100B2" w:rsidP="000E70A5">
      <w:pPr>
        <w:pStyle w:val="034-7"/>
        <w:spacing w:line="455" w:lineRule="exact"/>
        <w:ind w:left="1396" w:hanging="1396"/>
      </w:pPr>
      <w:r w:rsidRPr="009145A4">
        <w:rPr>
          <w:rFonts w:hint="eastAsia"/>
          <w:w w:val="71"/>
          <w:fitText w:val="1400" w:id="-1508724736"/>
        </w:rPr>
        <w:t>第九十三條之</w:t>
      </w:r>
      <w:r w:rsidRPr="009145A4">
        <w:rPr>
          <w:rFonts w:hint="eastAsia"/>
          <w:spacing w:val="5"/>
          <w:w w:val="71"/>
          <w:fitText w:val="1400" w:id="-1508724736"/>
        </w:rPr>
        <w:t>一</w:t>
      </w:r>
      <w:r w:rsidRPr="00632E3C">
        <w:rPr>
          <w:rFonts w:hint="eastAsia"/>
        </w:rPr>
        <w:t xml:space="preserve">　　有下列情形之一者，由主管機關處新臺幣十二萬元以上二千五百萬元以下罰鍰，並得限期命其停止、撤回投資或改正，必要時得停止其股東權利；屆期仍未停止、撤回投資或改正者，得按次處罰至其停止、撤回投資或改正為止；必要時得通知登記主管機關撤銷或廢止其認許或登記：</w:t>
      </w:r>
    </w:p>
    <w:p w14:paraId="2AD8E174" w14:textId="6AFCA304" w:rsidR="008100B2" w:rsidRPr="00632E3C" w:rsidRDefault="008100B2" w:rsidP="000E70A5">
      <w:pPr>
        <w:pStyle w:val="035"/>
        <w:spacing w:line="455" w:lineRule="exact"/>
      </w:pPr>
      <w:r w:rsidRPr="00632E3C">
        <w:rPr>
          <w:rFonts w:hint="eastAsia"/>
        </w:rPr>
        <w:lastRenderedPageBreak/>
        <w:t>一、</w:t>
      </w:r>
      <w:r w:rsidR="009145A4">
        <w:tab/>
      </w:r>
      <w:r w:rsidRPr="00632E3C">
        <w:rPr>
          <w:rFonts w:hint="eastAsia"/>
        </w:rPr>
        <w:t>違反第七十三條第一項規定從事投資。</w:t>
      </w:r>
    </w:p>
    <w:p w14:paraId="5D4DF6A8" w14:textId="0D387E50" w:rsidR="008100B2" w:rsidRPr="00632E3C" w:rsidRDefault="008100B2" w:rsidP="000E70A5">
      <w:pPr>
        <w:pStyle w:val="035"/>
        <w:spacing w:line="455" w:lineRule="exact"/>
      </w:pPr>
      <w:r w:rsidRPr="00632E3C">
        <w:rPr>
          <w:rFonts w:hint="eastAsia"/>
        </w:rPr>
        <w:t>二、</w:t>
      </w:r>
      <w:r w:rsidR="009145A4" w:rsidRPr="009145A4">
        <w:rPr>
          <w:spacing w:val="-6"/>
        </w:rPr>
        <w:tab/>
      </w:r>
      <w:r w:rsidRPr="009145A4">
        <w:rPr>
          <w:rFonts w:hint="eastAsia"/>
          <w:spacing w:val="-6"/>
        </w:rPr>
        <w:t>將本人名義提供或容許前款之人使用而從事投資。</w:t>
      </w:r>
    </w:p>
    <w:p w14:paraId="12FC6ADE" w14:textId="77777777" w:rsidR="008100B2" w:rsidRPr="00632E3C" w:rsidRDefault="008100B2" w:rsidP="000E70A5">
      <w:pPr>
        <w:pStyle w:val="0342"/>
        <w:spacing w:line="455" w:lineRule="exact"/>
        <w:ind w:left="1417"/>
      </w:pPr>
      <w:r w:rsidRPr="00632E3C">
        <w:rPr>
          <w:rFonts w:hint="eastAsia"/>
        </w:rPr>
        <w:t>違反第七十三條第四項規定，應申報而未申報或申報不實或不完整，或規避、妨礙、拒絕檢查者，主管機關得處新臺幣六萬元以上二百五十萬元以下罰鍰，並限期命其申報、改正或接受檢查；屆期仍未申報、改正或接受檢查者，並得按次處罰至其申報、改正或接受檢查為止。</w:t>
      </w:r>
    </w:p>
    <w:p w14:paraId="789C8656" w14:textId="77777777" w:rsidR="008100B2" w:rsidRPr="00632E3C" w:rsidRDefault="008100B2" w:rsidP="000E70A5">
      <w:pPr>
        <w:pStyle w:val="0342"/>
        <w:spacing w:line="455" w:lineRule="exact"/>
        <w:ind w:left="1417"/>
      </w:pPr>
      <w:r w:rsidRPr="00632E3C">
        <w:rPr>
          <w:rFonts w:hint="eastAsia"/>
        </w:rPr>
        <w:t>依第七十三條第一項規定經許可投資之事業，違反依第七十三條第三項所定辦法有關轉投資之規定者，主管機關得處新臺幣六萬元以上二百五十萬元以下罰鍰，並限期命其改正；屆期仍未改正者，並得按次處罰至其改正為止。</w:t>
      </w:r>
    </w:p>
    <w:p w14:paraId="27DA7A38" w14:textId="77777777" w:rsidR="008100B2" w:rsidRPr="009145A4" w:rsidRDefault="008100B2" w:rsidP="000E70A5">
      <w:pPr>
        <w:pStyle w:val="0342"/>
        <w:spacing w:line="455" w:lineRule="exact"/>
        <w:ind w:left="1417" w:firstLine="576"/>
        <w:rPr>
          <w:spacing w:val="4"/>
        </w:rPr>
      </w:pPr>
      <w:r w:rsidRPr="009145A4">
        <w:rPr>
          <w:rFonts w:hint="eastAsia"/>
          <w:spacing w:val="4"/>
        </w:rPr>
        <w:t>投資人或投資事業違反依第七十三條第三項所定辦法規定，應辦理審定、申報而未辦理或申報不實或不完整者，主管機關得處新臺幣六萬元以上二百五十萬元以下罰鍰，並得限期命其辦理審定、申報或改正；屆期仍未辦理審定、申報或改正者，並得按次處罰至其辦理審定、申報或改正為止。</w:t>
      </w:r>
    </w:p>
    <w:p w14:paraId="038F7C42" w14:textId="77777777" w:rsidR="008100B2" w:rsidRPr="00632E3C" w:rsidRDefault="008100B2" w:rsidP="000E70A5">
      <w:pPr>
        <w:pStyle w:val="0342"/>
        <w:spacing w:line="455" w:lineRule="exact"/>
        <w:ind w:left="1417"/>
      </w:pPr>
      <w:r w:rsidRPr="00632E3C">
        <w:rPr>
          <w:rFonts w:hint="eastAsia"/>
        </w:rPr>
        <w:t>投資人之代理人因故意或重大過失而申報不實者，主管機關得處新臺幣六萬元以上二百五十萬元以下罰鍰。</w:t>
      </w:r>
    </w:p>
    <w:p w14:paraId="329E8F26" w14:textId="77777777" w:rsidR="008100B2" w:rsidRPr="00632E3C" w:rsidRDefault="008100B2" w:rsidP="000E70A5">
      <w:pPr>
        <w:pStyle w:val="0342"/>
        <w:spacing w:line="455" w:lineRule="exact"/>
        <w:ind w:left="1417"/>
      </w:pPr>
      <w:r w:rsidRPr="00632E3C">
        <w:rPr>
          <w:rFonts w:hint="eastAsia"/>
        </w:rPr>
        <w:t>違反第一項至第四項規定，其情節輕微者，得依各該項規定先限期命其改善，已改善完成者，免予處罰。</w:t>
      </w:r>
    </w:p>
    <w:p w14:paraId="07E66DDD" w14:textId="77777777" w:rsidR="008100B2" w:rsidRPr="00632E3C" w:rsidRDefault="008100B2" w:rsidP="000E70A5">
      <w:pPr>
        <w:pStyle w:val="034-7"/>
        <w:spacing w:line="455" w:lineRule="exact"/>
        <w:ind w:left="1396" w:hanging="1396"/>
      </w:pPr>
      <w:r w:rsidRPr="009145A4">
        <w:rPr>
          <w:rFonts w:hint="eastAsia"/>
          <w:w w:val="71"/>
          <w:fitText w:val="1400" w:id="-1508724224"/>
        </w:rPr>
        <w:t>第九十三條之</w:t>
      </w:r>
      <w:r w:rsidRPr="009145A4">
        <w:rPr>
          <w:rFonts w:hint="eastAsia"/>
          <w:spacing w:val="5"/>
          <w:w w:val="71"/>
          <w:fitText w:val="1400" w:id="-1508724224"/>
        </w:rPr>
        <w:t>二</w:t>
      </w:r>
      <w:r w:rsidRPr="00632E3C">
        <w:rPr>
          <w:rFonts w:hint="eastAsia"/>
        </w:rPr>
        <w:t xml:space="preserve">　　有下列情形之一者，處行為人三年以下有期徒刑、拘役或科或併科新臺幣一千五百萬元以下罰金，並自負民事責任；行為人有二人以上者，連帶負民事責任，並由主管機關禁止其使用公司名稱：</w:t>
      </w:r>
    </w:p>
    <w:p w14:paraId="2E116E95" w14:textId="4B528932" w:rsidR="008100B2" w:rsidRPr="00632E3C" w:rsidRDefault="008100B2" w:rsidP="000E70A5">
      <w:pPr>
        <w:pStyle w:val="035"/>
        <w:spacing w:line="460" w:lineRule="exact"/>
      </w:pPr>
      <w:r w:rsidRPr="00632E3C">
        <w:rPr>
          <w:rFonts w:hint="eastAsia"/>
        </w:rPr>
        <w:lastRenderedPageBreak/>
        <w:t>一、</w:t>
      </w:r>
      <w:r w:rsidR="009145A4">
        <w:tab/>
      </w:r>
      <w:r w:rsidRPr="00632E3C">
        <w:rPr>
          <w:rFonts w:hint="eastAsia"/>
        </w:rPr>
        <w:t>違反第四十條之一第一項規定未經許可而為業務活動。</w:t>
      </w:r>
    </w:p>
    <w:p w14:paraId="6DCC25EA" w14:textId="38661D9A" w:rsidR="008100B2" w:rsidRPr="009145A4" w:rsidRDefault="008100B2" w:rsidP="000E70A5">
      <w:pPr>
        <w:pStyle w:val="035"/>
        <w:spacing w:line="460" w:lineRule="exact"/>
        <w:ind w:left="2499" w:hanging="531"/>
        <w:rPr>
          <w:spacing w:val="-8"/>
        </w:rPr>
      </w:pPr>
      <w:r w:rsidRPr="009145A4">
        <w:rPr>
          <w:rFonts w:hint="eastAsia"/>
          <w:spacing w:val="-8"/>
        </w:rPr>
        <w:t>二、</w:t>
      </w:r>
      <w:r w:rsidR="009145A4" w:rsidRPr="009145A4">
        <w:rPr>
          <w:spacing w:val="-8"/>
        </w:rPr>
        <w:tab/>
      </w:r>
      <w:r w:rsidRPr="009145A4">
        <w:rPr>
          <w:rFonts w:hint="eastAsia"/>
          <w:spacing w:val="-8"/>
        </w:rPr>
        <w:t>將本人名義提供或容許前款之人使用而為業務活動。</w:t>
      </w:r>
    </w:p>
    <w:p w14:paraId="4BD76F67" w14:textId="77777777" w:rsidR="008100B2" w:rsidRPr="00632E3C" w:rsidRDefault="008100B2" w:rsidP="000E70A5">
      <w:pPr>
        <w:pStyle w:val="0342"/>
        <w:spacing w:line="460" w:lineRule="exact"/>
        <w:ind w:left="1417"/>
      </w:pPr>
      <w:r w:rsidRPr="00632E3C">
        <w:rPr>
          <w:rFonts w:hint="eastAsia"/>
        </w:rPr>
        <w:t>前項情形，如行為人為法人、團體或其他機構，處罰其行為負責人；對該法人、團體或其他機構，並科以前項所定之罰金。</w:t>
      </w:r>
    </w:p>
    <w:p w14:paraId="22D9A3C0" w14:textId="1C5D5EC9" w:rsidR="008100B2" w:rsidRPr="00632E3C" w:rsidRDefault="008100B2" w:rsidP="000E70A5">
      <w:pPr>
        <w:pStyle w:val="0342"/>
        <w:spacing w:line="460" w:lineRule="exact"/>
        <w:ind w:left="1417"/>
      </w:pPr>
      <w:r w:rsidRPr="00632E3C">
        <w:rPr>
          <w:rFonts w:hint="eastAsia"/>
        </w:rPr>
        <w:t>第四十條之一第一項所定營利事業在臺灣地區之負責人於分公司登記後，將專撥其營業所用之資金發還該營利事業，或任由該營利事業收回者，處五年以下有期徒刑、拘役或科或併科新臺幣五十萬元以上二百五十萬元以下罰金，並應與該營利事業連帶賠償第三人因此所受之損害。</w:t>
      </w:r>
    </w:p>
    <w:p w14:paraId="05916E2F" w14:textId="30C25E10" w:rsidR="009145A4" w:rsidRDefault="008100B2" w:rsidP="000E70A5">
      <w:pPr>
        <w:pStyle w:val="0342"/>
        <w:spacing w:afterLines="150" w:after="360" w:line="460" w:lineRule="exact"/>
        <w:ind w:left="1417"/>
      </w:pPr>
      <w:r w:rsidRPr="00632E3C">
        <w:rPr>
          <w:rFonts w:hint="eastAsia"/>
        </w:rPr>
        <w:t>違反依第四十條之一第二項所定辦法之強制或禁止規定者，處新臺幣二萬元以上二百五十萬元以下罰鍰，並得限期命其停止或改正；屆期未停止或改正者，得按次處罰。</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6520D" w:rsidRPr="0086520D" w14:paraId="050AEF24" w14:textId="77777777" w:rsidTr="001D70B7">
        <w:trPr>
          <w:trHeight w:hRule="exact" w:val="851"/>
        </w:trPr>
        <w:tc>
          <w:tcPr>
            <w:tcW w:w="1988" w:type="dxa"/>
            <w:vAlign w:val="center"/>
          </w:tcPr>
          <w:p w14:paraId="3E1A37E7" w14:textId="77777777" w:rsidR="00F85693" w:rsidRPr="0086520D" w:rsidRDefault="00F85693" w:rsidP="001D70B7">
            <w:pPr>
              <w:pStyle w:val="022"/>
            </w:pPr>
            <w:r w:rsidRPr="0086520D">
              <w:rPr>
                <w:rFonts w:hint="eastAsia"/>
              </w:rPr>
              <w:t>總統令</w:t>
            </w:r>
          </w:p>
        </w:tc>
        <w:tc>
          <w:tcPr>
            <w:tcW w:w="4759" w:type="dxa"/>
            <w:vAlign w:val="center"/>
          </w:tcPr>
          <w:p w14:paraId="0EDF79A7" w14:textId="77777777" w:rsidR="00F85693" w:rsidRPr="0086520D" w:rsidRDefault="00F85693" w:rsidP="001D70B7">
            <w:pPr>
              <w:pStyle w:val="0220"/>
            </w:pPr>
            <w:r w:rsidRPr="0086520D">
              <w:rPr>
                <w:rFonts w:hint="eastAsia"/>
              </w:rPr>
              <w:t>中華民國</w:t>
            </w:r>
            <w:r w:rsidRPr="0086520D">
              <w:rPr>
                <w:rFonts w:hint="eastAsia"/>
              </w:rPr>
              <w:t>111</w:t>
            </w:r>
            <w:r w:rsidRPr="0086520D">
              <w:rPr>
                <w:rFonts w:hint="eastAsia"/>
              </w:rPr>
              <w:t>年</w:t>
            </w:r>
            <w:r w:rsidRPr="0086520D">
              <w:rPr>
                <w:rFonts w:hint="eastAsia"/>
              </w:rPr>
              <w:t>6</w:t>
            </w:r>
            <w:r w:rsidRPr="0086520D">
              <w:rPr>
                <w:rFonts w:hint="eastAsia"/>
              </w:rPr>
              <w:t>月</w:t>
            </w:r>
            <w:r w:rsidRPr="0086520D">
              <w:rPr>
                <w:rFonts w:hint="eastAsia"/>
              </w:rPr>
              <w:t>8</w:t>
            </w:r>
            <w:r w:rsidRPr="0086520D">
              <w:rPr>
                <w:rFonts w:hint="eastAsia"/>
              </w:rPr>
              <w:t>日</w:t>
            </w:r>
          </w:p>
          <w:p w14:paraId="2E4AC240" w14:textId="5F80CA2A" w:rsidR="00F85693" w:rsidRPr="0086520D" w:rsidRDefault="00F85693" w:rsidP="001D70B7">
            <w:pPr>
              <w:pStyle w:val="0220"/>
              <w:rPr>
                <w:spacing w:val="-8"/>
              </w:rPr>
            </w:pPr>
            <w:r w:rsidRPr="0086520D">
              <w:rPr>
                <w:rFonts w:hint="eastAsia"/>
              </w:rPr>
              <w:t>華總一義字第</w:t>
            </w:r>
            <w:r w:rsidRPr="0086520D">
              <w:rPr>
                <w:rFonts w:hint="eastAsia"/>
              </w:rPr>
              <w:t>1</w:t>
            </w:r>
            <w:r w:rsidRPr="0086520D">
              <w:t>11000481</w:t>
            </w:r>
            <w:r w:rsidR="009145A4" w:rsidRPr="0086520D">
              <w:t>2</w:t>
            </w:r>
            <w:r w:rsidR="005B2E3B">
              <w:rPr>
                <w:rFonts w:hint="eastAsia"/>
              </w:rPr>
              <w:t>1</w:t>
            </w:r>
            <w:r w:rsidRPr="0086520D">
              <w:rPr>
                <w:rFonts w:hint="eastAsia"/>
              </w:rPr>
              <w:t>號</w:t>
            </w:r>
          </w:p>
        </w:tc>
      </w:tr>
    </w:tbl>
    <w:p w14:paraId="0F84DC0C" w14:textId="7BD9838F" w:rsidR="00F85693" w:rsidRPr="0086520D" w:rsidRDefault="00F85693" w:rsidP="000E70A5">
      <w:pPr>
        <w:pStyle w:val="024"/>
        <w:spacing w:line="450" w:lineRule="exact"/>
        <w:rPr>
          <w:spacing w:val="10"/>
        </w:rPr>
      </w:pPr>
      <w:r w:rsidRPr="0086520D">
        <w:rPr>
          <w:rFonts w:hint="eastAsia"/>
          <w:spacing w:val="10"/>
        </w:rPr>
        <w:t>茲</w:t>
      </w:r>
      <w:r w:rsidR="001501D8" w:rsidRPr="0086520D">
        <w:rPr>
          <w:rFonts w:hint="eastAsia"/>
          <w:spacing w:val="10"/>
        </w:rPr>
        <w:t>修正國家安全法</w:t>
      </w:r>
      <w:r w:rsidRPr="0086520D">
        <w:rPr>
          <w:rFonts w:hint="eastAsia"/>
          <w:spacing w:val="10"/>
        </w:rPr>
        <w:t>，公布之。</w:t>
      </w:r>
    </w:p>
    <w:p w14:paraId="76FA7306" w14:textId="77777777" w:rsidR="00F85693" w:rsidRPr="0086520D" w:rsidRDefault="00F85693" w:rsidP="00F85693">
      <w:pPr>
        <w:pStyle w:val="025"/>
      </w:pPr>
      <w:r w:rsidRPr="0086520D">
        <w:rPr>
          <w:rFonts w:hint="eastAsia"/>
        </w:rPr>
        <w:t>總　　　統　蔡英文</w:t>
      </w:r>
      <w:r w:rsidRPr="0086520D">
        <w:br/>
      </w:r>
      <w:r w:rsidRPr="0086520D">
        <w:rPr>
          <w:rFonts w:hint="eastAsia"/>
        </w:rPr>
        <w:t xml:space="preserve">行政院院長　</w:t>
      </w:r>
      <w:r w:rsidRPr="0086520D">
        <w:rPr>
          <w:rFonts w:ascii="標楷體" w:hAnsi="標楷體" w:hint="eastAsia"/>
        </w:rPr>
        <w:t>蘇貞昌</w:t>
      </w:r>
    </w:p>
    <w:p w14:paraId="011BB601" w14:textId="25E95DB5" w:rsidR="00F85693" w:rsidRPr="00D86001" w:rsidRDefault="001501D8" w:rsidP="000E70A5">
      <w:pPr>
        <w:pStyle w:val="031"/>
        <w:spacing w:line="460" w:lineRule="exact"/>
      </w:pPr>
      <w:r w:rsidRPr="001501D8">
        <w:rPr>
          <w:rFonts w:hint="eastAsia"/>
        </w:rPr>
        <w:t>國家安全法</w:t>
      </w:r>
    </w:p>
    <w:p w14:paraId="1F21EB8E" w14:textId="77777777" w:rsidR="00F85693" w:rsidRPr="00D86001" w:rsidRDefault="00F85693" w:rsidP="000E70A5">
      <w:pPr>
        <w:pStyle w:val="032"/>
        <w:spacing w:afterLines="50" w:after="120" w:line="460" w:lineRule="exact"/>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t>6</w:t>
      </w:r>
      <w:r w:rsidRPr="00D86001">
        <w:rPr>
          <w:rFonts w:hint="eastAsia"/>
        </w:rPr>
        <w:t>月</w:t>
      </w:r>
      <w:r>
        <w:rPr>
          <w:rFonts w:hint="eastAsia"/>
        </w:rPr>
        <w:t>8</w:t>
      </w:r>
      <w:r w:rsidRPr="00D86001">
        <w:t>日公布</w:t>
      </w:r>
    </w:p>
    <w:p w14:paraId="482EBE94" w14:textId="77777777" w:rsidR="00DC1542" w:rsidRPr="00706DE1" w:rsidRDefault="00DC1542" w:rsidP="000E70A5">
      <w:pPr>
        <w:pStyle w:val="034"/>
        <w:spacing w:line="460" w:lineRule="exact"/>
      </w:pPr>
      <w:r w:rsidRPr="00706DE1">
        <w:rPr>
          <w:rFonts w:hint="eastAsia"/>
        </w:rPr>
        <w:t>第　一　條　　為確保國家安全，維護社會安定，特制定本法。</w:t>
      </w:r>
    </w:p>
    <w:p w14:paraId="44521A0B" w14:textId="77777777" w:rsidR="00DC1542" w:rsidRPr="00706DE1" w:rsidRDefault="00DC1542" w:rsidP="000E70A5">
      <w:pPr>
        <w:pStyle w:val="034"/>
        <w:spacing w:line="455" w:lineRule="exact"/>
      </w:pPr>
      <w:r w:rsidRPr="00706DE1">
        <w:rPr>
          <w:rFonts w:hint="eastAsia"/>
        </w:rPr>
        <w:t>第　二　條　　任何人不得為外國、大陸地區、香港、澳門、境外敵對</w:t>
      </w:r>
      <w:r w:rsidRPr="00706DE1">
        <w:rPr>
          <w:rFonts w:hint="eastAsia"/>
        </w:rPr>
        <w:lastRenderedPageBreak/>
        <w:t>勢力或其所設立或實質控制之各類組織、機構、團體或其派遣之人為下列行為：</w:t>
      </w:r>
    </w:p>
    <w:p w14:paraId="1CBDEF84" w14:textId="77777777" w:rsidR="00DC1542" w:rsidRPr="00706DE1" w:rsidRDefault="00DC1542" w:rsidP="000E70A5">
      <w:pPr>
        <w:pStyle w:val="035"/>
        <w:spacing w:line="455" w:lineRule="exact"/>
      </w:pPr>
      <w:r w:rsidRPr="00706DE1">
        <w:rPr>
          <w:rFonts w:hint="eastAsia"/>
        </w:rPr>
        <w:t>一、發起、資助、主持、操縱、指揮或發展組織。</w:t>
      </w:r>
    </w:p>
    <w:p w14:paraId="3D9A546C" w14:textId="0B217B17" w:rsidR="00DC1542" w:rsidRPr="00706DE1" w:rsidRDefault="00DC1542" w:rsidP="000E70A5">
      <w:pPr>
        <w:pStyle w:val="035"/>
        <w:spacing w:line="455" w:lineRule="exact"/>
      </w:pPr>
      <w:r w:rsidRPr="00706DE1">
        <w:rPr>
          <w:rFonts w:hint="eastAsia"/>
        </w:rPr>
        <w:t>二、</w:t>
      </w:r>
      <w:r w:rsidR="0015539E">
        <w:tab/>
      </w:r>
      <w:r w:rsidRPr="00706DE1">
        <w:rPr>
          <w:rFonts w:hint="eastAsia"/>
        </w:rPr>
        <w:t>洩漏、交付或傳遞關於公務上應秘密之文書、圖畫、影像、消息、物品或電磁紀錄。</w:t>
      </w:r>
    </w:p>
    <w:p w14:paraId="64A59949" w14:textId="1E7BD55C" w:rsidR="00DC1542" w:rsidRPr="00706DE1" w:rsidRDefault="00DC1542" w:rsidP="000E70A5">
      <w:pPr>
        <w:pStyle w:val="035"/>
        <w:spacing w:line="455" w:lineRule="exact"/>
      </w:pPr>
      <w:r w:rsidRPr="00706DE1">
        <w:rPr>
          <w:rFonts w:hint="eastAsia"/>
        </w:rPr>
        <w:t>三、</w:t>
      </w:r>
      <w:r w:rsidR="0015539E">
        <w:tab/>
      </w:r>
      <w:r w:rsidRPr="00706DE1">
        <w:rPr>
          <w:rFonts w:hint="eastAsia"/>
        </w:rPr>
        <w:t>刺探或收集關於公務上應秘密之文書、圖畫、影像、消息、物品或電磁紀錄。</w:t>
      </w:r>
    </w:p>
    <w:p w14:paraId="3FF66E7F" w14:textId="77777777" w:rsidR="00DC1542" w:rsidRPr="00706DE1" w:rsidRDefault="00DC1542" w:rsidP="000E70A5">
      <w:pPr>
        <w:pStyle w:val="034"/>
        <w:spacing w:line="455" w:lineRule="exact"/>
      </w:pPr>
      <w:r w:rsidRPr="00706DE1">
        <w:rPr>
          <w:rFonts w:hint="eastAsia"/>
        </w:rPr>
        <w:t>第　三　條　　任何人不得為外國、大陸地區、香港、澳門、境外敵對勢力或其所設立或實質控制之各類組織、機構、團體或其派遣之人，為下列行為：</w:t>
      </w:r>
    </w:p>
    <w:p w14:paraId="6BF9C3F8" w14:textId="0FB4E026" w:rsidR="00DC1542" w:rsidRPr="00706DE1" w:rsidRDefault="00DC1542" w:rsidP="00FB0627">
      <w:pPr>
        <w:pStyle w:val="035"/>
        <w:spacing w:line="456" w:lineRule="exact"/>
      </w:pPr>
      <w:r w:rsidRPr="00706DE1">
        <w:rPr>
          <w:rFonts w:hint="eastAsia"/>
        </w:rPr>
        <w:t>一、</w:t>
      </w:r>
      <w:r w:rsidR="0015539E">
        <w:tab/>
      </w:r>
      <w:r w:rsidRPr="00706DE1">
        <w:rPr>
          <w:rFonts w:hint="eastAsia"/>
        </w:rPr>
        <w:t>以竊取、侵占、詐術、脅迫、擅自重製或其他不正方法而取得國家核心關鍵技術之營業秘密，或取得後進而使用、洩漏。</w:t>
      </w:r>
    </w:p>
    <w:p w14:paraId="67DFE605" w14:textId="2907CE59" w:rsidR="00DC1542" w:rsidRPr="00706DE1" w:rsidRDefault="00DC1542" w:rsidP="00FB0627">
      <w:pPr>
        <w:pStyle w:val="035"/>
        <w:spacing w:line="456" w:lineRule="exact"/>
      </w:pPr>
      <w:r w:rsidRPr="00706DE1">
        <w:rPr>
          <w:rFonts w:hint="eastAsia"/>
        </w:rPr>
        <w:t>二、</w:t>
      </w:r>
      <w:r w:rsidR="0015539E">
        <w:tab/>
      </w:r>
      <w:r w:rsidRPr="00706DE1">
        <w:rPr>
          <w:rFonts w:hint="eastAsia"/>
        </w:rPr>
        <w:t>知悉或持有國家核心關鍵技術之營業秘密，未經授權或逾越授權範圍而重製、使用或洩漏該營業秘密。</w:t>
      </w:r>
    </w:p>
    <w:p w14:paraId="1388416F" w14:textId="2B83FD2E" w:rsidR="00DC1542" w:rsidRPr="00706DE1" w:rsidRDefault="00DC1542" w:rsidP="00FB0627">
      <w:pPr>
        <w:pStyle w:val="035"/>
        <w:spacing w:line="456" w:lineRule="exact"/>
      </w:pPr>
      <w:r w:rsidRPr="00706DE1">
        <w:rPr>
          <w:rFonts w:hint="eastAsia"/>
        </w:rPr>
        <w:t>三、</w:t>
      </w:r>
      <w:r w:rsidR="0015539E">
        <w:tab/>
      </w:r>
      <w:r w:rsidRPr="00706DE1">
        <w:rPr>
          <w:rFonts w:hint="eastAsia"/>
        </w:rPr>
        <w:t>持有國家核心關鍵技術之營業秘密，經營業秘密所有人告知應刪除、銷毀後，不為刪除、銷毀或隱匿該營業秘密。</w:t>
      </w:r>
    </w:p>
    <w:p w14:paraId="6D42FD36" w14:textId="0194A72E" w:rsidR="00DC1542" w:rsidRPr="00706DE1" w:rsidRDefault="00DC1542" w:rsidP="00FB0627">
      <w:pPr>
        <w:pStyle w:val="035"/>
        <w:spacing w:line="456" w:lineRule="exact"/>
      </w:pPr>
      <w:r w:rsidRPr="00706DE1">
        <w:rPr>
          <w:rFonts w:hint="eastAsia"/>
        </w:rPr>
        <w:t>四、</w:t>
      </w:r>
      <w:r w:rsidR="0015539E">
        <w:tab/>
      </w:r>
      <w:r w:rsidRPr="00706DE1">
        <w:rPr>
          <w:rFonts w:hint="eastAsia"/>
        </w:rPr>
        <w:t>明知他人知悉或持有之國家核心關鍵技術之營業秘密有前三款所定情形，而取得、使用或洩漏。</w:t>
      </w:r>
    </w:p>
    <w:p w14:paraId="3DF9022B" w14:textId="77777777" w:rsidR="00DC1542" w:rsidRPr="00706DE1" w:rsidRDefault="00DC1542" w:rsidP="00FB0627">
      <w:pPr>
        <w:pStyle w:val="0342"/>
        <w:spacing w:line="456" w:lineRule="exact"/>
        <w:ind w:left="1417"/>
      </w:pPr>
      <w:r w:rsidRPr="00706DE1">
        <w:rPr>
          <w:rFonts w:hint="eastAsia"/>
        </w:rPr>
        <w:t>任何人不得意圖在外國、大陸地區、香港或澳門使用國家核心關鍵技術之營業秘密，而為前項各款行為之一。</w:t>
      </w:r>
    </w:p>
    <w:p w14:paraId="14D507B6" w14:textId="77777777" w:rsidR="00DC1542" w:rsidRPr="00706DE1" w:rsidRDefault="00DC1542" w:rsidP="000E70A5">
      <w:pPr>
        <w:pStyle w:val="0342"/>
        <w:spacing w:line="438" w:lineRule="exact"/>
        <w:ind w:left="1417"/>
      </w:pPr>
      <w:r w:rsidRPr="00706DE1">
        <w:rPr>
          <w:rFonts w:hint="eastAsia"/>
        </w:rPr>
        <w:t>第一項所稱國家核心關鍵技術，指如流入外國、大陸地區、香港、澳門或境外敵對勢力，將重大損害國家安全、產</w:t>
      </w:r>
      <w:r w:rsidRPr="00706DE1">
        <w:rPr>
          <w:rFonts w:hint="eastAsia"/>
        </w:rPr>
        <w:lastRenderedPageBreak/>
        <w:t>業競爭力或經濟發展，且符合下列條件之一者，並經行政院公告生效後，送請立法院備查：</w:t>
      </w:r>
    </w:p>
    <w:p w14:paraId="4B958DA9" w14:textId="3EDE3E8B" w:rsidR="00DC1542" w:rsidRPr="00706DE1" w:rsidRDefault="00DC1542" w:rsidP="000E70A5">
      <w:pPr>
        <w:pStyle w:val="035"/>
        <w:spacing w:line="438" w:lineRule="exact"/>
      </w:pPr>
      <w:r w:rsidRPr="00706DE1">
        <w:rPr>
          <w:rFonts w:hint="eastAsia"/>
        </w:rPr>
        <w:t>一、</w:t>
      </w:r>
      <w:r w:rsidR="0015539E">
        <w:tab/>
      </w:r>
      <w:r w:rsidRPr="00706DE1">
        <w:rPr>
          <w:rFonts w:hint="eastAsia"/>
        </w:rPr>
        <w:t>基於國際公約、國防之需要或國家關鍵基礎設施安全防護考量，應進行管制。</w:t>
      </w:r>
    </w:p>
    <w:p w14:paraId="43685D3E" w14:textId="6F122220" w:rsidR="00DC1542" w:rsidRPr="00706DE1" w:rsidRDefault="00DC1542" w:rsidP="000E70A5">
      <w:pPr>
        <w:pStyle w:val="035"/>
        <w:spacing w:line="438" w:lineRule="exact"/>
      </w:pPr>
      <w:r w:rsidRPr="00706DE1">
        <w:rPr>
          <w:rFonts w:hint="eastAsia"/>
        </w:rPr>
        <w:t>二、</w:t>
      </w:r>
      <w:r w:rsidR="0015539E">
        <w:tab/>
      </w:r>
      <w:r w:rsidRPr="00706DE1">
        <w:rPr>
          <w:rFonts w:hint="eastAsia"/>
        </w:rPr>
        <w:t>可促使我國產生領導型技術或大幅提升重要產業競爭力。</w:t>
      </w:r>
    </w:p>
    <w:p w14:paraId="15CDECFE" w14:textId="77777777" w:rsidR="00DC1542" w:rsidRPr="00706DE1" w:rsidRDefault="00DC1542" w:rsidP="000E70A5">
      <w:pPr>
        <w:pStyle w:val="0342"/>
        <w:spacing w:line="438" w:lineRule="exact"/>
        <w:ind w:left="1417"/>
      </w:pPr>
      <w:r w:rsidRPr="00706DE1">
        <w:rPr>
          <w:rFonts w:hint="eastAsia"/>
        </w:rPr>
        <w:t>前項所稱國家核心關鍵技術之認定程序及其他應遵行事項之辦法，由國家科學及技術委員會會商有關機關定之。</w:t>
      </w:r>
    </w:p>
    <w:p w14:paraId="18097B1B" w14:textId="77777777" w:rsidR="00DC1542" w:rsidRPr="00706DE1" w:rsidRDefault="00DC1542" w:rsidP="000E70A5">
      <w:pPr>
        <w:pStyle w:val="0342"/>
        <w:spacing w:line="438" w:lineRule="exact"/>
        <w:ind w:left="1417"/>
      </w:pPr>
      <w:r w:rsidRPr="00706DE1">
        <w:rPr>
          <w:rFonts w:hint="eastAsia"/>
        </w:rPr>
        <w:t>經認定國家核心關鍵技術者，應定期檢討。</w:t>
      </w:r>
    </w:p>
    <w:p w14:paraId="3EC48271" w14:textId="77777777" w:rsidR="00DC1542" w:rsidRPr="00706DE1" w:rsidRDefault="00DC1542" w:rsidP="000E70A5">
      <w:pPr>
        <w:pStyle w:val="0342"/>
        <w:spacing w:line="438" w:lineRule="exact"/>
        <w:ind w:left="1417"/>
      </w:pPr>
      <w:r w:rsidRPr="00706DE1">
        <w:rPr>
          <w:rFonts w:hint="eastAsia"/>
        </w:rPr>
        <w:t>本條所稱營業秘密，指營業秘密法第二條所定之營業秘密。</w:t>
      </w:r>
    </w:p>
    <w:p w14:paraId="13CCF568" w14:textId="77777777" w:rsidR="00DC1542" w:rsidRPr="00706DE1" w:rsidRDefault="00DC1542" w:rsidP="000E70A5">
      <w:pPr>
        <w:pStyle w:val="034"/>
        <w:spacing w:line="438" w:lineRule="exact"/>
      </w:pPr>
      <w:r w:rsidRPr="00706DE1">
        <w:rPr>
          <w:rFonts w:hint="eastAsia"/>
        </w:rPr>
        <w:t>第　四　條　　國家安全之維護，應及於中華民國領域內網際空間及其實體空間。</w:t>
      </w:r>
    </w:p>
    <w:p w14:paraId="38EF4DC8" w14:textId="77777777" w:rsidR="00DC1542" w:rsidRPr="00706DE1" w:rsidRDefault="00DC1542" w:rsidP="000E70A5">
      <w:pPr>
        <w:pStyle w:val="034"/>
        <w:spacing w:line="438" w:lineRule="exact"/>
      </w:pPr>
      <w:r w:rsidRPr="00706DE1">
        <w:rPr>
          <w:rFonts w:hint="eastAsia"/>
        </w:rPr>
        <w:t>第　五　條　　警察或海岸巡防機關於必要時，對下列人員、物品及運輸工具，得依其職權實施檢查：</w:t>
      </w:r>
    </w:p>
    <w:p w14:paraId="4F87B192" w14:textId="25B423CE" w:rsidR="00DC1542" w:rsidRPr="00706DE1" w:rsidRDefault="00DC1542" w:rsidP="000E70A5">
      <w:pPr>
        <w:pStyle w:val="035"/>
        <w:spacing w:line="438" w:lineRule="exact"/>
      </w:pPr>
      <w:r w:rsidRPr="00706DE1">
        <w:rPr>
          <w:rFonts w:hint="eastAsia"/>
        </w:rPr>
        <w:t>一、</w:t>
      </w:r>
      <w:r w:rsidR="0015539E">
        <w:tab/>
      </w:r>
      <w:r w:rsidRPr="00706DE1">
        <w:rPr>
          <w:rFonts w:hint="eastAsia"/>
        </w:rPr>
        <w:t>入出境之旅客及其所攜帶之物件。</w:t>
      </w:r>
    </w:p>
    <w:p w14:paraId="23B4058F" w14:textId="0ACE6B2F" w:rsidR="00DC1542" w:rsidRPr="00706DE1" w:rsidRDefault="00DC1542" w:rsidP="000E70A5">
      <w:pPr>
        <w:pStyle w:val="035"/>
        <w:spacing w:line="438" w:lineRule="exact"/>
      </w:pPr>
      <w:r w:rsidRPr="00706DE1">
        <w:rPr>
          <w:rFonts w:hint="eastAsia"/>
        </w:rPr>
        <w:t>二、</w:t>
      </w:r>
      <w:r w:rsidR="0015539E">
        <w:tab/>
      </w:r>
      <w:r w:rsidRPr="00706DE1">
        <w:rPr>
          <w:rFonts w:hint="eastAsia"/>
        </w:rPr>
        <w:t>入出境之船舶、航空器或其他運輸工具。</w:t>
      </w:r>
    </w:p>
    <w:p w14:paraId="4C45F86B" w14:textId="2BF29948" w:rsidR="00DC1542" w:rsidRPr="00706DE1" w:rsidRDefault="00DC1542" w:rsidP="000E70A5">
      <w:pPr>
        <w:pStyle w:val="035"/>
        <w:spacing w:line="438" w:lineRule="exact"/>
      </w:pPr>
      <w:r w:rsidRPr="00706DE1">
        <w:rPr>
          <w:rFonts w:hint="eastAsia"/>
        </w:rPr>
        <w:t>三、</w:t>
      </w:r>
      <w:r w:rsidR="0015539E">
        <w:tab/>
      </w:r>
      <w:r w:rsidRPr="00706DE1">
        <w:rPr>
          <w:rFonts w:hint="eastAsia"/>
        </w:rPr>
        <w:t>航行境內之船筏、航空器及其客貨。</w:t>
      </w:r>
    </w:p>
    <w:p w14:paraId="335806ED" w14:textId="14EF2345" w:rsidR="00DC1542" w:rsidRPr="00706DE1" w:rsidRDefault="00DC1542" w:rsidP="000E70A5">
      <w:pPr>
        <w:pStyle w:val="035"/>
        <w:spacing w:line="438" w:lineRule="exact"/>
      </w:pPr>
      <w:r w:rsidRPr="00706DE1">
        <w:rPr>
          <w:rFonts w:hint="eastAsia"/>
        </w:rPr>
        <w:t>四、</w:t>
      </w:r>
      <w:r w:rsidR="0015539E">
        <w:tab/>
      </w:r>
      <w:r w:rsidRPr="00706DE1">
        <w:rPr>
          <w:rFonts w:hint="eastAsia"/>
        </w:rPr>
        <w:t>前二款運輸工具之船員、機員、漁民或其他從業人員及其所攜帶之物件。</w:t>
      </w:r>
    </w:p>
    <w:p w14:paraId="530E74B5" w14:textId="77777777" w:rsidR="00DC1542" w:rsidRPr="00706DE1" w:rsidRDefault="00DC1542" w:rsidP="000E70A5">
      <w:pPr>
        <w:pStyle w:val="0342"/>
        <w:spacing w:line="438" w:lineRule="exact"/>
        <w:ind w:left="1417"/>
      </w:pPr>
      <w:r w:rsidRPr="00706DE1">
        <w:rPr>
          <w:rFonts w:hint="eastAsia"/>
        </w:rPr>
        <w:t>對前項之檢查，執行機關於必要時，得報請行政院指定國防部命令所屬單位協助執行之。</w:t>
      </w:r>
    </w:p>
    <w:p w14:paraId="6CA02FF3" w14:textId="77777777" w:rsidR="00DC1542" w:rsidRPr="00706DE1" w:rsidRDefault="00DC1542" w:rsidP="000E70A5">
      <w:pPr>
        <w:pStyle w:val="034"/>
        <w:spacing w:line="438" w:lineRule="exact"/>
      </w:pPr>
      <w:r w:rsidRPr="00706DE1">
        <w:rPr>
          <w:rFonts w:hint="eastAsia"/>
        </w:rPr>
        <w:t>第　六　條　　為確保海防及軍事設施安全，並維護山地治安，得由國防部會同內政部指定海岸、山地或重要軍事設施地區，劃為管制區，並公告之。</w:t>
      </w:r>
    </w:p>
    <w:p w14:paraId="585C6234" w14:textId="77777777" w:rsidR="00DC1542" w:rsidRPr="00706DE1" w:rsidRDefault="00DC1542" w:rsidP="00DC1542">
      <w:pPr>
        <w:pStyle w:val="0342"/>
        <w:ind w:left="1417"/>
      </w:pPr>
      <w:r w:rsidRPr="00706DE1">
        <w:rPr>
          <w:rFonts w:hint="eastAsia"/>
        </w:rPr>
        <w:t>人民入出前項管制區，應向該管機關申請許可。</w:t>
      </w:r>
    </w:p>
    <w:p w14:paraId="6B305881" w14:textId="77777777" w:rsidR="00DC1542" w:rsidRPr="00706DE1" w:rsidRDefault="00DC1542" w:rsidP="000E70A5">
      <w:pPr>
        <w:pStyle w:val="0342"/>
        <w:spacing w:line="438" w:lineRule="exact"/>
        <w:ind w:left="1417"/>
      </w:pPr>
      <w:r w:rsidRPr="00706DE1">
        <w:rPr>
          <w:rFonts w:hint="eastAsia"/>
        </w:rPr>
        <w:lastRenderedPageBreak/>
        <w:t>第一項之管制區，為軍事所必需者，得實施限建、禁建；其範圍，由國防部會同內政部及有關機關定之。</w:t>
      </w:r>
    </w:p>
    <w:p w14:paraId="38C0311E" w14:textId="77777777" w:rsidR="00DC1542" w:rsidRPr="00706DE1" w:rsidRDefault="00DC1542" w:rsidP="000E70A5">
      <w:pPr>
        <w:pStyle w:val="0342"/>
        <w:spacing w:line="438" w:lineRule="exact"/>
        <w:ind w:left="1417"/>
      </w:pPr>
      <w:r w:rsidRPr="00706DE1">
        <w:rPr>
          <w:rFonts w:hint="eastAsia"/>
        </w:rPr>
        <w:t>前項限建或禁建土地之稅捐，應予減免。</w:t>
      </w:r>
    </w:p>
    <w:p w14:paraId="4029273D" w14:textId="77777777" w:rsidR="00DC1542" w:rsidRPr="00706DE1" w:rsidRDefault="00DC1542" w:rsidP="000E70A5">
      <w:pPr>
        <w:pStyle w:val="034"/>
        <w:spacing w:line="438" w:lineRule="exact"/>
      </w:pPr>
      <w:r w:rsidRPr="00706DE1">
        <w:rPr>
          <w:rFonts w:hint="eastAsia"/>
        </w:rPr>
        <w:t>第　七　條　　意圖危害國家安全或社會安定，為大陸地區違反第二條第一款規定者，處七年以上有期徒刑，得併科新臺幣五千萬元以上一億元以下罰金；為大陸地區以外違反第二條第一款規定者，處三年以上十年以下有期徒刑，得併科新臺幣三千萬元以下罰金。</w:t>
      </w:r>
    </w:p>
    <w:p w14:paraId="05D312C0" w14:textId="77777777" w:rsidR="00DC1542" w:rsidRPr="00706DE1" w:rsidRDefault="00DC1542" w:rsidP="000E70A5">
      <w:pPr>
        <w:pStyle w:val="0342"/>
        <w:spacing w:line="438" w:lineRule="exact"/>
        <w:ind w:left="1417"/>
      </w:pPr>
      <w:r w:rsidRPr="00706DE1">
        <w:rPr>
          <w:rFonts w:hint="eastAsia"/>
        </w:rPr>
        <w:t>違反第二條第二款規定者，處一年以上七年以下有期徒刑，得併科新臺幣一千萬元以下罰金。</w:t>
      </w:r>
    </w:p>
    <w:p w14:paraId="0D82FD16" w14:textId="77777777" w:rsidR="00DC1542" w:rsidRPr="00706DE1" w:rsidRDefault="00DC1542" w:rsidP="000E70A5">
      <w:pPr>
        <w:pStyle w:val="0342"/>
        <w:spacing w:line="438" w:lineRule="exact"/>
        <w:ind w:left="1417"/>
      </w:pPr>
      <w:r w:rsidRPr="00706DE1">
        <w:rPr>
          <w:rFonts w:hint="eastAsia"/>
        </w:rPr>
        <w:t>違反第二條第三款規定者，處六月以上五年以下有期徒刑，得併科新臺幣三百萬元以下罰金。</w:t>
      </w:r>
    </w:p>
    <w:p w14:paraId="7533E458" w14:textId="77777777" w:rsidR="00DC1542" w:rsidRPr="00706DE1" w:rsidRDefault="00DC1542" w:rsidP="000E70A5">
      <w:pPr>
        <w:pStyle w:val="0342"/>
        <w:spacing w:line="438" w:lineRule="exact"/>
        <w:ind w:left="1417"/>
      </w:pPr>
      <w:r w:rsidRPr="00706DE1">
        <w:rPr>
          <w:rFonts w:hint="eastAsia"/>
        </w:rPr>
        <w:t>第一項至第三項之未遂犯罰之。</w:t>
      </w:r>
    </w:p>
    <w:p w14:paraId="62CBFC60" w14:textId="77777777" w:rsidR="00DC1542" w:rsidRPr="00706DE1" w:rsidRDefault="00DC1542" w:rsidP="000E70A5">
      <w:pPr>
        <w:pStyle w:val="0342"/>
        <w:spacing w:line="438" w:lineRule="exact"/>
        <w:ind w:left="1417"/>
      </w:pPr>
      <w:r w:rsidRPr="00706DE1">
        <w:rPr>
          <w:rFonts w:hint="eastAsia"/>
        </w:rPr>
        <w:t>因過失犯第二項之罪者，處一年以下有期徒刑、拘役或新臺幣三十萬元以下罰金。</w:t>
      </w:r>
    </w:p>
    <w:p w14:paraId="469DEB2E" w14:textId="77777777" w:rsidR="00DC1542" w:rsidRPr="00706DE1" w:rsidRDefault="00DC1542" w:rsidP="000E70A5">
      <w:pPr>
        <w:pStyle w:val="0342"/>
        <w:spacing w:line="438" w:lineRule="exact"/>
        <w:ind w:left="1417"/>
      </w:pPr>
      <w:r w:rsidRPr="00706DE1">
        <w:rPr>
          <w:rFonts w:hint="eastAsia"/>
        </w:rPr>
        <w:t>犯前五項之罪而自首者，得減輕或免除其刑；因而查獲其他正犯或共犯，或防止國家安全或利益受到重大危害情事者，免除其刑。</w:t>
      </w:r>
    </w:p>
    <w:p w14:paraId="33542AAA" w14:textId="77777777" w:rsidR="00DC1542" w:rsidRPr="00706DE1" w:rsidRDefault="00DC1542" w:rsidP="000E70A5">
      <w:pPr>
        <w:pStyle w:val="0342"/>
        <w:spacing w:line="438" w:lineRule="exact"/>
        <w:ind w:left="1417"/>
      </w:pPr>
      <w:r w:rsidRPr="00706DE1">
        <w:rPr>
          <w:rFonts w:hint="eastAsia"/>
        </w:rPr>
        <w:t>犯第一項至第五項之罪，於偵查中及歷次審判中均自白者，得減輕其刑；因而查獲其他正犯或共犯，或防止國家安全或利益受到重大危害情事者，減輕或免除其刑。</w:t>
      </w:r>
    </w:p>
    <w:p w14:paraId="3EF58543" w14:textId="77777777" w:rsidR="00DC1542" w:rsidRPr="00706DE1" w:rsidRDefault="00DC1542" w:rsidP="000E70A5">
      <w:pPr>
        <w:pStyle w:val="0342"/>
        <w:spacing w:line="438" w:lineRule="exact"/>
        <w:ind w:left="1417"/>
      </w:pPr>
      <w:r w:rsidRPr="00706DE1">
        <w:rPr>
          <w:rFonts w:hint="eastAsia"/>
        </w:rPr>
        <w:t>犯第一項之罪者，其參加之組織所有之財產，除實際合法發還被害人者外，應予沒收。</w:t>
      </w:r>
    </w:p>
    <w:p w14:paraId="6C063C72" w14:textId="77777777" w:rsidR="00DC1542" w:rsidRPr="00706DE1" w:rsidRDefault="00DC1542" w:rsidP="000E70A5">
      <w:pPr>
        <w:pStyle w:val="0342"/>
        <w:spacing w:line="438" w:lineRule="exact"/>
        <w:ind w:left="1417"/>
      </w:pPr>
      <w:r w:rsidRPr="00706DE1">
        <w:rPr>
          <w:rFonts w:hint="eastAsia"/>
        </w:rPr>
        <w:t>犯第一項之罪者，對於參加組織後取得之財產，未能證明合法來源者，亦同。</w:t>
      </w:r>
    </w:p>
    <w:p w14:paraId="4649CAD7" w14:textId="77777777" w:rsidR="00DC1542" w:rsidRPr="00706DE1" w:rsidRDefault="00DC1542" w:rsidP="000E70A5">
      <w:pPr>
        <w:pStyle w:val="034"/>
        <w:spacing w:line="438" w:lineRule="exact"/>
      </w:pPr>
      <w:r w:rsidRPr="00706DE1">
        <w:rPr>
          <w:rFonts w:hint="eastAsia"/>
        </w:rPr>
        <w:t>第　八　條　　違反第三條第一項各款規定之一者，處五年以上十二</w:t>
      </w:r>
      <w:r w:rsidRPr="00706DE1">
        <w:rPr>
          <w:rFonts w:hint="eastAsia"/>
        </w:rPr>
        <w:lastRenderedPageBreak/>
        <w:t>年以下有期徒刑，得併科新臺幣五百萬元以上一億元以下之罰金。</w:t>
      </w:r>
    </w:p>
    <w:p w14:paraId="17F76377" w14:textId="77777777" w:rsidR="00DC1542" w:rsidRPr="00706DE1" w:rsidRDefault="00DC1542" w:rsidP="000E70A5">
      <w:pPr>
        <w:pStyle w:val="0342"/>
        <w:spacing w:line="438" w:lineRule="exact"/>
        <w:ind w:leftChars="0" w:left="1418"/>
      </w:pPr>
      <w:r w:rsidRPr="00706DE1">
        <w:rPr>
          <w:rFonts w:hint="eastAsia"/>
        </w:rPr>
        <w:t>違反第三條第二項規定者，處三年以上十年以下有期徒刑，得併科新臺幣五百萬元以上五千萬元以下之罰金。</w:t>
      </w:r>
    </w:p>
    <w:p w14:paraId="08AF790B" w14:textId="77777777" w:rsidR="00DC1542" w:rsidRPr="00706DE1" w:rsidRDefault="00DC1542" w:rsidP="000E70A5">
      <w:pPr>
        <w:pStyle w:val="0342"/>
        <w:spacing w:line="438" w:lineRule="exact"/>
        <w:ind w:leftChars="0" w:left="1418"/>
      </w:pPr>
      <w:r w:rsidRPr="00706DE1">
        <w:rPr>
          <w:rFonts w:hint="eastAsia"/>
        </w:rPr>
        <w:t>第一項、第二項之未遂犯罰之。</w:t>
      </w:r>
    </w:p>
    <w:p w14:paraId="4EC33FEF" w14:textId="77777777" w:rsidR="00DC1542" w:rsidRPr="00706DE1" w:rsidRDefault="00DC1542" w:rsidP="000E70A5">
      <w:pPr>
        <w:pStyle w:val="0342"/>
        <w:spacing w:line="438" w:lineRule="exact"/>
        <w:ind w:leftChars="0" w:left="1418"/>
      </w:pPr>
      <w:r w:rsidRPr="00706DE1">
        <w:rPr>
          <w:rFonts w:hint="eastAsia"/>
        </w:rPr>
        <w:t>科罰金時，如犯罪行為人所得之利益超過罰金最多額，得於所得利益之二倍至十倍範圍內酌量加重。</w:t>
      </w:r>
    </w:p>
    <w:p w14:paraId="3378A2B8" w14:textId="77777777" w:rsidR="00DC1542" w:rsidRPr="00706DE1" w:rsidRDefault="00DC1542" w:rsidP="000E70A5">
      <w:pPr>
        <w:pStyle w:val="0342"/>
        <w:spacing w:line="438" w:lineRule="exact"/>
        <w:ind w:leftChars="0" w:left="1418"/>
      </w:pPr>
      <w:r w:rsidRPr="00706DE1">
        <w:rPr>
          <w:rFonts w:hint="eastAsia"/>
        </w:rPr>
        <w:t>犯第一項至第三項之罪而自首者，得減輕或免除其刑；因而查獲其他正犯或共犯，或防止國家安全或利益受到重大危害情事者，免除其刑。</w:t>
      </w:r>
    </w:p>
    <w:p w14:paraId="36074017" w14:textId="77777777" w:rsidR="00DC1542" w:rsidRPr="00706DE1" w:rsidRDefault="00DC1542" w:rsidP="000E70A5">
      <w:pPr>
        <w:pStyle w:val="0342"/>
        <w:spacing w:line="438" w:lineRule="exact"/>
        <w:ind w:leftChars="0" w:left="1418"/>
      </w:pPr>
      <w:r w:rsidRPr="00706DE1">
        <w:rPr>
          <w:rFonts w:hint="eastAsia"/>
        </w:rPr>
        <w:t>犯第一項至第三項之罪，於偵查中及歷次審判中均自白者，得減輕其刑；因而查獲其他正犯或共犯，或防止國家安全或利益受到重大危害情事者，減輕或免除其刑。</w:t>
      </w:r>
    </w:p>
    <w:p w14:paraId="4F3284A0" w14:textId="77777777" w:rsidR="00DC1542" w:rsidRPr="00706DE1" w:rsidRDefault="00DC1542" w:rsidP="000E70A5">
      <w:pPr>
        <w:pStyle w:val="0342"/>
        <w:spacing w:line="438" w:lineRule="exact"/>
        <w:ind w:leftChars="0" w:left="1418"/>
      </w:pPr>
      <w:r w:rsidRPr="00706DE1">
        <w:rPr>
          <w:rFonts w:hint="eastAsia"/>
        </w:rPr>
        <w:t>法人之代表人、非法人團體之管理人或代表人、法人、非法人團體或自然人之代理人、受雇人或其他從業人員，因執行業務，犯第一項至第三項之罪者，除依各該項規定處罰其行為人外，對該法人、非法人團體、自然人亦科各該項之罰金。但法人之代表人、非法人團體之管理人或代表人、自然人對於犯罪之發生，已盡力為防止行為者，不在此限。</w:t>
      </w:r>
    </w:p>
    <w:p w14:paraId="6016D8E5" w14:textId="77777777" w:rsidR="00DC1542" w:rsidRPr="00706DE1" w:rsidRDefault="00DC1542" w:rsidP="000E70A5">
      <w:pPr>
        <w:pStyle w:val="034"/>
        <w:spacing w:line="438" w:lineRule="exact"/>
      </w:pPr>
      <w:r w:rsidRPr="00706DE1">
        <w:rPr>
          <w:rFonts w:hint="eastAsia"/>
        </w:rPr>
        <w:t>第　九　條　　營業秘密法第十四條之一至第十四條之三有關偵查保密令之規定，於檢察官偵辦前條之案件時適用之。</w:t>
      </w:r>
    </w:p>
    <w:p w14:paraId="678BC32C" w14:textId="77777777" w:rsidR="00DC1542" w:rsidRPr="00706DE1" w:rsidRDefault="00DC1542" w:rsidP="000E70A5">
      <w:pPr>
        <w:pStyle w:val="0342"/>
        <w:spacing w:line="438" w:lineRule="exact"/>
        <w:ind w:leftChars="0" w:left="1418"/>
      </w:pPr>
      <w:r w:rsidRPr="00706DE1">
        <w:rPr>
          <w:rFonts w:hint="eastAsia"/>
        </w:rPr>
        <w:t>犯前條之罪之案件，為智慧財產案件審理法第一條前段所定之智慧財產案件。</w:t>
      </w:r>
    </w:p>
    <w:p w14:paraId="77CB6418" w14:textId="77777777" w:rsidR="00DC1542" w:rsidRPr="00706DE1" w:rsidRDefault="00DC1542" w:rsidP="000E70A5">
      <w:pPr>
        <w:pStyle w:val="034"/>
        <w:spacing w:line="438" w:lineRule="exact"/>
      </w:pPr>
      <w:r w:rsidRPr="00706DE1">
        <w:rPr>
          <w:rFonts w:hint="eastAsia"/>
        </w:rPr>
        <w:t>第　十　條　　違反前條第一項偵查保密令者，處五年以下有期徒刑、拘役或科或併科新臺幣一百萬元以下罰金。</w:t>
      </w:r>
    </w:p>
    <w:p w14:paraId="50CBE940" w14:textId="77777777" w:rsidR="00DC1542" w:rsidRPr="00706DE1" w:rsidRDefault="00DC1542" w:rsidP="000E70A5">
      <w:pPr>
        <w:pStyle w:val="0342"/>
        <w:spacing w:line="438" w:lineRule="exact"/>
        <w:ind w:left="1417"/>
      </w:pPr>
      <w:r w:rsidRPr="00706DE1">
        <w:rPr>
          <w:rFonts w:hint="eastAsia"/>
        </w:rPr>
        <w:t>於外國、大陸地區、香港或澳門違反偵查保密令者，不</w:t>
      </w:r>
      <w:r w:rsidRPr="00706DE1">
        <w:rPr>
          <w:rFonts w:hint="eastAsia"/>
        </w:rPr>
        <w:lastRenderedPageBreak/>
        <w:t>問犯罪地之法律有無處罰規定，亦適用前項規定。</w:t>
      </w:r>
    </w:p>
    <w:p w14:paraId="39C011E5" w14:textId="77777777" w:rsidR="00DC1542" w:rsidRPr="00706DE1" w:rsidRDefault="00DC1542" w:rsidP="000E70A5">
      <w:pPr>
        <w:pStyle w:val="034"/>
        <w:spacing w:line="438" w:lineRule="exact"/>
      </w:pPr>
      <w:r w:rsidRPr="00706DE1">
        <w:rPr>
          <w:rFonts w:hint="eastAsia"/>
        </w:rPr>
        <w:t>第</w:t>
      </w:r>
      <w:r w:rsidRPr="00706DE1">
        <w:rPr>
          <w:rFonts w:hint="eastAsia"/>
        </w:rPr>
        <w:t xml:space="preserve"> </w:t>
      </w:r>
      <w:r w:rsidRPr="00706DE1">
        <w:rPr>
          <w:rFonts w:hint="eastAsia"/>
        </w:rPr>
        <w:t>十一</w:t>
      </w:r>
      <w:r w:rsidRPr="00706DE1">
        <w:rPr>
          <w:rFonts w:hint="eastAsia"/>
        </w:rPr>
        <w:t xml:space="preserve"> </w:t>
      </w:r>
      <w:r w:rsidRPr="00706DE1">
        <w:rPr>
          <w:rFonts w:hint="eastAsia"/>
        </w:rPr>
        <w:t>條　　為確保國防軍品及設施之安全，廠商或其分包廠商之人員，或受政府機關（構）委託、補助、出資之個人或法人、機構或團體之人員或其分包廠商之人員，履約時不得有下列情形：</w:t>
      </w:r>
    </w:p>
    <w:p w14:paraId="187B4946" w14:textId="551AB5C7" w:rsidR="00DC1542" w:rsidRPr="00706DE1" w:rsidRDefault="00DC1542" w:rsidP="000E70A5">
      <w:pPr>
        <w:pStyle w:val="035"/>
        <w:spacing w:line="438" w:lineRule="exact"/>
      </w:pPr>
      <w:r w:rsidRPr="00706DE1">
        <w:rPr>
          <w:rFonts w:hint="eastAsia"/>
        </w:rPr>
        <w:t>一、</w:t>
      </w:r>
      <w:r w:rsidR="0015539E">
        <w:tab/>
      </w:r>
      <w:r w:rsidRPr="00706DE1">
        <w:rPr>
          <w:rFonts w:hint="eastAsia"/>
        </w:rPr>
        <w:t>對用於軍事工程、財物或勞務採購之產製品或服務，知悉原產地、國籍或登記地係來自大陸地區、香港、澳門或境外敵對勢力，而為交付或提供。</w:t>
      </w:r>
    </w:p>
    <w:p w14:paraId="4CB6B60E" w14:textId="7CBC7705" w:rsidR="00DC1542" w:rsidRPr="00706DE1" w:rsidRDefault="00DC1542" w:rsidP="000E70A5">
      <w:pPr>
        <w:pStyle w:val="035"/>
        <w:spacing w:line="438" w:lineRule="exact"/>
      </w:pPr>
      <w:r w:rsidRPr="00706DE1">
        <w:rPr>
          <w:rFonts w:hint="eastAsia"/>
        </w:rPr>
        <w:t>二、</w:t>
      </w:r>
      <w:r w:rsidR="0015539E">
        <w:tab/>
      </w:r>
      <w:r w:rsidRPr="00706DE1">
        <w:rPr>
          <w:rFonts w:hint="eastAsia"/>
        </w:rPr>
        <w:t>知悉係不實之軍用武器、彈藥、作戰物資，而為交付或提供。</w:t>
      </w:r>
    </w:p>
    <w:p w14:paraId="187316B2" w14:textId="77777777" w:rsidR="00DC1542" w:rsidRPr="00706DE1" w:rsidRDefault="00DC1542" w:rsidP="000E70A5">
      <w:pPr>
        <w:pStyle w:val="0342"/>
        <w:spacing w:line="438" w:lineRule="exact"/>
        <w:ind w:left="1417"/>
      </w:pPr>
      <w:r w:rsidRPr="00706DE1">
        <w:rPr>
          <w:rFonts w:hint="eastAsia"/>
        </w:rPr>
        <w:t>前項第一款所指產製品或服務，及第二款所指軍用武器、彈藥、作戰物資，應依本法管制者，以採購單位於招標文件中特別載明者為限。</w:t>
      </w:r>
    </w:p>
    <w:p w14:paraId="123A7BD1" w14:textId="77777777" w:rsidR="00DC1542" w:rsidRPr="00706DE1" w:rsidRDefault="00DC1542" w:rsidP="000E70A5">
      <w:pPr>
        <w:pStyle w:val="034"/>
        <w:spacing w:line="438" w:lineRule="exact"/>
      </w:pPr>
      <w:r w:rsidRPr="00706DE1">
        <w:rPr>
          <w:rFonts w:hint="eastAsia"/>
        </w:rPr>
        <w:t>第</w:t>
      </w:r>
      <w:r w:rsidRPr="00706DE1">
        <w:rPr>
          <w:rFonts w:hint="eastAsia"/>
        </w:rPr>
        <w:t xml:space="preserve"> </w:t>
      </w:r>
      <w:r w:rsidRPr="00706DE1">
        <w:rPr>
          <w:rFonts w:hint="eastAsia"/>
        </w:rPr>
        <w:t>十二</w:t>
      </w:r>
      <w:r w:rsidRPr="00706DE1">
        <w:rPr>
          <w:rFonts w:hint="eastAsia"/>
        </w:rPr>
        <w:t xml:space="preserve"> </w:t>
      </w:r>
      <w:r w:rsidRPr="00706DE1">
        <w:rPr>
          <w:rFonts w:hint="eastAsia"/>
        </w:rPr>
        <w:t>條　　違反前條第一項第一款規定者，處一年以上七年以下有期徒刑，得併科新臺幣三千萬元以下罰金。</w:t>
      </w:r>
    </w:p>
    <w:p w14:paraId="68ACA989" w14:textId="77777777" w:rsidR="00DC1542" w:rsidRPr="00706DE1" w:rsidRDefault="00DC1542" w:rsidP="000E70A5">
      <w:pPr>
        <w:pStyle w:val="0342"/>
        <w:spacing w:line="438" w:lineRule="exact"/>
        <w:ind w:left="1417"/>
      </w:pPr>
      <w:r w:rsidRPr="00706DE1">
        <w:rPr>
          <w:rFonts w:hint="eastAsia"/>
        </w:rPr>
        <w:t>違反前條第一項第二款規定，足以生損害於國家安全或軍事利益者，處三年以上十年以下有期徒刑，得併科新臺幣五百萬元以上五千萬元以下罰金。</w:t>
      </w:r>
    </w:p>
    <w:p w14:paraId="42F0D7D8" w14:textId="77777777" w:rsidR="00DC1542" w:rsidRPr="00706DE1" w:rsidRDefault="00DC1542" w:rsidP="000E70A5">
      <w:pPr>
        <w:pStyle w:val="0342"/>
        <w:spacing w:line="438" w:lineRule="exact"/>
        <w:ind w:left="1417"/>
      </w:pPr>
      <w:r w:rsidRPr="00706DE1">
        <w:rPr>
          <w:rFonts w:hint="eastAsia"/>
        </w:rPr>
        <w:t>科罰金時，如犯罪行為人所得之利益超過罰金最多額，得於所得利益之二倍至十倍範圍內酌量加重。</w:t>
      </w:r>
    </w:p>
    <w:p w14:paraId="2C95429A" w14:textId="77777777" w:rsidR="00DC1542" w:rsidRPr="00706DE1" w:rsidRDefault="00DC1542" w:rsidP="000E70A5">
      <w:pPr>
        <w:pStyle w:val="0342"/>
        <w:spacing w:line="438" w:lineRule="exact"/>
        <w:ind w:left="1417"/>
      </w:pPr>
      <w:r w:rsidRPr="00706DE1">
        <w:rPr>
          <w:rFonts w:hint="eastAsia"/>
        </w:rPr>
        <w:t>犯第一項或第二項之罪而自首者，得減輕或免除其刑；因而查獲其他正犯或共犯，或防止國家安全或軍事利益受到重大危害情事者，減輕或免除其刑。</w:t>
      </w:r>
    </w:p>
    <w:p w14:paraId="7528CC35" w14:textId="77777777" w:rsidR="00DC1542" w:rsidRPr="00706DE1" w:rsidRDefault="00DC1542" w:rsidP="000E70A5">
      <w:pPr>
        <w:pStyle w:val="0342"/>
        <w:spacing w:line="438" w:lineRule="exact"/>
        <w:ind w:left="1417"/>
      </w:pPr>
      <w:r w:rsidRPr="00706DE1">
        <w:rPr>
          <w:rFonts w:hint="eastAsia"/>
        </w:rPr>
        <w:t>犯第一項或第二項之罪，於偵查中及歷次審判中均自白者，得減輕其刑；因而查獲其他正犯或共犯，或防止國家安全或軍事利益受到重大危害情事者，得減輕或免除其刑。</w:t>
      </w:r>
    </w:p>
    <w:p w14:paraId="392F0B49" w14:textId="77777777" w:rsidR="00DC1542" w:rsidRPr="00706DE1" w:rsidRDefault="00DC1542" w:rsidP="003F245E">
      <w:pPr>
        <w:pStyle w:val="0342"/>
        <w:spacing w:line="438" w:lineRule="exact"/>
        <w:ind w:left="1417"/>
      </w:pPr>
      <w:r w:rsidRPr="00706DE1">
        <w:rPr>
          <w:rFonts w:hint="eastAsia"/>
        </w:rPr>
        <w:lastRenderedPageBreak/>
        <w:t>法人之代表人、非法人團體之管理人或代表人、法人、非法人團體或自然人之代理人、受雇人或其他從業人員，因執行業務，犯第一項或第二項之罪者，除依各該項規定處罰其行為人外，對該法人、非法人團體或自然人亦科各該項之罰金。但法人之代表人、非法人團體之管理人或代表人、自然人對於犯罪之發生，已盡力為防止行為者，不在此限。</w:t>
      </w:r>
    </w:p>
    <w:p w14:paraId="5CD0B713" w14:textId="77777777" w:rsidR="00DC1542" w:rsidRPr="00706DE1" w:rsidRDefault="00DC1542" w:rsidP="003F245E">
      <w:pPr>
        <w:pStyle w:val="034"/>
        <w:spacing w:line="438" w:lineRule="exact"/>
      </w:pPr>
      <w:r w:rsidRPr="00706DE1">
        <w:rPr>
          <w:rFonts w:hint="eastAsia"/>
        </w:rPr>
        <w:t>第</w:t>
      </w:r>
      <w:r w:rsidRPr="00706DE1">
        <w:rPr>
          <w:rFonts w:hint="eastAsia"/>
        </w:rPr>
        <w:t xml:space="preserve"> </w:t>
      </w:r>
      <w:r w:rsidRPr="00706DE1">
        <w:rPr>
          <w:rFonts w:hint="eastAsia"/>
        </w:rPr>
        <w:t>十三</w:t>
      </w:r>
      <w:r w:rsidRPr="00706DE1">
        <w:rPr>
          <w:rFonts w:hint="eastAsia"/>
        </w:rPr>
        <w:t xml:space="preserve"> </w:t>
      </w:r>
      <w:r w:rsidRPr="00706DE1">
        <w:rPr>
          <w:rFonts w:hint="eastAsia"/>
        </w:rPr>
        <w:t>條　　軍公教及公營機關（構）人員，於現職（役）或退休（職、伍）後，有下列情形之一者，喪失其請領退休（職、伍）給與之權利；其已支領者，應追繳之：</w:t>
      </w:r>
    </w:p>
    <w:p w14:paraId="4E0C3FA6" w14:textId="652EF1F3" w:rsidR="00DC1542" w:rsidRPr="00706DE1" w:rsidRDefault="00DC1542" w:rsidP="003F245E">
      <w:pPr>
        <w:pStyle w:val="035"/>
        <w:spacing w:line="438" w:lineRule="exact"/>
      </w:pPr>
      <w:r w:rsidRPr="00706DE1">
        <w:rPr>
          <w:rFonts w:hint="eastAsia"/>
        </w:rPr>
        <w:t>一、</w:t>
      </w:r>
      <w:r w:rsidR="0015539E">
        <w:tab/>
      </w:r>
      <w:r w:rsidRPr="00706DE1">
        <w:rPr>
          <w:rFonts w:hint="eastAsia"/>
        </w:rPr>
        <w:t>犯內亂、外患罪，經判刑確定。</w:t>
      </w:r>
    </w:p>
    <w:p w14:paraId="46F2A4C9" w14:textId="5504F049" w:rsidR="00DC1542" w:rsidRPr="00706DE1" w:rsidRDefault="00DC1542" w:rsidP="003F245E">
      <w:pPr>
        <w:pStyle w:val="035"/>
        <w:spacing w:line="438" w:lineRule="exact"/>
      </w:pPr>
      <w:r w:rsidRPr="00706DE1">
        <w:rPr>
          <w:rFonts w:hint="eastAsia"/>
        </w:rPr>
        <w:t>二、</w:t>
      </w:r>
      <w:r w:rsidR="0015539E">
        <w:tab/>
      </w:r>
      <w:r w:rsidRPr="00706DE1">
        <w:rPr>
          <w:rFonts w:hint="eastAsia"/>
        </w:rPr>
        <w:t>犯第七條、第八條之罪、或陸海空軍刑法違反效忠國家職責罪章、國家機密保護法第三十二條至第三十四條、國家情報工作法第三十條至第三十一條之罪，經判處有期徒刑以上之刑確定。</w:t>
      </w:r>
    </w:p>
    <w:p w14:paraId="65A898EC" w14:textId="77777777" w:rsidR="00DC1542" w:rsidRPr="00706DE1" w:rsidRDefault="00DC1542" w:rsidP="003F245E">
      <w:pPr>
        <w:pStyle w:val="0342"/>
        <w:spacing w:line="438" w:lineRule="exact"/>
        <w:ind w:left="1417"/>
      </w:pPr>
      <w:r w:rsidRPr="00706DE1">
        <w:rPr>
          <w:rFonts w:hint="eastAsia"/>
        </w:rPr>
        <w:t>前項應追繳者，應以實行犯罪時開始計算。</w:t>
      </w:r>
    </w:p>
    <w:p w14:paraId="0FFF70C7" w14:textId="3B83020E" w:rsidR="00DC1542" w:rsidRPr="00706DE1" w:rsidRDefault="00DC1542" w:rsidP="003F245E">
      <w:pPr>
        <w:pStyle w:val="034"/>
        <w:spacing w:line="438" w:lineRule="exact"/>
      </w:pPr>
      <w:r w:rsidRPr="00C52E8C">
        <w:rPr>
          <w:rFonts w:hint="eastAsia"/>
          <w:fitText w:val="1400" w:id="-1508635904"/>
        </w:rPr>
        <w:t>第</w:t>
      </w:r>
      <w:r w:rsidRPr="00C52E8C">
        <w:rPr>
          <w:rFonts w:hint="eastAsia"/>
          <w:fitText w:val="1400" w:id="-1508635904"/>
        </w:rPr>
        <w:t xml:space="preserve"> </w:t>
      </w:r>
      <w:r w:rsidRPr="00C52E8C">
        <w:rPr>
          <w:rFonts w:hint="eastAsia"/>
          <w:fitText w:val="1400" w:id="-1508635904"/>
        </w:rPr>
        <w:t>十四</w:t>
      </w:r>
      <w:r w:rsidRPr="00C52E8C">
        <w:rPr>
          <w:rFonts w:hint="eastAsia"/>
          <w:fitText w:val="1400" w:id="-1508635904"/>
        </w:rPr>
        <w:t xml:space="preserve"> </w:t>
      </w:r>
      <w:r w:rsidRPr="00C52E8C">
        <w:rPr>
          <w:rFonts w:hint="eastAsia"/>
          <w:fitText w:val="1400" w:id="-1508635904"/>
        </w:rPr>
        <w:t>條</w:t>
      </w:r>
      <w:r w:rsidR="00C52E8C" w:rsidRPr="00C52E8C">
        <w:rPr>
          <w:rFonts w:hint="eastAsia"/>
          <w:spacing w:val="-7"/>
        </w:rPr>
        <w:t xml:space="preserve">　　</w:t>
      </w:r>
      <w:r w:rsidRPr="00706DE1">
        <w:rPr>
          <w:rFonts w:hint="eastAsia"/>
        </w:rPr>
        <w:t>無正當理由拒絕或逃避依第五條規定所實施之檢查者，處六月以下有期徒刑、拘役或科或併科新臺幣一萬五千元以下罰金。</w:t>
      </w:r>
    </w:p>
    <w:p w14:paraId="55962A01" w14:textId="77777777" w:rsidR="00DC1542" w:rsidRPr="00706DE1" w:rsidRDefault="00DC1542" w:rsidP="003F245E">
      <w:pPr>
        <w:pStyle w:val="034"/>
        <w:spacing w:line="438" w:lineRule="exact"/>
      </w:pPr>
      <w:r w:rsidRPr="00706DE1">
        <w:rPr>
          <w:rFonts w:hint="eastAsia"/>
        </w:rPr>
        <w:t>第</w:t>
      </w:r>
      <w:r w:rsidRPr="00706DE1">
        <w:rPr>
          <w:rFonts w:hint="eastAsia"/>
        </w:rPr>
        <w:t xml:space="preserve"> </w:t>
      </w:r>
      <w:r w:rsidRPr="00706DE1">
        <w:rPr>
          <w:rFonts w:hint="eastAsia"/>
        </w:rPr>
        <w:t>十五</w:t>
      </w:r>
      <w:r w:rsidRPr="00706DE1">
        <w:rPr>
          <w:rFonts w:hint="eastAsia"/>
        </w:rPr>
        <w:t xml:space="preserve"> </w:t>
      </w:r>
      <w:r w:rsidRPr="00706DE1">
        <w:rPr>
          <w:rFonts w:hint="eastAsia"/>
        </w:rPr>
        <w:t>條　　違反第六條第二項未經申請許可無故入出管制區經通知離去而不從者，處六月以下有期徒刑、拘役或科或併科新臺幣一萬五千元以下罰金。</w:t>
      </w:r>
    </w:p>
    <w:p w14:paraId="7CD64C8A" w14:textId="77777777" w:rsidR="00DC1542" w:rsidRPr="00706DE1" w:rsidRDefault="00DC1542" w:rsidP="003F245E">
      <w:pPr>
        <w:pStyle w:val="0342"/>
        <w:spacing w:line="438" w:lineRule="exact"/>
        <w:ind w:left="1417"/>
      </w:pPr>
      <w:r w:rsidRPr="00706DE1">
        <w:rPr>
          <w:rFonts w:hint="eastAsia"/>
        </w:rPr>
        <w:t>違反第六條第三項禁建、限建之規定，經制止而不從者，處六月以下有期徒刑、拘役或科或併科新臺幣一萬五千元以下罰金。</w:t>
      </w:r>
    </w:p>
    <w:p w14:paraId="444344B7" w14:textId="77777777" w:rsidR="00DC1542" w:rsidRPr="00706DE1" w:rsidRDefault="00DC1542" w:rsidP="003F245E">
      <w:pPr>
        <w:pStyle w:val="034"/>
        <w:spacing w:line="438" w:lineRule="exact"/>
      </w:pPr>
      <w:r w:rsidRPr="00706DE1">
        <w:rPr>
          <w:rFonts w:hint="eastAsia"/>
        </w:rPr>
        <w:t>第</w:t>
      </w:r>
      <w:r w:rsidRPr="00706DE1">
        <w:rPr>
          <w:rFonts w:hint="eastAsia"/>
        </w:rPr>
        <w:t xml:space="preserve"> </w:t>
      </w:r>
      <w:r w:rsidRPr="00706DE1">
        <w:rPr>
          <w:rFonts w:hint="eastAsia"/>
        </w:rPr>
        <w:t>十六</w:t>
      </w:r>
      <w:r w:rsidRPr="00706DE1">
        <w:rPr>
          <w:rFonts w:hint="eastAsia"/>
        </w:rPr>
        <w:t xml:space="preserve"> </w:t>
      </w:r>
      <w:r w:rsidRPr="00706DE1">
        <w:rPr>
          <w:rFonts w:hint="eastAsia"/>
        </w:rPr>
        <w:t>條　　非現役軍人，不受軍事審判。</w:t>
      </w:r>
    </w:p>
    <w:p w14:paraId="63B0009D" w14:textId="77777777" w:rsidR="00DC1542" w:rsidRPr="00706DE1" w:rsidRDefault="00DC1542" w:rsidP="00DC1542">
      <w:pPr>
        <w:pStyle w:val="034"/>
      </w:pPr>
      <w:r w:rsidRPr="00706DE1">
        <w:rPr>
          <w:rFonts w:hint="eastAsia"/>
        </w:rPr>
        <w:t>第</w:t>
      </w:r>
      <w:r w:rsidRPr="00706DE1">
        <w:rPr>
          <w:rFonts w:hint="eastAsia"/>
        </w:rPr>
        <w:t xml:space="preserve"> </w:t>
      </w:r>
      <w:r w:rsidRPr="00706DE1">
        <w:rPr>
          <w:rFonts w:hint="eastAsia"/>
        </w:rPr>
        <w:t>十七</w:t>
      </w:r>
      <w:r w:rsidRPr="00706DE1">
        <w:rPr>
          <w:rFonts w:hint="eastAsia"/>
        </w:rPr>
        <w:t xml:space="preserve"> </w:t>
      </w:r>
      <w:r w:rsidRPr="00706DE1">
        <w:rPr>
          <w:rFonts w:hint="eastAsia"/>
        </w:rPr>
        <w:t>條　　戒嚴時期戒嚴地域內，經軍事審判機關審判之非現役</w:t>
      </w:r>
      <w:r w:rsidRPr="00706DE1">
        <w:rPr>
          <w:rFonts w:hint="eastAsia"/>
        </w:rPr>
        <w:lastRenderedPageBreak/>
        <w:t>軍人刑事案件，於解嚴後依下列規定處理：</w:t>
      </w:r>
    </w:p>
    <w:p w14:paraId="72146298" w14:textId="398307C5" w:rsidR="00DC1542" w:rsidRPr="00706DE1" w:rsidRDefault="00DC1542" w:rsidP="003162F2">
      <w:pPr>
        <w:pStyle w:val="035"/>
        <w:spacing w:line="446" w:lineRule="exact"/>
      </w:pPr>
      <w:r w:rsidRPr="00706DE1">
        <w:rPr>
          <w:rFonts w:hint="eastAsia"/>
        </w:rPr>
        <w:t>一、</w:t>
      </w:r>
      <w:r w:rsidR="0015539E">
        <w:tab/>
      </w:r>
      <w:r w:rsidRPr="00706DE1">
        <w:rPr>
          <w:rFonts w:hint="eastAsia"/>
        </w:rPr>
        <w:t>軍事審判程序尚未終結者，偵查中案件移送該管檢察官偵查，審判中案件移送該管法院審判。</w:t>
      </w:r>
    </w:p>
    <w:p w14:paraId="13176013" w14:textId="72CDF5F1" w:rsidR="00DC1542" w:rsidRPr="00706DE1" w:rsidRDefault="00DC1542" w:rsidP="003162F2">
      <w:pPr>
        <w:pStyle w:val="035"/>
        <w:spacing w:line="446" w:lineRule="exact"/>
      </w:pPr>
      <w:r w:rsidRPr="00706DE1">
        <w:rPr>
          <w:rFonts w:hint="eastAsia"/>
        </w:rPr>
        <w:t>二、</w:t>
      </w:r>
      <w:r w:rsidR="0015539E">
        <w:tab/>
      </w:r>
      <w:r w:rsidRPr="00706DE1">
        <w:rPr>
          <w:rFonts w:hint="eastAsia"/>
        </w:rPr>
        <w:t>刑事裁判已確定者，不得向該管法院上訴或抗告。但有再審或非常上訴之原因者，得依法聲請再審或非常上訴。</w:t>
      </w:r>
    </w:p>
    <w:p w14:paraId="02CD8050" w14:textId="62611589" w:rsidR="00DC1542" w:rsidRPr="00706DE1" w:rsidRDefault="00DC1542" w:rsidP="003162F2">
      <w:pPr>
        <w:pStyle w:val="035"/>
        <w:spacing w:line="446" w:lineRule="exact"/>
      </w:pPr>
      <w:r w:rsidRPr="00706DE1">
        <w:rPr>
          <w:rFonts w:hint="eastAsia"/>
        </w:rPr>
        <w:t>三、</w:t>
      </w:r>
      <w:r w:rsidR="0015539E">
        <w:tab/>
      </w:r>
      <w:r w:rsidRPr="00706DE1">
        <w:rPr>
          <w:rFonts w:hint="eastAsia"/>
        </w:rPr>
        <w:t>刑事裁判尚未執行或在執行中者，移送該管檢察官指揮執行。</w:t>
      </w:r>
    </w:p>
    <w:p w14:paraId="20C03483" w14:textId="77777777" w:rsidR="00DC1542" w:rsidRPr="00706DE1" w:rsidRDefault="00DC1542" w:rsidP="003162F2">
      <w:pPr>
        <w:pStyle w:val="034"/>
        <w:spacing w:line="446" w:lineRule="exact"/>
      </w:pPr>
      <w:r w:rsidRPr="00706DE1">
        <w:rPr>
          <w:rFonts w:hint="eastAsia"/>
        </w:rPr>
        <w:t>第</w:t>
      </w:r>
      <w:r w:rsidRPr="00706DE1">
        <w:rPr>
          <w:rFonts w:hint="eastAsia"/>
        </w:rPr>
        <w:t xml:space="preserve"> </w:t>
      </w:r>
      <w:r w:rsidRPr="00706DE1">
        <w:rPr>
          <w:rFonts w:hint="eastAsia"/>
        </w:rPr>
        <w:t>十八</w:t>
      </w:r>
      <w:r w:rsidRPr="00706DE1">
        <w:rPr>
          <w:rFonts w:hint="eastAsia"/>
        </w:rPr>
        <w:t xml:space="preserve"> </w:t>
      </w:r>
      <w:r w:rsidRPr="00706DE1">
        <w:rPr>
          <w:rFonts w:hint="eastAsia"/>
        </w:rPr>
        <w:t>條　　第七條第一項及其未遂犯之案件，其第一審管轄權屬於高等法院。</w:t>
      </w:r>
    </w:p>
    <w:p w14:paraId="08AB48F5" w14:textId="77777777" w:rsidR="00DC1542" w:rsidRPr="00706DE1" w:rsidRDefault="00DC1542" w:rsidP="003162F2">
      <w:pPr>
        <w:pStyle w:val="0342"/>
        <w:spacing w:line="446" w:lineRule="exact"/>
        <w:ind w:left="1417"/>
      </w:pPr>
      <w:r w:rsidRPr="00706DE1">
        <w:rPr>
          <w:rFonts w:hint="eastAsia"/>
        </w:rPr>
        <w:t>第八條第一項至第三項之案件，其第一審管轄權屬於智慧財產及商業法院。</w:t>
      </w:r>
    </w:p>
    <w:p w14:paraId="2E1A8E6F" w14:textId="77777777" w:rsidR="00DC1542" w:rsidRPr="00706DE1" w:rsidRDefault="00DC1542" w:rsidP="003162F2">
      <w:pPr>
        <w:pStyle w:val="0342"/>
        <w:spacing w:line="446" w:lineRule="exact"/>
        <w:ind w:left="1417"/>
      </w:pPr>
      <w:r w:rsidRPr="00706DE1">
        <w:rPr>
          <w:rFonts w:hint="eastAsia"/>
        </w:rPr>
        <w:t>與第八條第一項至第三項之案件有裁判上一罪或刑事訴訟法第七條第一款所定相牽連關係之第一審管轄權屬於高等法院之其他刑事案件，經檢察官起訴或合併起訴者，應向智慧財產及商業法院為之。</w:t>
      </w:r>
    </w:p>
    <w:p w14:paraId="4BD71157" w14:textId="77777777" w:rsidR="00DC1542" w:rsidRPr="00706DE1" w:rsidRDefault="00DC1542" w:rsidP="003162F2">
      <w:pPr>
        <w:pStyle w:val="0342"/>
        <w:spacing w:line="446" w:lineRule="exact"/>
        <w:ind w:left="1417"/>
      </w:pPr>
      <w:r w:rsidRPr="00706DE1">
        <w:rPr>
          <w:rFonts w:hint="eastAsia"/>
        </w:rPr>
        <w:t>本法中華民國一百十一年五月二十日修正之條文施行前第五條之一第一項及其未遂犯之案件已繫屬於法院者，不適用第一項規定。</w:t>
      </w:r>
    </w:p>
    <w:p w14:paraId="14C1085B" w14:textId="77777777" w:rsidR="00DC1542" w:rsidRPr="00706DE1" w:rsidRDefault="00DC1542" w:rsidP="003162F2">
      <w:pPr>
        <w:pStyle w:val="034"/>
        <w:spacing w:line="446" w:lineRule="exact"/>
      </w:pPr>
      <w:r w:rsidRPr="00706DE1">
        <w:rPr>
          <w:rFonts w:hint="eastAsia"/>
        </w:rPr>
        <w:t>第</w:t>
      </w:r>
      <w:r w:rsidRPr="00706DE1">
        <w:rPr>
          <w:rFonts w:hint="eastAsia"/>
        </w:rPr>
        <w:t xml:space="preserve"> </w:t>
      </w:r>
      <w:r w:rsidRPr="00706DE1">
        <w:rPr>
          <w:rFonts w:hint="eastAsia"/>
        </w:rPr>
        <w:t>十九</w:t>
      </w:r>
      <w:r w:rsidRPr="00706DE1">
        <w:rPr>
          <w:rFonts w:hint="eastAsia"/>
        </w:rPr>
        <w:t xml:space="preserve"> </w:t>
      </w:r>
      <w:r w:rsidRPr="00706DE1">
        <w:rPr>
          <w:rFonts w:hint="eastAsia"/>
        </w:rPr>
        <w:t>條　　法院為審理違反本法之犯罪案件，得設立專業法庭或指定專股辦理。</w:t>
      </w:r>
    </w:p>
    <w:p w14:paraId="7EC80459" w14:textId="72A89AC3" w:rsidR="00F85693" w:rsidRDefault="00DC1542" w:rsidP="003162F2">
      <w:pPr>
        <w:pStyle w:val="034"/>
        <w:spacing w:afterLines="200" w:after="480" w:line="446" w:lineRule="exact"/>
      </w:pPr>
      <w:r w:rsidRPr="00706DE1">
        <w:rPr>
          <w:rFonts w:hint="eastAsia"/>
        </w:rPr>
        <w:t>第</w:t>
      </w:r>
      <w:r w:rsidRPr="00706DE1">
        <w:rPr>
          <w:rFonts w:hint="eastAsia"/>
        </w:rPr>
        <w:t xml:space="preserve"> </w:t>
      </w:r>
      <w:r w:rsidRPr="00706DE1">
        <w:rPr>
          <w:rFonts w:hint="eastAsia"/>
        </w:rPr>
        <w:t>二十</w:t>
      </w:r>
      <w:r w:rsidRPr="00706DE1">
        <w:rPr>
          <w:rFonts w:hint="eastAsia"/>
        </w:rPr>
        <w:t xml:space="preserve"> </w:t>
      </w:r>
      <w:r w:rsidRPr="00706DE1">
        <w:rPr>
          <w:rFonts w:hint="eastAsia"/>
        </w:rPr>
        <w:t>條　　本法施行細則及施行日期，由行政院定之。</w:t>
      </w:r>
    </w:p>
    <w:p w14:paraId="498BA299" w14:textId="3CA5A8E1" w:rsidR="007B6559" w:rsidRPr="00F66C28" w:rsidRDefault="007B6559" w:rsidP="007B6559">
      <w:pPr>
        <w:keepNext/>
        <w:spacing w:line="240" w:lineRule="exact"/>
        <w:jc w:val="center"/>
        <w:rPr>
          <w:sz w:val="56"/>
        </w:rPr>
      </w:pPr>
      <w:r w:rsidRPr="00F66C28">
        <w:rPr>
          <w:rFonts w:hint="eastAsia"/>
          <w:b/>
          <w:sz w:val="56"/>
        </w:rPr>
        <w:t>﹏﹏﹏﹏﹏﹏﹏﹏</w:t>
      </w:r>
    </w:p>
    <w:p w14:paraId="0CE9B6A1" w14:textId="77777777" w:rsidR="007B6559" w:rsidRPr="00955124" w:rsidRDefault="007B6559" w:rsidP="007B6559">
      <w:pPr>
        <w:pStyle w:val="021"/>
      </w:pPr>
      <w:r w:rsidRPr="00087B04">
        <w:rPr>
          <w:rFonts w:hint="eastAsia"/>
          <w:spacing w:val="48"/>
        </w:rPr>
        <w:t>總統活動紀</w:t>
      </w:r>
      <w:r w:rsidRPr="00087B04">
        <w:rPr>
          <w:rFonts w:hint="eastAsia"/>
          <w:spacing w:val="1"/>
        </w:rPr>
        <w:t>要</w:t>
      </w:r>
    </w:p>
    <w:p w14:paraId="7D0FF94E" w14:textId="77777777" w:rsidR="007B6559" w:rsidRPr="003C6430" w:rsidRDefault="007B6559" w:rsidP="007B6559">
      <w:pPr>
        <w:spacing w:afterLines="100" w:after="240" w:line="160" w:lineRule="exact"/>
        <w:jc w:val="center"/>
        <w:rPr>
          <w:b/>
          <w:sz w:val="56"/>
        </w:rPr>
      </w:pPr>
      <w:r w:rsidRPr="003C6430">
        <w:rPr>
          <w:rFonts w:hint="eastAsia"/>
          <w:b/>
          <w:sz w:val="56"/>
        </w:rPr>
        <w:t>﹏﹏﹏﹏﹏﹏﹏﹏</w:t>
      </w:r>
    </w:p>
    <w:p w14:paraId="68DC15BA" w14:textId="77777777" w:rsidR="007B6559" w:rsidRPr="00F06EF2" w:rsidRDefault="007B6559" w:rsidP="003162F2">
      <w:pPr>
        <w:pStyle w:val="041-"/>
        <w:spacing w:beforeLines="0" w:before="0" w:line="430" w:lineRule="exact"/>
      </w:pPr>
      <w:r w:rsidRPr="00F06EF2">
        <w:lastRenderedPageBreak/>
        <w:t>記事期間：</w:t>
      </w:r>
    </w:p>
    <w:p w14:paraId="5E3A6C17" w14:textId="4E3E766E" w:rsidR="007B6559" w:rsidRDefault="007B6559" w:rsidP="003162F2">
      <w:pPr>
        <w:pStyle w:val="042-"/>
        <w:spacing w:beforeLines="0" w:before="0" w:line="430" w:lineRule="exact"/>
      </w:pPr>
      <w:r w:rsidRPr="00D162CD">
        <w:rPr>
          <w:rFonts w:hint="eastAsia"/>
        </w:rPr>
        <w:t>1</w:t>
      </w:r>
      <w:r w:rsidR="00324FCF">
        <w:rPr>
          <w:rFonts w:hint="eastAsia"/>
        </w:rPr>
        <w:t>1</w:t>
      </w:r>
      <w:r w:rsidR="00793169">
        <w:rPr>
          <w:rFonts w:hint="eastAsia"/>
        </w:rPr>
        <w:t>1</w:t>
      </w:r>
      <w:r w:rsidRPr="00D162CD">
        <w:rPr>
          <w:rFonts w:hint="eastAsia"/>
        </w:rPr>
        <w:t>年</w:t>
      </w:r>
      <w:r w:rsidR="00A7687B">
        <w:rPr>
          <w:rFonts w:hint="eastAsia"/>
        </w:rPr>
        <w:t>5</w:t>
      </w:r>
      <w:r w:rsidRPr="00D162CD">
        <w:rPr>
          <w:rFonts w:hint="eastAsia"/>
        </w:rPr>
        <w:t>月</w:t>
      </w:r>
      <w:r w:rsidR="00A7687B">
        <w:rPr>
          <w:rFonts w:hint="eastAsia"/>
        </w:rPr>
        <w:t>27</w:t>
      </w:r>
      <w:r w:rsidRPr="00D162CD">
        <w:rPr>
          <w:rFonts w:hint="eastAsia"/>
        </w:rPr>
        <w:t>日至</w:t>
      </w:r>
      <w:r w:rsidRPr="00D162CD">
        <w:rPr>
          <w:rFonts w:hint="eastAsia"/>
        </w:rPr>
        <w:t>1</w:t>
      </w:r>
      <w:r w:rsidR="00324FCF">
        <w:rPr>
          <w:rFonts w:hint="eastAsia"/>
        </w:rPr>
        <w:t>1</w:t>
      </w:r>
      <w:r w:rsidR="00D23516">
        <w:rPr>
          <w:rFonts w:hint="eastAsia"/>
        </w:rPr>
        <w:t>1</w:t>
      </w:r>
      <w:r w:rsidRPr="00D162CD">
        <w:rPr>
          <w:rFonts w:hint="eastAsia"/>
        </w:rPr>
        <w:t>年</w:t>
      </w:r>
      <w:r w:rsidR="00A7687B">
        <w:rPr>
          <w:rFonts w:hint="eastAsia"/>
        </w:rPr>
        <w:t>6</w:t>
      </w:r>
      <w:r w:rsidRPr="00D162CD">
        <w:rPr>
          <w:rFonts w:hint="eastAsia"/>
        </w:rPr>
        <w:t>月</w:t>
      </w:r>
      <w:r w:rsidR="00A7687B">
        <w:rPr>
          <w:rFonts w:hint="eastAsia"/>
        </w:rPr>
        <w:t>2</w:t>
      </w:r>
      <w:r w:rsidRPr="00D162CD">
        <w:rPr>
          <w:rFonts w:hint="eastAsia"/>
        </w:rPr>
        <w:t>日</w:t>
      </w:r>
    </w:p>
    <w:p w14:paraId="789C4E10" w14:textId="77777777" w:rsidR="003B2A82" w:rsidRDefault="003B2A82" w:rsidP="003162F2">
      <w:pPr>
        <w:pStyle w:val="043-"/>
        <w:spacing w:line="430" w:lineRule="exact"/>
      </w:pPr>
      <w:r>
        <w:rPr>
          <w:rFonts w:hint="eastAsia"/>
        </w:rPr>
        <w:t>5</w:t>
      </w:r>
      <w:r>
        <w:rPr>
          <w:rFonts w:hint="eastAsia"/>
        </w:rPr>
        <w:t>月</w:t>
      </w:r>
      <w:r>
        <w:rPr>
          <w:rFonts w:hint="eastAsia"/>
        </w:rPr>
        <w:t>27</w:t>
      </w:r>
      <w:r>
        <w:rPr>
          <w:rFonts w:hint="eastAsia"/>
        </w:rPr>
        <w:t>日（星期五）</w:t>
      </w:r>
    </w:p>
    <w:p w14:paraId="1F6BC529" w14:textId="112ED283" w:rsidR="003B2A82" w:rsidRPr="003656F5" w:rsidRDefault="003B2A82" w:rsidP="003162F2">
      <w:pPr>
        <w:pStyle w:val="044"/>
        <w:spacing w:line="430" w:lineRule="exact"/>
      </w:pPr>
      <w:r w:rsidRPr="00D162CD">
        <w:rPr>
          <w:rFonts w:hint="eastAsia"/>
        </w:rPr>
        <w:t>˙</w:t>
      </w:r>
      <w:r>
        <w:rPr>
          <w:rFonts w:hint="eastAsia"/>
        </w:rPr>
        <w:t>無公開行程</w:t>
      </w:r>
    </w:p>
    <w:p w14:paraId="0477676D" w14:textId="77777777" w:rsidR="003B2A82" w:rsidRDefault="003B2A82" w:rsidP="003162F2">
      <w:pPr>
        <w:pStyle w:val="043-"/>
        <w:spacing w:line="430" w:lineRule="exact"/>
      </w:pPr>
      <w:r>
        <w:rPr>
          <w:rFonts w:hint="eastAsia"/>
        </w:rPr>
        <w:t>5</w:t>
      </w:r>
      <w:r>
        <w:rPr>
          <w:rFonts w:hint="eastAsia"/>
        </w:rPr>
        <w:t>月</w:t>
      </w:r>
      <w:r>
        <w:rPr>
          <w:rFonts w:hint="eastAsia"/>
        </w:rPr>
        <w:t>28</w:t>
      </w:r>
      <w:r>
        <w:rPr>
          <w:rFonts w:hint="eastAsia"/>
        </w:rPr>
        <w:t>日（星期六）</w:t>
      </w:r>
    </w:p>
    <w:p w14:paraId="73C7768B" w14:textId="4C4EB8B1" w:rsidR="003B2A82" w:rsidRPr="003656F5" w:rsidRDefault="003B2A82" w:rsidP="003162F2">
      <w:pPr>
        <w:pStyle w:val="044"/>
        <w:spacing w:line="430" w:lineRule="exact"/>
      </w:pPr>
      <w:r w:rsidRPr="00D162CD">
        <w:rPr>
          <w:rFonts w:hint="eastAsia"/>
        </w:rPr>
        <w:t>˙</w:t>
      </w:r>
      <w:r>
        <w:rPr>
          <w:rFonts w:hint="eastAsia"/>
        </w:rPr>
        <w:t>無公開行程</w:t>
      </w:r>
    </w:p>
    <w:p w14:paraId="461BAA4E" w14:textId="77777777" w:rsidR="003B2A82" w:rsidRDefault="003B2A82" w:rsidP="003162F2">
      <w:pPr>
        <w:pStyle w:val="043-"/>
        <w:spacing w:line="430" w:lineRule="exact"/>
      </w:pPr>
      <w:r>
        <w:rPr>
          <w:rFonts w:hint="eastAsia"/>
        </w:rPr>
        <w:t>5</w:t>
      </w:r>
      <w:r>
        <w:rPr>
          <w:rFonts w:hint="eastAsia"/>
        </w:rPr>
        <w:t>月</w:t>
      </w:r>
      <w:r>
        <w:rPr>
          <w:rFonts w:hint="eastAsia"/>
        </w:rPr>
        <w:t>29</w:t>
      </w:r>
      <w:r>
        <w:rPr>
          <w:rFonts w:hint="eastAsia"/>
        </w:rPr>
        <w:t>日（星期日）</w:t>
      </w:r>
    </w:p>
    <w:p w14:paraId="2E615D43" w14:textId="0310349F" w:rsidR="003B2A82" w:rsidRPr="003656F5" w:rsidRDefault="003B2A82" w:rsidP="003162F2">
      <w:pPr>
        <w:pStyle w:val="044"/>
        <w:spacing w:line="430" w:lineRule="exact"/>
      </w:pPr>
      <w:r w:rsidRPr="00D162CD">
        <w:rPr>
          <w:rFonts w:hint="eastAsia"/>
        </w:rPr>
        <w:t>˙</w:t>
      </w:r>
      <w:r>
        <w:rPr>
          <w:rFonts w:hint="eastAsia"/>
        </w:rPr>
        <w:t>無公開行程</w:t>
      </w:r>
    </w:p>
    <w:p w14:paraId="68438E88" w14:textId="77777777" w:rsidR="003B2A82" w:rsidRDefault="003B2A82" w:rsidP="003162F2">
      <w:pPr>
        <w:pStyle w:val="043-"/>
        <w:spacing w:line="430" w:lineRule="exact"/>
      </w:pPr>
      <w:r>
        <w:rPr>
          <w:rFonts w:hint="eastAsia"/>
        </w:rPr>
        <w:t>5</w:t>
      </w:r>
      <w:r>
        <w:rPr>
          <w:rFonts w:hint="eastAsia"/>
        </w:rPr>
        <w:t>月</w:t>
      </w:r>
      <w:r>
        <w:rPr>
          <w:rFonts w:hint="eastAsia"/>
        </w:rPr>
        <w:t>30</w:t>
      </w:r>
      <w:r>
        <w:rPr>
          <w:rFonts w:hint="eastAsia"/>
        </w:rPr>
        <w:t>日（星期一）</w:t>
      </w:r>
    </w:p>
    <w:p w14:paraId="5CBD123D" w14:textId="77777777" w:rsidR="003B2A82" w:rsidRPr="003656F5" w:rsidRDefault="003B2A82" w:rsidP="003162F2">
      <w:pPr>
        <w:pStyle w:val="044"/>
        <w:spacing w:line="430" w:lineRule="exact"/>
      </w:pPr>
      <w:r w:rsidRPr="00D162CD">
        <w:rPr>
          <w:rFonts w:hint="eastAsia"/>
        </w:rPr>
        <w:t>˙</w:t>
      </w:r>
      <w:r>
        <w:rPr>
          <w:rFonts w:hint="eastAsia"/>
        </w:rPr>
        <w:t>無公開行程</w:t>
      </w:r>
    </w:p>
    <w:p w14:paraId="746E5487" w14:textId="77777777" w:rsidR="00714DC1" w:rsidRDefault="00714DC1" w:rsidP="003162F2">
      <w:pPr>
        <w:pStyle w:val="043-"/>
        <w:spacing w:line="430" w:lineRule="exact"/>
      </w:pPr>
      <w:r>
        <w:rPr>
          <w:rFonts w:hint="eastAsia"/>
        </w:rPr>
        <w:t>5</w:t>
      </w:r>
      <w:r>
        <w:rPr>
          <w:rFonts w:hint="eastAsia"/>
        </w:rPr>
        <w:t>月</w:t>
      </w:r>
      <w:r>
        <w:rPr>
          <w:rFonts w:hint="eastAsia"/>
        </w:rPr>
        <w:t>31</w:t>
      </w:r>
      <w:r>
        <w:rPr>
          <w:rFonts w:hint="eastAsia"/>
        </w:rPr>
        <w:t>日（星期二）</w:t>
      </w:r>
    </w:p>
    <w:p w14:paraId="47ADA984" w14:textId="5C263ADA" w:rsidR="00714DC1" w:rsidRDefault="00714DC1" w:rsidP="003162F2">
      <w:pPr>
        <w:pStyle w:val="044"/>
        <w:spacing w:line="430" w:lineRule="exact"/>
      </w:pPr>
      <w:r>
        <w:rPr>
          <w:rFonts w:hint="eastAsia"/>
        </w:rPr>
        <w:t>˙接見美國聯邦參議員達克沃絲（</w:t>
      </w:r>
      <w:r>
        <w:rPr>
          <w:rFonts w:hint="eastAsia"/>
        </w:rPr>
        <w:t>Tammy Duckworth</w:t>
      </w:r>
      <w:r>
        <w:rPr>
          <w:rFonts w:hint="eastAsia"/>
        </w:rPr>
        <w:t>）訪問團一行</w:t>
      </w:r>
    </w:p>
    <w:p w14:paraId="6C4D0B23" w14:textId="77777777" w:rsidR="00714DC1" w:rsidRDefault="00714DC1" w:rsidP="003162F2">
      <w:pPr>
        <w:pStyle w:val="043-"/>
        <w:spacing w:line="430" w:lineRule="exact"/>
      </w:pPr>
      <w:r>
        <w:rPr>
          <w:rFonts w:hint="eastAsia"/>
        </w:rPr>
        <w:t>6</w:t>
      </w:r>
      <w:r>
        <w:rPr>
          <w:rFonts w:hint="eastAsia"/>
        </w:rPr>
        <w:t>月</w:t>
      </w:r>
      <w:r>
        <w:rPr>
          <w:rFonts w:hint="eastAsia"/>
        </w:rPr>
        <w:t>1</w:t>
      </w:r>
      <w:r>
        <w:rPr>
          <w:rFonts w:hint="eastAsia"/>
        </w:rPr>
        <w:t>日（星期三）</w:t>
      </w:r>
    </w:p>
    <w:p w14:paraId="62B123EA" w14:textId="77777777" w:rsidR="00714DC1" w:rsidRDefault="00714DC1" w:rsidP="003162F2">
      <w:pPr>
        <w:pStyle w:val="044"/>
        <w:spacing w:line="430" w:lineRule="exact"/>
      </w:pPr>
      <w:r>
        <w:rPr>
          <w:rFonts w:hint="eastAsia"/>
        </w:rPr>
        <w:t>˙無公開行程</w:t>
      </w:r>
    </w:p>
    <w:p w14:paraId="40BBBEEB" w14:textId="77777777" w:rsidR="00714DC1" w:rsidRDefault="00714DC1" w:rsidP="003162F2">
      <w:pPr>
        <w:pStyle w:val="043-"/>
        <w:spacing w:line="430" w:lineRule="exact"/>
      </w:pPr>
      <w:r>
        <w:rPr>
          <w:rFonts w:hint="eastAsia"/>
        </w:rPr>
        <w:t>6</w:t>
      </w:r>
      <w:r>
        <w:rPr>
          <w:rFonts w:hint="eastAsia"/>
        </w:rPr>
        <w:t>月</w:t>
      </w:r>
      <w:r>
        <w:rPr>
          <w:rFonts w:hint="eastAsia"/>
        </w:rPr>
        <w:t>2</w:t>
      </w:r>
      <w:r>
        <w:rPr>
          <w:rFonts w:hint="eastAsia"/>
        </w:rPr>
        <w:t>日（星期四）</w:t>
      </w:r>
    </w:p>
    <w:p w14:paraId="3ED7F782" w14:textId="67794AAA" w:rsidR="00636216" w:rsidRPr="00D162CD" w:rsidRDefault="00714DC1" w:rsidP="00B631A1">
      <w:pPr>
        <w:pStyle w:val="044"/>
        <w:spacing w:afterLines="150" w:after="360" w:line="430" w:lineRule="exact"/>
      </w:pPr>
      <w:r>
        <w:rPr>
          <w:rFonts w:hint="eastAsia"/>
        </w:rPr>
        <w:t>˙</w:t>
      </w:r>
      <w:r w:rsidR="0071047E" w:rsidRPr="0071047E">
        <w:rPr>
          <w:rFonts w:hint="eastAsia"/>
        </w:rPr>
        <w:t>端節慰勉海軍陸戰隊陸戰</w:t>
      </w:r>
      <w:r w:rsidR="0071047E" w:rsidRPr="0071047E">
        <w:rPr>
          <w:rFonts w:hint="eastAsia"/>
        </w:rPr>
        <w:t>66</w:t>
      </w:r>
      <w:r w:rsidR="00A6339C">
        <w:rPr>
          <w:rFonts w:hint="eastAsia"/>
        </w:rPr>
        <w:t>旅</w:t>
      </w:r>
      <w:r w:rsidR="00B631A1">
        <w:rPr>
          <w:rFonts w:hint="eastAsia"/>
        </w:rPr>
        <w:t>、陸軍化生放核訓練中心暨</w:t>
      </w:r>
      <w:r w:rsidR="00B631A1" w:rsidRPr="0071047E">
        <w:rPr>
          <w:rFonts w:hint="eastAsia"/>
        </w:rPr>
        <w:t>國防醫學院預防醫學研究所</w:t>
      </w:r>
      <w:r w:rsidR="0071047E" w:rsidRPr="0071047E">
        <w:rPr>
          <w:rFonts w:hint="eastAsia"/>
        </w:rPr>
        <w:t>（</w:t>
      </w:r>
      <w:r w:rsidR="003162F2">
        <w:rPr>
          <w:rFonts w:hint="eastAsia"/>
        </w:rPr>
        <w:t>桃園市龜山</w:t>
      </w:r>
      <w:r w:rsidR="00B631A1">
        <w:rPr>
          <w:rFonts w:hint="eastAsia"/>
        </w:rPr>
        <w:t>、八德</w:t>
      </w:r>
      <w:r w:rsidR="003162F2">
        <w:rPr>
          <w:rFonts w:hint="eastAsia"/>
        </w:rPr>
        <w:t>區</w:t>
      </w:r>
      <w:r w:rsidR="00B631A1">
        <w:rPr>
          <w:rFonts w:hint="eastAsia"/>
        </w:rPr>
        <w:t>及新北市三峽區</w:t>
      </w:r>
      <w:r w:rsidR="0071047E" w:rsidRPr="0071047E">
        <w:rPr>
          <w:rFonts w:hint="eastAsia"/>
        </w:rPr>
        <w:t>）</w:t>
      </w:r>
    </w:p>
    <w:p w14:paraId="51DCEA6E" w14:textId="77777777" w:rsidR="007B6559" w:rsidRPr="00F66C28" w:rsidRDefault="007B6559" w:rsidP="007B6559">
      <w:pPr>
        <w:keepNext/>
        <w:spacing w:line="240" w:lineRule="exact"/>
        <w:jc w:val="center"/>
        <w:rPr>
          <w:sz w:val="56"/>
        </w:rPr>
      </w:pPr>
      <w:r w:rsidRPr="00F66C28">
        <w:rPr>
          <w:rFonts w:hint="eastAsia"/>
          <w:b/>
          <w:sz w:val="56"/>
        </w:rPr>
        <w:t>﹏﹏﹏﹏﹏﹏﹏﹏</w:t>
      </w:r>
    </w:p>
    <w:p w14:paraId="231A4D76" w14:textId="77777777" w:rsidR="007B6559" w:rsidRPr="00955124" w:rsidRDefault="007B6559" w:rsidP="007B6559">
      <w:pPr>
        <w:pStyle w:val="021"/>
      </w:pPr>
      <w:r w:rsidRPr="007B6559">
        <w:rPr>
          <w:rFonts w:hint="eastAsia"/>
          <w:spacing w:val="0"/>
        </w:rPr>
        <w:t>副總統活動紀要</w:t>
      </w:r>
    </w:p>
    <w:p w14:paraId="431A76FE" w14:textId="77777777" w:rsidR="007B6559" w:rsidRPr="00F61056" w:rsidRDefault="007B6559" w:rsidP="007B6559">
      <w:pPr>
        <w:spacing w:afterLines="100" w:after="240" w:line="160" w:lineRule="exact"/>
        <w:jc w:val="center"/>
        <w:rPr>
          <w:b/>
          <w:sz w:val="56"/>
        </w:rPr>
      </w:pPr>
      <w:r w:rsidRPr="00F61056">
        <w:rPr>
          <w:rFonts w:hint="eastAsia"/>
          <w:b/>
          <w:sz w:val="56"/>
        </w:rPr>
        <w:t>﹏﹏﹏﹏﹏﹏﹏﹏</w:t>
      </w:r>
    </w:p>
    <w:p w14:paraId="6953C0EB" w14:textId="77777777" w:rsidR="007B6559" w:rsidRPr="00FC0DD7" w:rsidRDefault="007B6559" w:rsidP="003162F2">
      <w:pPr>
        <w:pStyle w:val="041-"/>
        <w:spacing w:beforeLines="0" w:before="0" w:line="438" w:lineRule="exact"/>
      </w:pPr>
      <w:r>
        <w:rPr>
          <w:rFonts w:hint="eastAsia"/>
        </w:rPr>
        <w:t>記事期間：</w:t>
      </w:r>
    </w:p>
    <w:p w14:paraId="669FA560" w14:textId="77777777" w:rsidR="00A7687B" w:rsidRDefault="00A7687B" w:rsidP="003162F2">
      <w:pPr>
        <w:pStyle w:val="042-"/>
        <w:spacing w:beforeLines="0" w:before="0" w:line="438" w:lineRule="exact"/>
      </w:pPr>
      <w:r w:rsidRPr="00D162CD">
        <w:rPr>
          <w:rFonts w:hint="eastAsia"/>
        </w:rPr>
        <w:t>1</w:t>
      </w:r>
      <w:r>
        <w:rPr>
          <w:rFonts w:hint="eastAsia"/>
        </w:rPr>
        <w:t>11</w:t>
      </w:r>
      <w:r w:rsidRPr="00D162CD">
        <w:rPr>
          <w:rFonts w:hint="eastAsia"/>
        </w:rPr>
        <w:t>年</w:t>
      </w:r>
      <w:r>
        <w:rPr>
          <w:rFonts w:hint="eastAsia"/>
        </w:rPr>
        <w:t>5</w:t>
      </w:r>
      <w:r w:rsidRPr="00D162CD">
        <w:rPr>
          <w:rFonts w:hint="eastAsia"/>
        </w:rPr>
        <w:t>月</w:t>
      </w:r>
      <w:r>
        <w:rPr>
          <w:rFonts w:hint="eastAsia"/>
        </w:rPr>
        <w:t>27</w:t>
      </w:r>
      <w:r w:rsidRPr="00D162CD">
        <w:rPr>
          <w:rFonts w:hint="eastAsia"/>
        </w:rPr>
        <w:t>日至</w:t>
      </w:r>
      <w:r w:rsidRPr="00D162CD">
        <w:rPr>
          <w:rFonts w:hint="eastAsia"/>
        </w:rPr>
        <w:t>1</w:t>
      </w:r>
      <w:r>
        <w:rPr>
          <w:rFonts w:hint="eastAsia"/>
        </w:rPr>
        <w:t>11</w:t>
      </w:r>
      <w:r w:rsidRPr="00D162CD">
        <w:rPr>
          <w:rFonts w:hint="eastAsia"/>
        </w:rPr>
        <w:t>年</w:t>
      </w:r>
      <w:r>
        <w:rPr>
          <w:rFonts w:hint="eastAsia"/>
        </w:rPr>
        <w:t>6</w:t>
      </w:r>
      <w:r w:rsidRPr="00D162CD">
        <w:rPr>
          <w:rFonts w:hint="eastAsia"/>
        </w:rPr>
        <w:t>月</w:t>
      </w:r>
      <w:r>
        <w:rPr>
          <w:rFonts w:hint="eastAsia"/>
        </w:rPr>
        <w:t>2</w:t>
      </w:r>
      <w:r w:rsidRPr="00D162CD">
        <w:rPr>
          <w:rFonts w:hint="eastAsia"/>
        </w:rPr>
        <w:t>日</w:t>
      </w:r>
    </w:p>
    <w:p w14:paraId="2F316B83" w14:textId="77777777" w:rsidR="00A7687B" w:rsidRDefault="00A7687B" w:rsidP="003162F2">
      <w:pPr>
        <w:pStyle w:val="043-"/>
        <w:spacing w:line="438" w:lineRule="exact"/>
      </w:pPr>
      <w:r>
        <w:rPr>
          <w:rFonts w:hint="eastAsia"/>
        </w:rPr>
        <w:t>5</w:t>
      </w:r>
      <w:r>
        <w:rPr>
          <w:rFonts w:hint="eastAsia"/>
        </w:rPr>
        <w:t>月</w:t>
      </w:r>
      <w:r>
        <w:rPr>
          <w:rFonts w:hint="eastAsia"/>
        </w:rPr>
        <w:t>27</w:t>
      </w:r>
      <w:r>
        <w:rPr>
          <w:rFonts w:hint="eastAsia"/>
        </w:rPr>
        <w:t>日（星期五）</w:t>
      </w:r>
    </w:p>
    <w:p w14:paraId="15F655A3" w14:textId="4AF0D96A" w:rsidR="00A7687B" w:rsidRPr="003656F5" w:rsidRDefault="00A7687B" w:rsidP="003162F2">
      <w:pPr>
        <w:pStyle w:val="044"/>
        <w:spacing w:line="438" w:lineRule="exact"/>
      </w:pPr>
      <w:r w:rsidRPr="00D162CD">
        <w:rPr>
          <w:rFonts w:hint="eastAsia"/>
        </w:rPr>
        <w:t>˙</w:t>
      </w:r>
      <w:r>
        <w:rPr>
          <w:rFonts w:hint="eastAsia"/>
        </w:rPr>
        <w:t>無公開行程</w:t>
      </w:r>
    </w:p>
    <w:p w14:paraId="264007E9" w14:textId="77777777" w:rsidR="00A7687B" w:rsidRDefault="00A7687B" w:rsidP="00714DC1">
      <w:pPr>
        <w:pStyle w:val="043-"/>
      </w:pPr>
      <w:r>
        <w:rPr>
          <w:rFonts w:hint="eastAsia"/>
        </w:rPr>
        <w:t>5</w:t>
      </w:r>
      <w:r>
        <w:rPr>
          <w:rFonts w:hint="eastAsia"/>
        </w:rPr>
        <w:t>月</w:t>
      </w:r>
      <w:r>
        <w:rPr>
          <w:rFonts w:hint="eastAsia"/>
        </w:rPr>
        <w:t>28</w:t>
      </w:r>
      <w:r>
        <w:rPr>
          <w:rFonts w:hint="eastAsia"/>
        </w:rPr>
        <w:t>日（星期六）</w:t>
      </w:r>
    </w:p>
    <w:p w14:paraId="017C4A3E" w14:textId="14D1843D" w:rsidR="00A7687B" w:rsidRPr="003656F5" w:rsidRDefault="00A7687B" w:rsidP="00A7687B">
      <w:pPr>
        <w:pStyle w:val="044"/>
      </w:pPr>
      <w:r w:rsidRPr="00D162CD">
        <w:rPr>
          <w:rFonts w:hint="eastAsia"/>
        </w:rPr>
        <w:lastRenderedPageBreak/>
        <w:t>˙</w:t>
      </w:r>
      <w:r>
        <w:rPr>
          <w:rFonts w:hint="eastAsia"/>
        </w:rPr>
        <w:t>無公開行程</w:t>
      </w:r>
    </w:p>
    <w:p w14:paraId="1838E2C6" w14:textId="77777777" w:rsidR="00A7687B" w:rsidRDefault="00A7687B" w:rsidP="00714DC1">
      <w:pPr>
        <w:pStyle w:val="043-"/>
      </w:pPr>
      <w:r>
        <w:rPr>
          <w:rFonts w:hint="eastAsia"/>
        </w:rPr>
        <w:t>5</w:t>
      </w:r>
      <w:r>
        <w:rPr>
          <w:rFonts w:hint="eastAsia"/>
        </w:rPr>
        <w:t>月</w:t>
      </w:r>
      <w:r>
        <w:rPr>
          <w:rFonts w:hint="eastAsia"/>
        </w:rPr>
        <w:t>29</w:t>
      </w:r>
      <w:r>
        <w:rPr>
          <w:rFonts w:hint="eastAsia"/>
        </w:rPr>
        <w:t>日（星期日）</w:t>
      </w:r>
    </w:p>
    <w:p w14:paraId="59608CE3" w14:textId="15B54453" w:rsidR="00A7687B" w:rsidRPr="003656F5" w:rsidRDefault="00A7687B" w:rsidP="00A7687B">
      <w:pPr>
        <w:pStyle w:val="044"/>
      </w:pPr>
      <w:r w:rsidRPr="00D162CD">
        <w:rPr>
          <w:rFonts w:hint="eastAsia"/>
        </w:rPr>
        <w:t>˙</w:t>
      </w:r>
      <w:r w:rsidR="00053BF1" w:rsidRPr="007F4FED">
        <w:rPr>
          <w:rFonts w:hint="eastAsia"/>
          <w:spacing w:val="6"/>
        </w:rPr>
        <w:t>訪視</w:t>
      </w:r>
      <w:r w:rsidR="007F4FED" w:rsidRPr="007F4FED">
        <w:rPr>
          <w:rFonts w:hint="eastAsia"/>
          <w:spacing w:val="6"/>
        </w:rPr>
        <w:t>「</w:t>
      </w:r>
      <w:r w:rsidRPr="007F4FED">
        <w:rPr>
          <w:rFonts w:hint="eastAsia"/>
          <w:spacing w:val="6"/>
        </w:rPr>
        <w:t>臺中榮總中央公園篩檢站</w:t>
      </w:r>
      <w:r w:rsidR="00053BF1" w:rsidRPr="007F4FED">
        <w:rPr>
          <w:rFonts w:hint="eastAsia"/>
          <w:spacing w:val="6"/>
        </w:rPr>
        <w:t>暨</w:t>
      </w:r>
      <w:r w:rsidRPr="007F4FED">
        <w:rPr>
          <w:rFonts w:hint="eastAsia"/>
          <w:spacing w:val="6"/>
        </w:rPr>
        <w:t>給藥得來速</w:t>
      </w:r>
      <w:r w:rsidR="007F4FED" w:rsidRPr="007F4FED">
        <w:rPr>
          <w:rFonts w:hint="eastAsia"/>
          <w:spacing w:val="6"/>
        </w:rPr>
        <w:t>」並</w:t>
      </w:r>
      <w:r w:rsidRPr="007F4FED">
        <w:rPr>
          <w:rFonts w:hint="eastAsia"/>
          <w:spacing w:val="6"/>
        </w:rPr>
        <w:t>致詞（臺中市西屯區）</w:t>
      </w:r>
    </w:p>
    <w:p w14:paraId="6809C654" w14:textId="77777777" w:rsidR="00A7687B" w:rsidRDefault="00A7687B" w:rsidP="00714DC1">
      <w:pPr>
        <w:pStyle w:val="043-"/>
      </w:pPr>
      <w:r>
        <w:rPr>
          <w:rFonts w:hint="eastAsia"/>
        </w:rPr>
        <w:t>5</w:t>
      </w:r>
      <w:r>
        <w:rPr>
          <w:rFonts w:hint="eastAsia"/>
        </w:rPr>
        <w:t>月</w:t>
      </w:r>
      <w:r>
        <w:rPr>
          <w:rFonts w:hint="eastAsia"/>
        </w:rPr>
        <w:t>30</w:t>
      </w:r>
      <w:r>
        <w:rPr>
          <w:rFonts w:hint="eastAsia"/>
        </w:rPr>
        <w:t>日（星期一）</w:t>
      </w:r>
    </w:p>
    <w:p w14:paraId="5A0A6F36" w14:textId="32F2FDE3" w:rsidR="00A7687B" w:rsidRPr="003656F5" w:rsidRDefault="00A7687B" w:rsidP="00A7687B">
      <w:pPr>
        <w:pStyle w:val="044"/>
      </w:pPr>
      <w:r w:rsidRPr="00D162CD">
        <w:rPr>
          <w:rFonts w:hint="eastAsia"/>
        </w:rPr>
        <w:t>˙</w:t>
      </w:r>
      <w:r>
        <w:rPr>
          <w:rFonts w:hint="eastAsia"/>
        </w:rPr>
        <w:t>無公開行程</w:t>
      </w:r>
    </w:p>
    <w:p w14:paraId="71CFD5F9" w14:textId="77777777" w:rsidR="00714DC1" w:rsidRDefault="00714DC1" w:rsidP="00714DC1">
      <w:pPr>
        <w:pStyle w:val="043-"/>
      </w:pPr>
      <w:r>
        <w:rPr>
          <w:rFonts w:hint="eastAsia"/>
        </w:rPr>
        <w:t>5</w:t>
      </w:r>
      <w:r>
        <w:rPr>
          <w:rFonts w:hint="eastAsia"/>
        </w:rPr>
        <w:t>月</w:t>
      </w:r>
      <w:r>
        <w:rPr>
          <w:rFonts w:hint="eastAsia"/>
        </w:rPr>
        <w:t>31</w:t>
      </w:r>
      <w:r>
        <w:rPr>
          <w:rFonts w:hint="eastAsia"/>
        </w:rPr>
        <w:t>日（星期二）</w:t>
      </w:r>
    </w:p>
    <w:p w14:paraId="4D50A31F" w14:textId="77777777" w:rsidR="00714DC1" w:rsidRDefault="00714DC1" w:rsidP="00714DC1">
      <w:pPr>
        <w:pStyle w:val="044"/>
      </w:pPr>
      <w:r>
        <w:rPr>
          <w:rFonts w:hint="eastAsia"/>
        </w:rPr>
        <w:t>˙無公開行程</w:t>
      </w:r>
    </w:p>
    <w:p w14:paraId="298ECB3B" w14:textId="77777777" w:rsidR="00714DC1" w:rsidRDefault="00714DC1" w:rsidP="00714DC1">
      <w:pPr>
        <w:pStyle w:val="043-"/>
      </w:pPr>
      <w:r>
        <w:rPr>
          <w:rFonts w:hint="eastAsia"/>
        </w:rPr>
        <w:t>6</w:t>
      </w:r>
      <w:r>
        <w:rPr>
          <w:rFonts w:hint="eastAsia"/>
        </w:rPr>
        <w:t>月</w:t>
      </w:r>
      <w:r>
        <w:rPr>
          <w:rFonts w:hint="eastAsia"/>
        </w:rPr>
        <w:t>1</w:t>
      </w:r>
      <w:r>
        <w:rPr>
          <w:rFonts w:hint="eastAsia"/>
        </w:rPr>
        <w:t>日（星期三）</w:t>
      </w:r>
    </w:p>
    <w:p w14:paraId="661770A5" w14:textId="77777777" w:rsidR="00714DC1" w:rsidRDefault="00714DC1" w:rsidP="00714DC1">
      <w:pPr>
        <w:pStyle w:val="044"/>
      </w:pPr>
      <w:r>
        <w:rPr>
          <w:rFonts w:hint="eastAsia"/>
        </w:rPr>
        <w:t>˙無公開行程</w:t>
      </w:r>
    </w:p>
    <w:p w14:paraId="2C495E75" w14:textId="77777777" w:rsidR="00714DC1" w:rsidRDefault="00714DC1" w:rsidP="00714DC1">
      <w:pPr>
        <w:pStyle w:val="043-"/>
      </w:pPr>
      <w:r>
        <w:rPr>
          <w:rFonts w:hint="eastAsia"/>
        </w:rPr>
        <w:t>6</w:t>
      </w:r>
      <w:r>
        <w:rPr>
          <w:rFonts w:hint="eastAsia"/>
        </w:rPr>
        <w:t>月</w:t>
      </w:r>
      <w:r>
        <w:rPr>
          <w:rFonts w:hint="eastAsia"/>
        </w:rPr>
        <w:t>2</w:t>
      </w:r>
      <w:r>
        <w:rPr>
          <w:rFonts w:hint="eastAsia"/>
        </w:rPr>
        <w:t>日（星期四）</w:t>
      </w:r>
    </w:p>
    <w:p w14:paraId="0CEED71C" w14:textId="0EFC6F0C" w:rsidR="007B6559" w:rsidRDefault="00714DC1" w:rsidP="00310FA4">
      <w:pPr>
        <w:pStyle w:val="044"/>
      </w:pPr>
      <w:r>
        <w:rPr>
          <w:rFonts w:hint="eastAsia"/>
        </w:rPr>
        <w:t>˙</w:t>
      </w:r>
      <w:r w:rsidR="00310FA4" w:rsidRPr="00310FA4">
        <w:rPr>
          <w:rFonts w:hint="eastAsia"/>
          <w:spacing w:val="-6"/>
        </w:rPr>
        <w:t>蒞臨</w:t>
      </w:r>
      <w:r w:rsidR="00310FA4" w:rsidRPr="00310FA4">
        <w:rPr>
          <w:rFonts w:hint="eastAsia"/>
          <w:spacing w:val="-6"/>
        </w:rPr>
        <w:t>2022</w:t>
      </w:r>
      <w:r w:rsidR="00310FA4" w:rsidRPr="00310FA4">
        <w:rPr>
          <w:rFonts w:hint="eastAsia"/>
          <w:spacing w:val="-6"/>
        </w:rPr>
        <w:t>年第</w:t>
      </w:r>
      <w:r w:rsidR="00310FA4" w:rsidRPr="00310FA4">
        <w:rPr>
          <w:rFonts w:hint="eastAsia"/>
          <w:spacing w:val="-6"/>
        </w:rPr>
        <w:t>30</w:t>
      </w:r>
      <w:r w:rsidR="00310FA4" w:rsidRPr="00310FA4">
        <w:rPr>
          <w:rFonts w:hint="eastAsia"/>
          <w:spacing w:val="-6"/>
        </w:rPr>
        <w:t>屆臺北國際書展開幕記者會致詞（臺北市信義區）</w:t>
      </w:r>
    </w:p>
    <w:sectPr w:rsidR="007B6559"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A4CE" w14:textId="77777777" w:rsidR="00F62F9E" w:rsidRDefault="00F62F9E">
      <w:r>
        <w:separator/>
      </w:r>
    </w:p>
    <w:p w14:paraId="770B2350" w14:textId="77777777" w:rsidR="00F62F9E" w:rsidRDefault="00F62F9E"/>
  </w:endnote>
  <w:endnote w:type="continuationSeparator" w:id="0">
    <w:p w14:paraId="738E2635" w14:textId="77777777" w:rsidR="00F62F9E" w:rsidRDefault="00F62F9E">
      <w:r>
        <w:continuationSeparator/>
      </w:r>
    </w:p>
    <w:p w14:paraId="2F5CB2CC" w14:textId="77777777" w:rsidR="00F62F9E" w:rsidRDefault="00F6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215" w14:textId="77777777" w:rsidR="00BF6DB8" w:rsidRDefault="00BF6DB8">
    <w:pPr>
      <w:spacing w:line="20" w:lineRule="exact"/>
    </w:pPr>
  </w:p>
  <w:p w14:paraId="5A9883F5" w14:textId="77777777" w:rsidR="00B53CDA" w:rsidRDefault="00B53C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6CC9" w14:textId="77777777" w:rsidR="004C4378" w:rsidRDefault="004C4378" w:rsidP="00737478">
    <w:pPr>
      <w:jc w:val="center"/>
    </w:pPr>
    <w:r>
      <w:fldChar w:fldCharType="begin"/>
    </w:r>
    <w:r>
      <w:instrText xml:space="preserve">PAGE  </w:instrText>
    </w:r>
    <w:r>
      <w:fldChar w:fldCharType="separate"/>
    </w:r>
    <w:r w:rsidR="00CF0AE5">
      <w:rPr>
        <w:noProof/>
      </w:rPr>
      <w:t>21</w:t>
    </w:r>
    <w:r>
      <w:fldChar w:fldCharType="end"/>
    </w:r>
  </w:p>
  <w:p w14:paraId="45B13755" w14:textId="77777777" w:rsidR="00B53CDA" w:rsidRDefault="00B53C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000" w14:textId="77777777" w:rsidR="00615418" w:rsidRDefault="00615418" w:rsidP="00737478">
    <w:pPr>
      <w:jc w:val="center"/>
    </w:pPr>
    <w:r>
      <w:fldChar w:fldCharType="begin"/>
    </w:r>
    <w:r>
      <w:instrText xml:space="preserve">PAGE  </w:instrText>
    </w:r>
    <w:r>
      <w:fldChar w:fldCharType="separate"/>
    </w:r>
    <w:r w:rsidR="00CF0AE5">
      <w:rPr>
        <w:noProof/>
      </w:rPr>
      <w:t>1</w:t>
    </w:r>
    <w:r>
      <w:fldChar w:fldCharType="end"/>
    </w:r>
  </w:p>
  <w:p w14:paraId="72197A96" w14:textId="77777777" w:rsidR="00B53CDA" w:rsidRDefault="00B53C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9EF4" w14:textId="77777777" w:rsidR="00F62F9E" w:rsidRDefault="00F62F9E">
      <w:r>
        <w:separator/>
      </w:r>
    </w:p>
    <w:p w14:paraId="325CD7C0" w14:textId="77777777" w:rsidR="00F62F9E" w:rsidRDefault="00F62F9E"/>
  </w:footnote>
  <w:footnote w:type="continuationSeparator" w:id="0">
    <w:p w14:paraId="22122BD8" w14:textId="77777777" w:rsidR="00F62F9E" w:rsidRDefault="00F62F9E">
      <w:r>
        <w:continuationSeparator/>
      </w:r>
    </w:p>
    <w:p w14:paraId="2E28C9AC" w14:textId="77777777" w:rsidR="00F62F9E" w:rsidRDefault="00F62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54C" w14:textId="5AEA07AF" w:rsidR="00B53CDA" w:rsidRDefault="004C437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E82E93">
      <w:rPr>
        <w:rFonts w:hint="eastAsia"/>
        <w:sz w:val="24"/>
        <w:szCs w:val="24"/>
      </w:rPr>
      <w:t>7607</w:t>
    </w:r>
    <w:r w:rsidRPr="00F06EF2">
      <w:rPr>
        <w:rFonts w:hint="eastAsia"/>
        <w:sz w:val="24"/>
        <w:szCs w:val="24"/>
      </w:rPr>
      <w:t>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58A7633"/>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1" w15:restartNumberingAfterBreak="0">
    <w:nsid w:val="15C00FA8"/>
    <w:multiLevelType w:val="hybridMultilevel"/>
    <w:tmpl w:val="E740007C"/>
    <w:lvl w:ilvl="0" w:tplc="DD2218E2">
      <w:start w:val="1"/>
      <w:numFmt w:val="ideographLegalTraditional"/>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E612F8"/>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3" w15:restartNumberingAfterBreak="0">
    <w:nsid w:val="32DC54F9"/>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4"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5" w15:restartNumberingAfterBreak="0">
    <w:nsid w:val="425C7D04"/>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6" w15:restartNumberingAfterBreak="0">
    <w:nsid w:val="4F90116A"/>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7" w15:restartNumberingAfterBreak="0">
    <w:nsid w:val="63C65E65"/>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8" w15:restartNumberingAfterBreak="0">
    <w:nsid w:val="66162685"/>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9" w15:restartNumberingAfterBreak="0">
    <w:nsid w:val="75CC72B4"/>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15"/>
  </w:num>
  <w:num w:numId="14">
    <w:abstractNumId w:val="18"/>
  </w:num>
  <w:num w:numId="15">
    <w:abstractNumId w:val="19"/>
  </w:num>
  <w:num w:numId="16">
    <w:abstractNumId w:val="16"/>
  </w:num>
  <w:num w:numId="17">
    <w:abstractNumId w:val="13"/>
  </w:num>
  <w:num w:numId="18">
    <w:abstractNumId w:val="1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gutterAtTop/>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61441"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4B55"/>
    <w:rsid w:val="00011D11"/>
    <w:rsid w:val="00023AF7"/>
    <w:rsid w:val="000258E3"/>
    <w:rsid w:val="00026BD0"/>
    <w:rsid w:val="00032EA5"/>
    <w:rsid w:val="00041AA5"/>
    <w:rsid w:val="00044C61"/>
    <w:rsid w:val="000476C6"/>
    <w:rsid w:val="0004774A"/>
    <w:rsid w:val="0005059D"/>
    <w:rsid w:val="00053BF1"/>
    <w:rsid w:val="0007439B"/>
    <w:rsid w:val="00075AEF"/>
    <w:rsid w:val="00084E13"/>
    <w:rsid w:val="00087B04"/>
    <w:rsid w:val="0009189A"/>
    <w:rsid w:val="00091D9C"/>
    <w:rsid w:val="00094459"/>
    <w:rsid w:val="000C0929"/>
    <w:rsid w:val="000C584B"/>
    <w:rsid w:val="000D3C70"/>
    <w:rsid w:val="000D629C"/>
    <w:rsid w:val="000E04F4"/>
    <w:rsid w:val="000E21E3"/>
    <w:rsid w:val="000E29A9"/>
    <w:rsid w:val="000E3997"/>
    <w:rsid w:val="000E6B34"/>
    <w:rsid w:val="000E6C53"/>
    <w:rsid w:val="000E70A5"/>
    <w:rsid w:val="000F249F"/>
    <w:rsid w:val="000F3445"/>
    <w:rsid w:val="001079FE"/>
    <w:rsid w:val="001141DE"/>
    <w:rsid w:val="001162ED"/>
    <w:rsid w:val="00117455"/>
    <w:rsid w:val="00126110"/>
    <w:rsid w:val="00134D3A"/>
    <w:rsid w:val="0013718A"/>
    <w:rsid w:val="00140D5E"/>
    <w:rsid w:val="001439CD"/>
    <w:rsid w:val="0014587E"/>
    <w:rsid w:val="001501D8"/>
    <w:rsid w:val="00151C16"/>
    <w:rsid w:val="00153C57"/>
    <w:rsid w:val="0015539E"/>
    <w:rsid w:val="00166B65"/>
    <w:rsid w:val="001672E5"/>
    <w:rsid w:val="00180900"/>
    <w:rsid w:val="00180F25"/>
    <w:rsid w:val="00183BF7"/>
    <w:rsid w:val="00190E93"/>
    <w:rsid w:val="001936CF"/>
    <w:rsid w:val="001C16F0"/>
    <w:rsid w:val="001C295E"/>
    <w:rsid w:val="001D06E0"/>
    <w:rsid w:val="001D347B"/>
    <w:rsid w:val="001E361D"/>
    <w:rsid w:val="001F0CC6"/>
    <w:rsid w:val="001F39B5"/>
    <w:rsid w:val="001F5446"/>
    <w:rsid w:val="00204FFE"/>
    <w:rsid w:val="002057BD"/>
    <w:rsid w:val="00205E62"/>
    <w:rsid w:val="00206580"/>
    <w:rsid w:val="002128D6"/>
    <w:rsid w:val="00217E28"/>
    <w:rsid w:val="00220557"/>
    <w:rsid w:val="0023486E"/>
    <w:rsid w:val="00234B38"/>
    <w:rsid w:val="0024029B"/>
    <w:rsid w:val="0024174C"/>
    <w:rsid w:val="00242F91"/>
    <w:rsid w:val="00244DA4"/>
    <w:rsid w:val="00250E7B"/>
    <w:rsid w:val="002547C1"/>
    <w:rsid w:val="00255457"/>
    <w:rsid w:val="00256659"/>
    <w:rsid w:val="002579E5"/>
    <w:rsid w:val="00261EA2"/>
    <w:rsid w:val="0026453E"/>
    <w:rsid w:val="002706A3"/>
    <w:rsid w:val="002743D9"/>
    <w:rsid w:val="002773C1"/>
    <w:rsid w:val="002814E0"/>
    <w:rsid w:val="00282781"/>
    <w:rsid w:val="00287950"/>
    <w:rsid w:val="00292C50"/>
    <w:rsid w:val="0029448D"/>
    <w:rsid w:val="00296318"/>
    <w:rsid w:val="002A6740"/>
    <w:rsid w:val="002A7508"/>
    <w:rsid w:val="002B281F"/>
    <w:rsid w:val="002B35C3"/>
    <w:rsid w:val="002C13D6"/>
    <w:rsid w:val="002C4943"/>
    <w:rsid w:val="002C7B00"/>
    <w:rsid w:val="002E0701"/>
    <w:rsid w:val="002E3C33"/>
    <w:rsid w:val="002E525F"/>
    <w:rsid w:val="002F29FC"/>
    <w:rsid w:val="002F2A70"/>
    <w:rsid w:val="00303AE7"/>
    <w:rsid w:val="00304834"/>
    <w:rsid w:val="0030484F"/>
    <w:rsid w:val="003067A4"/>
    <w:rsid w:val="00310FA4"/>
    <w:rsid w:val="0031427C"/>
    <w:rsid w:val="003152A6"/>
    <w:rsid w:val="003162F2"/>
    <w:rsid w:val="003173CF"/>
    <w:rsid w:val="003231EC"/>
    <w:rsid w:val="00324FCF"/>
    <w:rsid w:val="003250C8"/>
    <w:rsid w:val="003257EF"/>
    <w:rsid w:val="00327054"/>
    <w:rsid w:val="00334CCC"/>
    <w:rsid w:val="00336D9A"/>
    <w:rsid w:val="00343E65"/>
    <w:rsid w:val="00344D92"/>
    <w:rsid w:val="00345002"/>
    <w:rsid w:val="003457CA"/>
    <w:rsid w:val="0034781B"/>
    <w:rsid w:val="00347D1B"/>
    <w:rsid w:val="00347E8C"/>
    <w:rsid w:val="00352A87"/>
    <w:rsid w:val="003556BB"/>
    <w:rsid w:val="00363685"/>
    <w:rsid w:val="00363FE3"/>
    <w:rsid w:val="003656AE"/>
    <w:rsid w:val="0036585C"/>
    <w:rsid w:val="00372FCE"/>
    <w:rsid w:val="003731EB"/>
    <w:rsid w:val="00380A13"/>
    <w:rsid w:val="00380EC9"/>
    <w:rsid w:val="003837DD"/>
    <w:rsid w:val="00384FDF"/>
    <w:rsid w:val="00394250"/>
    <w:rsid w:val="00395D27"/>
    <w:rsid w:val="003962D5"/>
    <w:rsid w:val="003A430A"/>
    <w:rsid w:val="003B0DFF"/>
    <w:rsid w:val="003B2A82"/>
    <w:rsid w:val="003B6E2B"/>
    <w:rsid w:val="003C32C6"/>
    <w:rsid w:val="003C6430"/>
    <w:rsid w:val="003C6CCA"/>
    <w:rsid w:val="003D4CF6"/>
    <w:rsid w:val="003E0F25"/>
    <w:rsid w:val="003E70C7"/>
    <w:rsid w:val="003F245E"/>
    <w:rsid w:val="003F2E9A"/>
    <w:rsid w:val="003F4A70"/>
    <w:rsid w:val="003F56FD"/>
    <w:rsid w:val="003F63F2"/>
    <w:rsid w:val="00414463"/>
    <w:rsid w:val="0041472D"/>
    <w:rsid w:val="00415F83"/>
    <w:rsid w:val="00421E73"/>
    <w:rsid w:val="00422C33"/>
    <w:rsid w:val="004255AD"/>
    <w:rsid w:val="00426B86"/>
    <w:rsid w:val="004405EA"/>
    <w:rsid w:val="00442035"/>
    <w:rsid w:val="00451411"/>
    <w:rsid w:val="0045794A"/>
    <w:rsid w:val="00457FDE"/>
    <w:rsid w:val="00461B24"/>
    <w:rsid w:val="004745F9"/>
    <w:rsid w:val="00476685"/>
    <w:rsid w:val="00476ED2"/>
    <w:rsid w:val="00480BA9"/>
    <w:rsid w:val="00481DB5"/>
    <w:rsid w:val="00481E4C"/>
    <w:rsid w:val="00487353"/>
    <w:rsid w:val="004A252C"/>
    <w:rsid w:val="004A7EC0"/>
    <w:rsid w:val="004B6EE2"/>
    <w:rsid w:val="004C0D3D"/>
    <w:rsid w:val="004C4378"/>
    <w:rsid w:val="004D166E"/>
    <w:rsid w:val="004D5F5D"/>
    <w:rsid w:val="004E0813"/>
    <w:rsid w:val="004E539A"/>
    <w:rsid w:val="004E7DE9"/>
    <w:rsid w:val="004F188F"/>
    <w:rsid w:val="004F61FA"/>
    <w:rsid w:val="004F6C5C"/>
    <w:rsid w:val="004F7636"/>
    <w:rsid w:val="00500A77"/>
    <w:rsid w:val="005020DD"/>
    <w:rsid w:val="00503877"/>
    <w:rsid w:val="0051087D"/>
    <w:rsid w:val="005113EB"/>
    <w:rsid w:val="00517663"/>
    <w:rsid w:val="00520892"/>
    <w:rsid w:val="00520B22"/>
    <w:rsid w:val="005228D5"/>
    <w:rsid w:val="005506C7"/>
    <w:rsid w:val="005514A0"/>
    <w:rsid w:val="00553461"/>
    <w:rsid w:val="00554DD2"/>
    <w:rsid w:val="005568B2"/>
    <w:rsid w:val="0055722D"/>
    <w:rsid w:val="00560ECF"/>
    <w:rsid w:val="0058458C"/>
    <w:rsid w:val="005877B0"/>
    <w:rsid w:val="00593AA5"/>
    <w:rsid w:val="00596D21"/>
    <w:rsid w:val="005A1D1F"/>
    <w:rsid w:val="005A1D23"/>
    <w:rsid w:val="005A292A"/>
    <w:rsid w:val="005A53CD"/>
    <w:rsid w:val="005A7E31"/>
    <w:rsid w:val="005B2E3B"/>
    <w:rsid w:val="005B4EF5"/>
    <w:rsid w:val="005B5EC2"/>
    <w:rsid w:val="005C6E28"/>
    <w:rsid w:val="005D349C"/>
    <w:rsid w:val="005D3B46"/>
    <w:rsid w:val="005D6F35"/>
    <w:rsid w:val="005D74FE"/>
    <w:rsid w:val="005E2BF7"/>
    <w:rsid w:val="005E6ECE"/>
    <w:rsid w:val="005E7DD0"/>
    <w:rsid w:val="00601142"/>
    <w:rsid w:val="0060148E"/>
    <w:rsid w:val="00604F55"/>
    <w:rsid w:val="006061F6"/>
    <w:rsid w:val="006124B1"/>
    <w:rsid w:val="00612A14"/>
    <w:rsid w:val="00612B75"/>
    <w:rsid w:val="00615418"/>
    <w:rsid w:val="00627249"/>
    <w:rsid w:val="00627F99"/>
    <w:rsid w:val="00636216"/>
    <w:rsid w:val="00641CD7"/>
    <w:rsid w:val="00644D70"/>
    <w:rsid w:val="006471E0"/>
    <w:rsid w:val="006507F7"/>
    <w:rsid w:val="006531C6"/>
    <w:rsid w:val="00655802"/>
    <w:rsid w:val="0066394A"/>
    <w:rsid w:val="00663BD1"/>
    <w:rsid w:val="00670081"/>
    <w:rsid w:val="006712F6"/>
    <w:rsid w:val="00681A51"/>
    <w:rsid w:val="0068362B"/>
    <w:rsid w:val="00685DD8"/>
    <w:rsid w:val="006863D8"/>
    <w:rsid w:val="00686CA4"/>
    <w:rsid w:val="00693F42"/>
    <w:rsid w:val="00697037"/>
    <w:rsid w:val="006A0F8B"/>
    <w:rsid w:val="006A49BB"/>
    <w:rsid w:val="006A54A5"/>
    <w:rsid w:val="006A5EC4"/>
    <w:rsid w:val="006B0B29"/>
    <w:rsid w:val="006B0E99"/>
    <w:rsid w:val="006B101E"/>
    <w:rsid w:val="006B1456"/>
    <w:rsid w:val="006C494C"/>
    <w:rsid w:val="006C72EA"/>
    <w:rsid w:val="006C7E6D"/>
    <w:rsid w:val="006D707F"/>
    <w:rsid w:val="006D739B"/>
    <w:rsid w:val="006E055C"/>
    <w:rsid w:val="006E0890"/>
    <w:rsid w:val="006E57D2"/>
    <w:rsid w:val="006E6406"/>
    <w:rsid w:val="0070522F"/>
    <w:rsid w:val="00707D0B"/>
    <w:rsid w:val="0071047E"/>
    <w:rsid w:val="00712163"/>
    <w:rsid w:val="00714DC1"/>
    <w:rsid w:val="00717F50"/>
    <w:rsid w:val="00721719"/>
    <w:rsid w:val="0073128F"/>
    <w:rsid w:val="00736CDB"/>
    <w:rsid w:val="00737478"/>
    <w:rsid w:val="007436FB"/>
    <w:rsid w:val="00756AC7"/>
    <w:rsid w:val="00757365"/>
    <w:rsid w:val="00771D96"/>
    <w:rsid w:val="00773AA9"/>
    <w:rsid w:val="00777069"/>
    <w:rsid w:val="007848B0"/>
    <w:rsid w:val="007865F8"/>
    <w:rsid w:val="00786815"/>
    <w:rsid w:val="0079208A"/>
    <w:rsid w:val="0079273A"/>
    <w:rsid w:val="007929E3"/>
    <w:rsid w:val="00793169"/>
    <w:rsid w:val="00795272"/>
    <w:rsid w:val="00796E8C"/>
    <w:rsid w:val="0079716B"/>
    <w:rsid w:val="007A071A"/>
    <w:rsid w:val="007A271C"/>
    <w:rsid w:val="007A4C4D"/>
    <w:rsid w:val="007A7AC1"/>
    <w:rsid w:val="007B6559"/>
    <w:rsid w:val="007B7871"/>
    <w:rsid w:val="007C2856"/>
    <w:rsid w:val="007D6865"/>
    <w:rsid w:val="007D6B7A"/>
    <w:rsid w:val="007E650D"/>
    <w:rsid w:val="007F2500"/>
    <w:rsid w:val="007F4FED"/>
    <w:rsid w:val="00801F0F"/>
    <w:rsid w:val="008100B2"/>
    <w:rsid w:val="00811206"/>
    <w:rsid w:val="008157A7"/>
    <w:rsid w:val="00816BC7"/>
    <w:rsid w:val="00817073"/>
    <w:rsid w:val="008235FD"/>
    <w:rsid w:val="00823AC0"/>
    <w:rsid w:val="00825BE2"/>
    <w:rsid w:val="00831146"/>
    <w:rsid w:val="008323F9"/>
    <w:rsid w:val="00833DC4"/>
    <w:rsid w:val="00836F4C"/>
    <w:rsid w:val="008453F4"/>
    <w:rsid w:val="0084558C"/>
    <w:rsid w:val="00845D55"/>
    <w:rsid w:val="0084672B"/>
    <w:rsid w:val="00851E65"/>
    <w:rsid w:val="0085266F"/>
    <w:rsid w:val="008564CF"/>
    <w:rsid w:val="00864D09"/>
    <w:rsid w:val="0086520D"/>
    <w:rsid w:val="008672D4"/>
    <w:rsid w:val="00872D03"/>
    <w:rsid w:val="00874522"/>
    <w:rsid w:val="00874603"/>
    <w:rsid w:val="00887B05"/>
    <w:rsid w:val="00887ECA"/>
    <w:rsid w:val="00890053"/>
    <w:rsid w:val="00893D54"/>
    <w:rsid w:val="00894004"/>
    <w:rsid w:val="00897B95"/>
    <w:rsid w:val="008A0843"/>
    <w:rsid w:val="008B035D"/>
    <w:rsid w:val="008B24BD"/>
    <w:rsid w:val="008B7B05"/>
    <w:rsid w:val="008C642F"/>
    <w:rsid w:val="008D19B2"/>
    <w:rsid w:val="008D4072"/>
    <w:rsid w:val="008D7370"/>
    <w:rsid w:val="008D793E"/>
    <w:rsid w:val="008E03D8"/>
    <w:rsid w:val="008E3E82"/>
    <w:rsid w:val="008E4373"/>
    <w:rsid w:val="008F0216"/>
    <w:rsid w:val="008F03A3"/>
    <w:rsid w:val="008F4867"/>
    <w:rsid w:val="00903AD6"/>
    <w:rsid w:val="00904D57"/>
    <w:rsid w:val="009062B4"/>
    <w:rsid w:val="009114F1"/>
    <w:rsid w:val="0091351F"/>
    <w:rsid w:val="00913FEF"/>
    <w:rsid w:val="009145A4"/>
    <w:rsid w:val="0091716A"/>
    <w:rsid w:val="00920229"/>
    <w:rsid w:val="009258E8"/>
    <w:rsid w:val="009266EA"/>
    <w:rsid w:val="0092772C"/>
    <w:rsid w:val="009339FE"/>
    <w:rsid w:val="0093705C"/>
    <w:rsid w:val="00937D36"/>
    <w:rsid w:val="00941E1B"/>
    <w:rsid w:val="0094237D"/>
    <w:rsid w:val="009428EE"/>
    <w:rsid w:val="009430D2"/>
    <w:rsid w:val="009446FE"/>
    <w:rsid w:val="00944C8D"/>
    <w:rsid w:val="00955124"/>
    <w:rsid w:val="009604AD"/>
    <w:rsid w:val="0096060E"/>
    <w:rsid w:val="00962F82"/>
    <w:rsid w:val="00963797"/>
    <w:rsid w:val="009750C8"/>
    <w:rsid w:val="0099109F"/>
    <w:rsid w:val="00994205"/>
    <w:rsid w:val="009968E2"/>
    <w:rsid w:val="009A490C"/>
    <w:rsid w:val="009A5D17"/>
    <w:rsid w:val="009D0625"/>
    <w:rsid w:val="009D4031"/>
    <w:rsid w:val="009D4E13"/>
    <w:rsid w:val="009E1581"/>
    <w:rsid w:val="009E25A1"/>
    <w:rsid w:val="009E3E25"/>
    <w:rsid w:val="009F146C"/>
    <w:rsid w:val="009F1E38"/>
    <w:rsid w:val="009F4C96"/>
    <w:rsid w:val="00A05959"/>
    <w:rsid w:val="00A071B9"/>
    <w:rsid w:val="00A120D3"/>
    <w:rsid w:val="00A125E2"/>
    <w:rsid w:val="00A13F63"/>
    <w:rsid w:val="00A1507F"/>
    <w:rsid w:val="00A17328"/>
    <w:rsid w:val="00A21A2D"/>
    <w:rsid w:val="00A22427"/>
    <w:rsid w:val="00A22D46"/>
    <w:rsid w:val="00A23839"/>
    <w:rsid w:val="00A24278"/>
    <w:rsid w:val="00A303BB"/>
    <w:rsid w:val="00A30A7A"/>
    <w:rsid w:val="00A41A67"/>
    <w:rsid w:val="00A41B2F"/>
    <w:rsid w:val="00A4642F"/>
    <w:rsid w:val="00A50910"/>
    <w:rsid w:val="00A528C8"/>
    <w:rsid w:val="00A53825"/>
    <w:rsid w:val="00A6339C"/>
    <w:rsid w:val="00A66429"/>
    <w:rsid w:val="00A71328"/>
    <w:rsid w:val="00A72A9E"/>
    <w:rsid w:val="00A7687B"/>
    <w:rsid w:val="00A76F23"/>
    <w:rsid w:val="00A7738E"/>
    <w:rsid w:val="00A77B62"/>
    <w:rsid w:val="00A819E9"/>
    <w:rsid w:val="00A91703"/>
    <w:rsid w:val="00A93A6F"/>
    <w:rsid w:val="00A93C48"/>
    <w:rsid w:val="00A96CCB"/>
    <w:rsid w:val="00AA3270"/>
    <w:rsid w:val="00AB4909"/>
    <w:rsid w:val="00AB5865"/>
    <w:rsid w:val="00AC0251"/>
    <w:rsid w:val="00AC4506"/>
    <w:rsid w:val="00AC7A9F"/>
    <w:rsid w:val="00AD1BB6"/>
    <w:rsid w:val="00AD23D3"/>
    <w:rsid w:val="00AD494F"/>
    <w:rsid w:val="00AE169F"/>
    <w:rsid w:val="00B00338"/>
    <w:rsid w:val="00B01AB8"/>
    <w:rsid w:val="00B01F50"/>
    <w:rsid w:val="00B052D3"/>
    <w:rsid w:val="00B14441"/>
    <w:rsid w:val="00B20F3B"/>
    <w:rsid w:val="00B233B8"/>
    <w:rsid w:val="00B27F13"/>
    <w:rsid w:val="00B47F1B"/>
    <w:rsid w:val="00B53CA0"/>
    <w:rsid w:val="00B53CDA"/>
    <w:rsid w:val="00B5670F"/>
    <w:rsid w:val="00B61B9F"/>
    <w:rsid w:val="00B62F4E"/>
    <w:rsid w:val="00B631A1"/>
    <w:rsid w:val="00B6354C"/>
    <w:rsid w:val="00B642D1"/>
    <w:rsid w:val="00B663F5"/>
    <w:rsid w:val="00B6649B"/>
    <w:rsid w:val="00B71B78"/>
    <w:rsid w:val="00B7288C"/>
    <w:rsid w:val="00B72CFE"/>
    <w:rsid w:val="00B80578"/>
    <w:rsid w:val="00BA1CC9"/>
    <w:rsid w:val="00BA2CA2"/>
    <w:rsid w:val="00BB6830"/>
    <w:rsid w:val="00BD0A90"/>
    <w:rsid w:val="00BD44F2"/>
    <w:rsid w:val="00BE08A9"/>
    <w:rsid w:val="00BE4C35"/>
    <w:rsid w:val="00BF2C4E"/>
    <w:rsid w:val="00BF6DB8"/>
    <w:rsid w:val="00BF7E4F"/>
    <w:rsid w:val="00C133E7"/>
    <w:rsid w:val="00C15077"/>
    <w:rsid w:val="00C170D6"/>
    <w:rsid w:val="00C20A01"/>
    <w:rsid w:val="00C21584"/>
    <w:rsid w:val="00C30AAE"/>
    <w:rsid w:val="00C36E48"/>
    <w:rsid w:val="00C44418"/>
    <w:rsid w:val="00C52216"/>
    <w:rsid w:val="00C52E8C"/>
    <w:rsid w:val="00C547FF"/>
    <w:rsid w:val="00C5582F"/>
    <w:rsid w:val="00C5767B"/>
    <w:rsid w:val="00C61247"/>
    <w:rsid w:val="00C65B1E"/>
    <w:rsid w:val="00C67BDA"/>
    <w:rsid w:val="00C72A06"/>
    <w:rsid w:val="00C74C3B"/>
    <w:rsid w:val="00C9034E"/>
    <w:rsid w:val="00CA098C"/>
    <w:rsid w:val="00CA3E68"/>
    <w:rsid w:val="00CB42C3"/>
    <w:rsid w:val="00CB6F47"/>
    <w:rsid w:val="00CC26C7"/>
    <w:rsid w:val="00CD0F29"/>
    <w:rsid w:val="00CD1BF2"/>
    <w:rsid w:val="00CD3530"/>
    <w:rsid w:val="00CD50EE"/>
    <w:rsid w:val="00CD6482"/>
    <w:rsid w:val="00CE015C"/>
    <w:rsid w:val="00CF0165"/>
    <w:rsid w:val="00CF0AE5"/>
    <w:rsid w:val="00CF6644"/>
    <w:rsid w:val="00CF73D0"/>
    <w:rsid w:val="00D0152D"/>
    <w:rsid w:val="00D0192B"/>
    <w:rsid w:val="00D0397C"/>
    <w:rsid w:val="00D064BE"/>
    <w:rsid w:val="00D06BF8"/>
    <w:rsid w:val="00D079B7"/>
    <w:rsid w:val="00D15DE1"/>
    <w:rsid w:val="00D162CD"/>
    <w:rsid w:val="00D22449"/>
    <w:rsid w:val="00D23516"/>
    <w:rsid w:val="00D244AA"/>
    <w:rsid w:val="00D34BD6"/>
    <w:rsid w:val="00D3625A"/>
    <w:rsid w:val="00D40EEB"/>
    <w:rsid w:val="00D46BAC"/>
    <w:rsid w:val="00D51E1F"/>
    <w:rsid w:val="00D546FC"/>
    <w:rsid w:val="00D550A5"/>
    <w:rsid w:val="00D619F0"/>
    <w:rsid w:val="00D72934"/>
    <w:rsid w:val="00D81B3A"/>
    <w:rsid w:val="00D85424"/>
    <w:rsid w:val="00D86001"/>
    <w:rsid w:val="00D915DF"/>
    <w:rsid w:val="00D931C8"/>
    <w:rsid w:val="00D939CE"/>
    <w:rsid w:val="00D94262"/>
    <w:rsid w:val="00D95BE0"/>
    <w:rsid w:val="00DA25E1"/>
    <w:rsid w:val="00DA7DF3"/>
    <w:rsid w:val="00DB23FB"/>
    <w:rsid w:val="00DC13E9"/>
    <w:rsid w:val="00DC1542"/>
    <w:rsid w:val="00DC534C"/>
    <w:rsid w:val="00DD591D"/>
    <w:rsid w:val="00DE12C2"/>
    <w:rsid w:val="00DF4569"/>
    <w:rsid w:val="00E017DB"/>
    <w:rsid w:val="00E03EF9"/>
    <w:rsid w:val="00E05AAD"/>
    <w:rsid w:val="00E1103A"/>
    <w:rsid w:val="00E124CF"/>
    <w:rsid w:val="00E16DE7"/>
    <w:rsid w:val="00E2051E"/>
    <w:rsid w:val="00E21806"/>
    <w:rsid w:val="00E24506"/>
    <w:rsid w:val="00E25CB5"/>
    <w:rsid w:val="00E33A61"/>
    <w:rsid w:val="00E34592"/>
    <w:rsid w:val="00E369C5"/>
    <w:rsid w:val="00E444DC"/>
    <w:rsid w:val="00E45B8A"/>
    <w:rsid w:val="00E505B2"/>
    <w:rsid w:val="00E522DA"/>
    <w:rsid w:val="00E52D7E"/>
    <w:rsid w:val="00E57297"/>
    <w:rsid w:val="00E57761"/>
    <w:rsid w:val="00E7000B"/>
    <w:rsid w:val="00E712A8"/>
    <w:rsid w:val="00E80794"/>
    <w:rsid w:val="00E82E93"/>
    <w:rsid w:val="00E865CC"/>
    <w:rsid w:val="00E86ABD"/>
    <w:rsid w:val="00E92ADD"/>
    <w:rsid w:val="00E977A4"/>
    <w:rsid w:val="00EA2C31"/>
    <w:rsid w:val="00EB155E"/>
    <w:rsid w:val="00EB635D"/>
    <w:rsid w:val="00EC15F0"/>
    <w:rsid w:val="00EC49D7"/>
    <w:rsid w:val="00ED19F8"/>
    <w:rsid w:val="00ED4C58"/>
    <w:rsid w:val="00ED7901"/>
    <w:rsid w:val="00EE4716"/>
    <w:rsid w:val="00EF2140"/>
    <w:rsid w:val="00EF2EC2"/>
    <w:rsid w:val="00EF4DF2"/>
    <w:rsid w:val="00EF5E9F"/>
    <w:rsid w:val="00F00ECB"/>
    <w:rsid w:val="00F02AC8"/>
    <w:rsid w:val="00F06CC5"/>
    <w:rsid w:val="00F06EF2"/>
    <w:rsid w:val="00F072C8"/>
    <w:rsid w:val="00F16352"/>
    <w:rsid w:val="00F23941"/>
    <w:rsid w:val="00F3204D"/>
    <w:rsid w:val="00F36905"/>
    <w:rsid w:val="00F456F8"/>
    <w:rsid w:val="00F51892"/>
    <w:rsid w:val="00F54085"/>
    <w:rsid w:val="00F557CE"/>
    <w:rsid w:val="00F56033"/>
    <w:rsid w:val="00F61056"/>
    <w:rsid w:val="00F628C1"/>
    <w:rsid w:val="00F62F9E"/>
    <w:rsid w:val="00F6457D"/>
    <w:rsid w:val="00F66C28"/>
    <w:rsid w:val="00F715AB"/>
    <w:rsid w:val="00F74C9C"/>
    <w:rsid w:val="00F75383"/>
    <w:rsid w:val="00F761F2"/>
    <w:rsid w:val="00F77343"/>
    <w:rsid w:val="00F8286F"/>
    <w:rsid w:val="00F85693"/>
    <w:rsid w:val="00F8769D"/>
    <w:rsid w:val="00F87BC5"/>
    <w:rsid w:val="00F90CF0"/>
    <w:rsid w:val="00F92FC1"/>
    <w:rsid w:val="00FA4EC3"/>
    <w:rsid w:val="00FB0627"/>
    <w:rsid w:val="00FB1586"/>
    <w:rsid w:val="00FB1E12"/>
    <w:rsid w:val="00FC0DD7"/>
    <w:rsid w:val="00FC5F00"/>
    <w:rsid w:val="00FD060D"/>
    <w:rsid w:val="00FD1E52"/>
    <w:rsid w:val="00FD2CDE"/>
    <w:rsid w:val="00FD7A62"/>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style="layout-flow:vertical-ideographic"/>
    </o:shapedefaults>
    <o:shapelayout v:ext="edit">
      <o:idmap v:ext="edit" data="1"/>
    </o:shapelayout>
  </w:shapeDefaults>
  <w:decimalSymbol w:val="."/>
  <w:listSeparator w:val=","/>
  <w14:docId w14:val="17CEB1EB"/>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customStyle="1" w:styleId="a6">
    <w:name w:val="函件(說明)"/>
    <w:basedOn w:val="a"/>
    <w:next w:val="a"/>
    <w:rsid w:val="00A93A6F"/>
    <w:pPr>
      <w:kinsoku w:val="0"/>
      <w:overflowPunct w:val="0"/>
      <w:adjustRightInd/>
      <w:spacing w:line="420" w:lineRule="exact"/>
      <w:ind w:left="300" w:hangingChars="300" w:hanging="300"/>
      <w:textAlignment w:val="center"/>
    </w:pPr>
    <w:rPr>
      <w:rFonts w:eastAsia="細明體"/>
      <w:noProof/>
      <w:sz w:val="21"/>
      <w:szCs w:val="24"/>
    </w:rPr>
  </w:style>
  <w:style w:type="paragraph" w:customStyle="1" w:styleId="a7">
    <w:name w:val="表格內文頂頭"/>
    <w:basedOn w:val="a"/>
    <w:next w:val="a"/>
    <w:rsid w:val="00A93A6F"/>
    <w:pPr>
      <w:kinsoku w:val="0"/>
      <w:overflowPunct w:val="0"/>
      <w:adjustRightInd/>
      <w:spacing w:line="315" w:lineRule="exact"/>
      <w:textAlignment w:val="center"/>
    </w:pPr>
    <w:rPr>
      <w:rFonts w:eastAsia="細明體"/>
      <w:noProof/>
      <w:kern w:val="2"/>
      <w:sz w:val="21"/>
      <w:szCs w:val="24"/>
    </w:rPr>
  </w:style>
  <w:style w:type="paragraph" w:customStyle="1" w:styleId="a8">
    <w:name w:val="表格第一列(文字分散)"/>
    <w:basedOn w:val="a"/>
    <w:next w:val="a"/>
    <w:rsid w:val="00A93A6F"/>
    <w:pPr>
      <w:kinsoku w:val="0"/>
      <w:overflowPunct w:val="0"/>
      <w:adjustRightInd/>
      <w:spacing w:line="315" w:lineRule="exact"/>
      <w:ind w:leftChars="50" w:left="50" w:rightChars="50" w:right="50"/>
      <w:jc w:val="distribute"/>
      <w:textAlignment w:val="center"/>
    </w:pPr>
    <w:rPr>
      <w:rFonts w:eastAsia="細明體"/>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6425-3D0D-46BC-9FFC-52778FB0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23</Pages>
  <Words>10424</Words>
  <Characters>632</Characters>
  <Application>Microsoft Office Word</Application>
  <DocSecurity>0</DocSecurity>
  <Lines>5</Lines>
  <Paragraphs>22</Paragraphs>
  <ScaleCrop>false</ScaleCrop>
  <Company>總統府</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黃惠姿</cp:lastModifiedBy>
  <cp:revision>49</cp:revision>
  <cp:lastPrinted>2022-06-06T00:48:00Z</cp:lastPrinted>
  <dcterms:created xsi:type="dcterms:W3CDTF">2022-05-30T06:45:00Z</dcterms:created>
  <dcterms:modified xsi:type="dcterms:W3CDTF">2022-06-06T09:04:00Z</dcterms:modified>
</cp:coreProperties>
</file>