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721719">
        <w:rPr>
          <w:b/>
          <w:bCs/>
          <w:caps/>
          <w:spacing w:val="24"/>
          <w:position w:val="26"/>
          <w:sz w:val="36"/>
        </w:rPr>
        <w:t>1</w:t>
      </w:r>
      <w:r w:rsidR="00282781">
        <w:rPr>
          <w:b/>
          <w:bCs/>
          <w:caps/>
          <w:spacing w:val="24"/>
          <w:position w:val="26"/>
          <w:sz w:val="36"/>
        </w:rPr>
        <w:t>3</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721719">
        <w:t>9</w:t>
      </w:r>
      <w:r>
        <w:rPr>
          <w:rFonts w:hint="eastAsia"/>
        </w:rPr>
        <w:t>月</w:t>
      </w:r>
      <w:r w:rsidR="00282781">
        <w:t>30</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597AA2">
      <w:pPr>
        <w:tabs>
          <w:tab w:val="left" w:pos="142"/>
          <w:tab w:val="left" w:pos="3600"/>
          <w:tab w:val="left" w:pos="3960"/>
        </w:tabs>
        <w:spacing w:beforeLines="100" w:before="24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6A0F58">
      <w:pPr>
        <w:spacing w:afterLines="50" w:after="120" w:line="240" w:lineRule="auto"/>
        <w:rPr>
          <w:b/>
          <w:bCs/>
          <w:sz w:val="36"/>
        </w:rPr>
      </w:pPr>
      <w:r>
        <w:rPr>
          <w:rFonts w:hint="eastAsia"/>
          <w:b/>
          <w:bCs/>
          <w:sz w:val="36"/>
        </w:rPr>
        <w:t>壹、總統令</w:t>
      </w:r>
    </w:p>
    <w:p w:rsidR="00004B55" w:rsidRDefault="00DA09DB" w:rsidP="00707486">
      <w:pPr>
        <w:spacing w:afterLines="50" w:after="120" w:line="240" w:lineRule="auto"/>
        <w:ind w:left="278"/>
        <w:rPr>
          <w:sz w:val="32"/>
        </w:rPr>
      </w:pPr>
      <w:r>
        <w:rPr>
          <w:rFonts w:hint="eastAsia"/>
          <w:sz w:val="32"/>
        </w:rPr>
        <w:t>一</w:t>
      </w:r>
      <w:r w:rsidR="00004B55">
        <w:rPr>
          <w:rFonts w:hint="eastAsia"/>
          <w:sz w:val="32"/>
        </w:rPr>
        <w:t>、公布</w:t>
      </w:r>
      <w:r w:rsidR="00707486">
        <w:rPr>
          <w:rFonts w:hint="eastAsia"/>
          <w:sz w:val="32"/>
        </w:rPr>
        <w:t>預算</w:t>
      </w:r>
      <w:r w:rsidR="006A0F58">
        <w:rPr>
          <w:rFonts w:ascii="標楷體" w:hAnsi="標楷體" w:hint="eastAsia"/>
          <w:sz w:val="32"/>
        </w:rPr>
        <w:t>、</w:t>
      </w:r>
      <w:r w:rsidR="006A0F58">
        <w:rPr>
          <w:rFonts w:hint="eastAsia"/>
          <w:sz w:val="32"/>
        </w:rPr>
        <w:t>法律</w:t>
      </w:r>
    </w:p>
    <w:p w:rsidR="007B6B2C" w:rsidRPr="00707486" w:rsidRDefault="006A0F58" w:rsidP="006A0F58">
      <w:pPr>
        <w:pStyle w:val="af0"/>
        <w:spacing w:afterLines="50" w:after="120"/>
        <w:ind w:leftChars="250" w:left="700"/>
      </w:pPr>
      <w:r>
        <w:rPr>
          <w:rFonts w:hint="eastAsia"/>
        </w:rPr>
        <w:t>(</w:t>
      </w:r>
      <w:proofErr w:type="gramStart"/>
      <w:r>
        <w:rPr>
          <w:rFonts w:hint="eastAsia"/>
        </w:rPr>
        <w:t>一</w:t>
      </w:r>
      <w:proofErr w:type="gramEnd"/>
      <w:r>
        <w:rPr>
          <w:rFonts w:hint="eastAsia"/>
        </w:rPr>
        <w:t>)</w:t>
      </w:r>
      <w:r w:rsidR="007B6B2C" w:rsidRPr="00707486">
        <w:rPr>
          <w:rFonts w:hint="eastAsia"/>
        </w:rPr>
        <w:t>公布</w:t>
      </w:r>
      <w:r w:rsidR="00B179CF" w:rsidRPr="00520C06">
        <w:rPr>
          <w:rFonts w:hint="eastAsia"/>
        </w:rPr>
        <w:t>國家中山科學研究院</w:t>
      </w:r>
      <w:proofErr w:type="gramStart"/>
      <w:r w:rsidR="007B6B2C" w:rsidRPr="00707486">
        <w:rPr>
          <w:rFonts w:hint="eastAsia"/>
        </w:rPr>
        <w:t>104</w:t>
      </w:r>
      <w:proofErr w:type="gramEnd"/>
      <w:r w:rsidR="007B6B2C" w:rsidRPr="00707486">
        <w:rPr>
          <w:rFonts w:hint="eastAsia"/>
        </w:rPr>
        <w:t>年度預算</w:t>
      </w:r>
      <w:r w:rsidR="00F07713">
        <w:rPr>
          <w:rFonts w:hint="eastAsia"/>
        </w:rPr>
        <w:t>…</w:t>
      </w:r>
      <w:proofErr w:type="gramStart"/>
      <w:r w:rsidR="00F07713">
        <w:rPr>
          <w:rFonts w:hint="eastAsia"/>
        </w:rPr>
        <w:t>…</w:t>
      </w:r>
      <w:r w:rsidR="007B6B2C" w:rsidRPr="00707486">
        <w:rPr>
          <w:rFonts w:hint="eastAsia"/>
        </w:rPr>
        <w:t>………</w:t>
      </w:r>
      <w:proofErr w:type="gramEnd"/>
      <w:r w:rsidR="003755AE">
        <w:t>2</w:t>
      </w:r>
    </w:p>
    <w:p w:rsidR="00F8769D" w:rsidRDefault="00F8769D" w:rsidP="006A0F58">
      <w:pPr>
        <w:pStyle w:val="af0"/>
        <w:spacing w:afterLines="50" w:after="120"/>
        <w:ind w:leftChars="250" w:left="700"/>
      </w:pPr>
      <w:r>
        <w:rPr>
          <w:rFonts w:hint="eastAsia"/>
        </w:rPr>
        <w:t>(</w:t>
      </w:r>
      <w:r w:rsidR="006A0F58">
        <w:rPr>
          <w:rFonts w:hint="eastAsia"/>
        </w:rPr>
        <w:t>二</w:t>
      </w:r>
      <w:r>
        <w:rPr>
          <w:rFonts w:hint="eastAsia"/>
        </w:rPr>
        <w:t>)</w:t>
      </w:r>
      <w:r>
        <w:rPr>
          <w:rFonts w:hint="eastAsia"/>
        </w:rPr>
        <w:t>制定</w:t>
      </w:r>
      <w:r w:rsidR="00F07713" w:rsidRPr="00080E2D">
        <w:rPr>
          <w:rFonts w:hint="eastAsia"/>
        </w:rPr>
        <w:t>推動募兵制暫行條例</w:t>
      </w:r>
      <w:r w:rsidR="00F07713">
        <w:rPr>
          <w:rFonts w:hint="eastAsia"/>
        </w:rPr>
        <w:t>…</w:t>
      </w:r>
      <w:proofErr w:type="gramStart"/>
      <w:r w:rsidR="00F07713">
        <w:rPr>
          <w:rFonts w:hint="eastAsia"/>
        </w:rPr>
        <w:t>……</w:t>
      </w:r>
      <w:r>
        <w:rPr>
          <w:rFonts w:hint="eastAsia"/>
        </w:rPr>
        <w:t>……………………</w:t>
      </w:r>
      <w:proofErr w:type="gramEnd"/>
      <w:r w:rsidR="003755AE">
        <w:t>6</w:t>
      </w:r>
    </w:p>
    <w:p w:rsidR="00004B55" w:rsidRDefault="00004B55" w:rsidP="006A0F58">
      <w:pPr>
        <w:pStyle w:val="af0"/>
        <w:spacing w:afterLines="50" w:after="120"/>
        <w:ind w:leftChars="250" w:left="700"/>
      </w:pPr>
      <w:r>
        <w:rPr>
          <w:rFonts w:hint="eastAsia"/>
        </w:rPr>
        <w:t>(</w:t>
      </w:r>
      <w:r w:rsidR="006A0F58">
        <w:rPr>
          <w:rFonts w:hint="eastAsia"/>
        </w:rPr>
        <w:t>三</w:t>
      </w:r>
      <w:r>
        <w:rPr>
          <w:rFonts w:hint="eastAsia"/>
        </w:rPr>
        <w:t>)</w:t>
      </w:r>
      <w:r>
        <w:rPr>
          <w:rFonts w:hint="eastAsia"/>
        </w:rPr>
        <w:t>修正</w:t>
      </w:r>
      <w:r w:rsidR="00F07713" w:rsidRPr="00DE35BD">
        <w:rPr>
          <w:rFonts w:hint="eastAsia"/>
        </w:rPr>
        <w:t>金融控股公司法</w:t>
      </w:r>
      <w:r>
        <w:rPr>
          <w:rFonts w:hint="eastAsia"/>
        </w:rPr>
        <w:t>條文</w:t>
      </w:r>
      <w:r w:rsidR="00F07713">
        <w:rPr>
          <w:rFonts w:hint="eastAsia"/>
        </w:rPr>
        <w:t>…</w:t>
      </w:r>
      <w:proofErr w:type="gramStart"/>
      <w:r w:rsidR="00F07713">
        <w:rPr>
          <w:rFonts w:hint="eastAsia"/>
        </w:rPr>
        <w:t>…</w:t>
      </w:r>
      <w:r>
        <w:rPr>
          <w:rFonts w:hint="eastAsia"/>
        </w:rPr>
        <w:t>………………………</w:t>
      </w:r>
      <w:proofErr w:type="gramEnd"/>
      <w:r w:rsidR="003755AE">
        <w:t>9</w:t>
      </w:r>
    </w:p>
    <w:p w:rsidR="00004B55" w:rsidRDefault="006A0F58" w:rsidP="006A0F58">
      <w:pPr>
        <w:spacing w:afterLines="50" w:after="120" w:line="240" w:lineRule="auto"/>
        <w:ind w:left="278"/>
        <w:rPr>
          <w:sz w:val="32"/>
        </w:rPr>
      </w:pPr>
      <w:r>
        <w:rPr>
          <w:rFonts w:hint="eastAsia"/>
          <w:sz w:val="32"/>
        </w:rPr>
        <w:t>二</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004B55">
        <w:rPr>
          <w:rFonts w:hint="eastAsia"/>
          <w:sz w:val="32"/>
        </w:rPr>
        <w:t>1</w:t>
      </w:r>
      <w:r w:rsidR="003755AE">
        <w:rPr>
          <w:sz w:val="32"/>
        </w:rPr>
        <w:t>0</w:t>
      </w:r>
    </w:p>
    <w:p w:rsidR="003E0F25" w:rsidRDefault="006A0F58" w:rsidP="006A0F58">
      <w:pPr>
        <w:spacing w:afterLines="50" w:after="120" w:line="240" w:lineRule="auto"/>
        <w:ind w:left="278"/>
        <w:rPr>
          <w:sz w:val="32"/>
        </w:rPr>
      </w:pPr>
      <w:r>
        <w:rPr>
          <w:rFonts w:hint="eastAsia"/>
          <w:sz w:val="32"/>
        </w:rPr>
        <w:t>三</w:t>
      </w:r>
      <w:r w:rsidR="003E0F25">
        <w:rPr>
          <w:rFonts w:hint="eastAsia"/>
          <w:sz w:val="32"/>
        </w:rPr>
        <w:t>、授予勳章…</w:t>
      </w:r>
      <w:proofErr w:type="gramStart"/>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proofErr w:type="gramEnd"/>
      <w:r w:rsidR="003E0F25">
        <w:rPr>
          <w:rFonts w:hint="eastAsia"/>
          <w:sz w:val="32"/>
        </w:rPr>
        <w:t>1</w:t>
      </w:r>
      <w:r w:rsidR="00234986">
        <w:rPr>
          <w:sz w:val="32"/>
        </w:rPr>
        <w:t>4</w:t>
      </w:r>
    </w:p>
    <w:p w:rsidR="00004B55" w:rsidRDefault="006A0F58" w:rsidP="006A0F58">
      <w:pPr>
        <w:spacing w:afterLines="50" w:after="120" w:line="240" w:lineRule="auto"/>
        <w:ind w:left="278"/>
        <w:rPr>
          <w:sz w:val="32"/>
        </w:rPr>
      </w:pPr>
      <w:r>
        <w:rPr>
          <w:rFonts w:hint="eastAsia"/>
          <w:sz w:val="32"/>
        </w:rPr>
        <w:t>四</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3755AE">
        <w:rPr>
          <w:rFonts w:hint="eastAsia"/>
          <w:sz w:val="32"/>
        </w:rPr>
        <w:t>1</w:t>
      </w:r>
      <w:r w:rsidR="00234986">
        <w:rPr>
          <w:sz w:val="32"/>
        </w:rPr>
        <w:t>4</w:t>
      </w:r>
    </w:p>
    <w:p w:rsidR="00004B55" w:rsidRDefault="00004B55" w:rsidP="006A0F58">
      <w:pPr>
        <w:spacing w:beforeLines="50" w:before="120" w:afterLines="50" w:after="120" w:line="240" w:lineRule="auto"/>
        <w:rPr>
          <w:b/>
          <w:bCs/>
          <w:sz w:val="36"/>
        </w:rPr>
      </w:pPr>
      <w:r>
        <w:rPr>
          <w:rFonts w:hint="eastAsia"/>
          <w:b/>
          <w:bCs/>
          <w:sz w:val="36"/>
        </w:rPr>
        <w:t>貳、專載</w:t>
      </w:r>
    </w:p>
    <w:p w:rsidR="003F6B99" w:rsidRDefault="00ED4C58" w:rsidP="006A0F58">
      <w:pPr>
        <w:spacing w:afterLines="50" w:after="120" w:line="240" w:lineRule="auto"/>
        <w:ind w:leftChars="100" w:left="280"/>
        <w:jc w:val="left"/>
        <w:rPr>
          <w:rFonts w:ascii="標楷體" w:hAnsi="標楷體"/>
          <w:sz w:val="32"/>
          <w:szCs w:val="32"/>
        </w:rPr>
      </w:pPr>
      <w:r w:rsidRPr="003F6B99">
        <w:rPr>
          <w:rFonts w:ascii="標楷體" w:hAnsi="標楷體" w:hint="eastAsia"/>
          <w:sz w:val="32"/>
          <w:szCs w:val="32"/>
        </w:rPr>
        <w:t>總統頒授</w:t>
      </w:r>
      <w:r w:rsidR="003F6B99" w:rsidRPr="003F6B99">
        <w:rPr>
          <w:rFonts w:ascii="標楷體" w:hAnsi="標楷體" w:hint="eastAsia"/>
          <w:sz w:val="32"/>
          <w:szCs w:val="32"/>
        </w:rPr>
        <w:t>總統府資政李家同、國立臺灣師範大學名譽教</w:t>
      </w:r>
    </w:p>
    <w:p w:rsidR="003F6B99" w:rsidRDefault="003F6B99" w:rsidP="006A0F58">
      <w:pPr>
        <w:spacing w:afterLines="50" w:after="120" w:line="240" w:lineRule="auto"/>
        <w:ind w:leftChars="100" w:left="280"/>
        <w:jc w:val="left"/>
        <w:rPr>
          <w:rFonts w:ascii="標楷體" w:hAnsi="標楷體"/>
          <w:sz w:val="32"/>
          <w:szCs w:val="32"/>
        </w:rPr>
      </w:pPr>
      <w:r w:rsidRPr="003F6B99">
        <w:rPr>
          <w:rFonts w:ascii="標楷體" w:hAnsi="標楷體" w:hint="eastAsia"/>
          <w:sz w:val="32"/>
          <w:szCs w:val="32"/>
        </w:rPr>
        <w:t>授林明瑞、南投縣信義鄉羅娜國小校長馬彼得、國立</w:t>
      </w:r>
      <w:proofErr w:type="gramStart"/>
      <w:r w:rsidRPr="003F6B99">
        <w:rPr>
          <w:rFonts w:ascii="標楷體" w:hAnsi="標楷體" w:hint="eastAsia"/>
          <w:sz w:val="32"/>
          <w:szCs w:val="32"/>
        </w:rPr>
        <w:t>臺</w:t>
      </w:r>
      <w:proofErr w:type="gramEnd"/>
    </w:p>
    <w:p w:rsidR="003F6B99" w:rsidRDefault="003F6B99" w:rsidP="006A0F58">
      <w:pPr>
        <w:spacing w:afterLines="50" w:after="120" w:line="240" w:lineRule="auto"/>
        <w:ind w:leftChars="100" w:left="280"/>
        <w:jc w:val="left"/>
        <w:rPr>
          <w:rFonts w:ascii="標楷體" w:hAnsi="標楷體"/>
          <w:sz w:val="32"/>
          <w:szCs w:val="32"/>
        </w:rPr>
      </w:pPr>
      <w:r w:rsidRPr="003F6B99">
        <w:rPr>
          <w:rFonts w:ascii="標楷體" w:hAnsi="標楷體" w:hint="eastAsia"/>
          <w:sz w:val="32"/>
          <w:szCs w:val="32"/>
        </w:rPr>
        <w:t>中啟明學校退休教師王明理及臺北市政府教育局聘任督</w:t>
      </w:r>
    </w:p>
    <w:p w:rsidR="00ED4C58" w:rsidRPr="003F6B99" w:rsidRDefault="003F6B99" w:rsidP="003F6B99">
      <w:pPr>
        <w:spacing w:line="240" w:lineRule="auto"/>
        <w:ind w:leftChars="100" w:left="280"/>
        <w:jc w:val="distribute"/>
        <w:rPr>
          <w:rFonts w:ascii="標楷體" w:hAnsi="標楷體"/>
          <w:sz w:val="32"/>
          <w:szCs w:val="32"/>
        </w:rPr>
      </w:pPr>
      <w:r w:rsidRPr="003F6B99">
        <w:rPr>
          <w:rFonts w:ascii="標楷體" w:hAnsi="標楷體" w:hint="eastAsia"/>
          <w:sz w:val="32"/>
          <w:szCs w:val="32"/>
        </w:rPr>
        <w:t>學暨南海實驗幼兒園前園長</w:t>
      </w:r>
      <w:proofErr w:type="gramStart"/>
      <w:r w:rsidRPr="003F6B99">
        <w:rPr>
          <w:rFonts w:ascii="標楷體" w:hAnsi="標楷體" w:hint="eastAsia"/>
          <w:sz w:val="32"/>
          <w:szCs w:val="32"/>
        </w:rPr>
        <w:t>張衛族</w:t>
      </w:r>
      <w:proofErr w:type="gramEnd"/>
      <w:r w:rsidRPr="003F6B99">
        <w:rPr>
          <w:rFonts w:ascii="標楷體" w:hAnsi="標楷體" w:hint="eastAsia"/>
          <w:sz w:val="32"/>
          <w:szCs w:val="32"/>
        </w:rPr>
        <w:t>勳章典禮</w:t>
      </w:r>
      <w:r w:rsidR="00653005" w:rsidRPr="003F6B99">
        <w:rPr>
          <w:rFonts w:ascii="標楷體" w:hAnsi="標楷體" w:hint="eastAsia"/>
          <w:sz w:val="32"/>
          <w:szCs w:val="32"/>
        </w:rPr>
        <w:t>…</w:t>
      </w:r>
      <w:proofErr w:type="gramStart"/>
      <w:r w:rsidR="00653005" w:rsidRPr="003F6B99">
        <w:rPr>
          <w:rFonts w:ascii="標楷體" w:hAnsi="標楷體" w:hint="eastAsia"/>
          <w:sz w:val="32"/>
          <w:szCs w:val="32"/>
        </w:rPr>
        <w:t>…</w:t>
      </w:r>
      <w:r w:rsidR="006F10B9" w:rsidRPr="003F6B99">
        <w:rPr>
          <w:rFonts w:ascii="標楷體" w:hAnsi="標楷體" w:hint="eastAsia"/>
          <w:sz w:val="32"/>
          <w:szCs w:val="32"/>
        </w:rPr>
        <w:t>………</w:t>
      </w:r>
      <w:proofErr w:type="gramEnd"/>
      <w:r w:rsidR="00ED4C58" w:rsidRPr="003F6B99">
        <w:rPr>
          <w:rFonts w:ascii="標楷體" w:hAnsi="標楷體" w:hint="eastAsia"/>
          <w:sz w:val="32"/>
          <w:szCs w:val="32"/>
        </w:rPr>
        <w:t>1</w:t>
      </w:r>
      <w:r w:rsidR="00234986">
        <w:rPr>
          <w:rFonts w:ascii="標楷體" w:hAnsi="標楷體"/>
          <w:sz w:val="32"/>
          <w:szCs w:val="32"/>
        </w:rPr>
        <w:t>5</w:t>
      </w:r>
    </w:p>
    <w:p w:rsidR="00004B55" w:rsidRDefault="00004B55" w:rsidP="006A0F58">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sidR="00234986">
        <w:rPr>
          <w:bCs/>
          <w:sz w:val="32"/>
        </w:rPr>
        <w:t>16</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6E1593">
        <w:rPr>
          <w:bCs/>
          <w:sz w:val="32"/>
        </w:rPr>
        <w:t>1</w:t>
      </w:r>
      <w:r w:rsidR="00390411">
        <w:rPr>
          <w:bCs/>
          <w:sz w:val="32"/>
        </w:rPr>
        <w:t>7</w:t>
      </w:r>
    </w:p>
    <w:p w:rsidR="00004B55" w:rsidRDefault="00004B55" w:rsidP="006D6820">
      <w:pPr>
        <w:spacing w:beforeLines="100" w:before="240" w:afterLines="100" w:after="240" w:line="240" w:lineRule="exact"/>
        <w:jc w:val="center"/>
        <w:rPr>
          <w:sz w:val="56"/>
        </w:rPr>
      </w:pP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2611" w:rsidTr="006A574E">
        <w:trPr>
          <w:trHeight w:hRule="exact" w:val="851"/>
        </w:trPr>
        <w:tc>
          <w:tcPr>
            <w:tcW w:w="1988" w:type="dxa"/>
            <w:vAlign w:val="center"/>
          </w:tcPr>
          <w:p w:rsidR="00C62611" w:rsidRDefault="00C62611" w:rsidP="006A574E">
            <w:pPr>
              <w:pStyle w:val="af9"/>
            </w:pPr>
            <w:r>
              <w:rPr>
                <w:rFonts w:hint="eastAsia"/>
              </w:rPr>
              <w:t>總統令</w:t>
            </w:r>
          </w:p>
        </w:tc>
        <w:tc>
          <w:tcPr>
            <w:tcW w:w="4759" w:type="dxa"/>
            <w:vAlign w:val="center"/>
          </w:tcPr>
          <w:p w:rsidR="00C62611" w:rsidRDefault="00C62611" w:rsidP="006A574E">
            <w:pPr>
              <w:spacing w:line="240" w:lineRule="auto"/>
              <w:jc w:val="distribute"/>
            </w:pPr>
            <w:r>
              <w:rPr>
                <w:rFonts w:hint="eastAsia"/>
              </w:rPr>
              <w:t>中華民國</w:t>
            </w:r>
            <w:r>
              <w:rPr>
                <w:rFonts w:hint="eastAsia"/>
              </w:rPr>
              <w:t>104</w:t>
            </w:r>
            <w:r>
              <w:rPr>
                <w:rFonts w:hint="eastAsia"/>
              </w:rPr>
              <w:t>年</w:t>
            </w:r>
            <w:r>
              <w:t>9</w:t>
            </w:r>
            <w:r>
              <w:rPr>
                <w:rFonts w:hint="eastAsia"/>
              </w:rPr>
              <w:t>月</w:t>
            </w:r>
            <w:r>
              <w:t>30</w:t>
            </w:r>
            <w:r>
              <w:rPr>
                <w:rFonts w:hint="eastAsia"/>
              </w:rPr>
              <w:t>日</w:t>
            </w:r>
          </w:p>
          <w:p w:rsidR="00C62611" w:rsidRDefault="00C62611" w:rsidP="006A574E">
            <w:pPr>
              <w:spacing w:line="240" w:lineRule="auto"/>
              <w:jc w:val="distribute"/>
              <w:rPr>
                <w:spacing w:val="-8"/>
              </w:rPr>
            </w:pPr>
            <w:r>
              <w:rPr>
                <w:rFonts w:hint="eastAsia"/>
              </w:rPr>
              <w:t>華總</w:t>
            </w:r>
            <w:proofErr w:type="gramStart"/>
            <w:r>
              <w:rPr>
                <w:rFonts w:hint="eastAsia"/>
              </w:rPr>
              <w:t>一義字第</w:t>
            </w:r>
            <w:r w:rsidR="00E3463A">
              <w:rPr>
                <w:rFonts w:hint="eastAsia"/>
              </w:rPr>
              <w:t>10400114371</w:t>
            </w:r>
            <w:r>
              <w:rPr>
                <w:rFonts w:hint="eastAsia"/>
              </w:rPr>
              <w:t>號</w:t>
            </w:r>
            <w:proofErr w:type="gramEnd"/>
          </w:p>
        </w:tc>
      </w:tr>
    </w:tbl>
    <w:p w:rsidR="00C62611" w:rsidRPr="00F15851" w:rsidRDefault="00C62611" w:rsidP="00E3463A">
      <w:pPr>
        <w:pStyle w:val="10"/>
        <w:spacing w:before="120" w:after="120"/>
      </w:pPr>
      <w:r>
        <w:rPr>
          <w:rFonts w:hint="eastAsia"/>
        </w:rPr>
        <w:t>茲依</w:t>
      </w:r>
      <w:r w:rsidR="00B91183" w:rsidRPr="00520C06">
        <w:rPr>
          <w:rFonts w:hint="eastAsia"/>
        </w:rPr>
        <w:t>國家中山科學研究院</w:t>
      </w:r>
      <w:proofErr w:type="gramStart"/>
      <w:r w:rsidR="00B91183" w:rsidRPr="00520C06">
        <w:rPr>
          <w:rFonts w:hint="eastAsia"/>
        </w:rPr>
        <w:t>104</w:t>
      </w:r>
      <w:proofErr w:type="gramEnd"/>
      <w:r w:rsidR="00B91183" w:rsidRPr="00520C06">
        <w:rPr>
          <w:rFonts w:hint="eastAsia"/>
        </w:rPr>
        <w:t>年度預算案審查報告</w:t>
      </w:r>
      <w:r w:rsidR="00B91183" w:rsidRPr="00520C06">
        <w:rPr>
          <w:rFonts w:ascii="華康楷書體W5" w:hint="eastAsia"/>
        </w:rPr>
        <w:t>(</w:t>
      </w:r>
      <w:r w:rsidR="00B91183" w:rsidRPr="00520C06">
        <w:rPr>
          <w:rFonts w:ascii="華康楷書體W5" w:hint="eastAsia"/>
        </w:rPr>
        <w:t>修正本</w:t>
      </w:r>
      <w:r w:rsidR="00B91183" w:rsidRPr="00520C06">
        <w:rPr>
          <w:rFonts w:ascii="華康楷書體W5" w:hint="eastAsia"/>
        </w:rPr>
        <w:t>)</w:t>
      </w:r>
      <w:r>
        <w:rPr>
          <w:rFonts w:ascii="標楷體" w:hAnsi="標楷體" w:hint="eastAsia"/>
        </w:rPr>
        <w:t>，公布</w:t>
      </w:r>
      <w:r w:rsidR="00B91183" w:rsidRPr="00520C06">
        <w:rPr>
          <w:rFonts w:hint="eastAsia"/>
        </w:rPr>
        <w:t>國家中山科學研究院</w:t>
      </w:r>
      <w:proofErr w:type="gramStart"/>
      <w:r w:rsidR="00B91183" w:rsidRPr="00520C06">
        <w:rPr>
          <w:rFonts w:hint="eastAsia"/>
        </w:rPr>
        <w:t>104</w:t>
      </w:r>
      <w:proofErr w:type="gramEnd"/>
      <w:r w:rsidR="00B91183" w:rsidRPr="00520C06">
        <w:rPr>
          <w:rFonts w:hint="eastAsia"/>
        </w:rPr>
        <w:t>年度預算</w:t>
      </w:r>
      <w:r>
        <w:rPr>
          <w:rFonts w:hint="eastAsia"/>
        </w:rPr>
        <w:t>。</w:t>
      </w:r>
    </w:p>
    <w:p w:rsidR="00C62611" w:rsidRDefault="00C62611" w:rsidP="00C62611">
      <w:pPr>
        <w:spacing w:beforeLines="100" w:before="240"/>
      </w:pPr>
      <w:r>
        <w:rPr>
          <w:rFonts w:hint="eastAsia"/>
        </w:rPr>
        <w:t>總　　　統　馬英九</w:t>
      </w:r>
    </w:p>
    <w:p w:rsidR="00C62611" w:rsidRDefault="00C62611" w:rsidP="00C62611">
      <w:pPr>
        <w:spacing w:afterLines="100" w:after="240"/>
      </w:pPr>
      <w:r>
        <w:rPr>
          <w:rFonts w:hint="eastAsia"/>
        </w:rPr>
        <w:t xml:space="preserve">行政院院長　</w:t>
      </w:r>
      <w:r>
        <w:rPr>
          <w:rFonts w:ascii="標楷體" w:hAnsi="標楷體" w:hint="eastAsia"/>
        </w:rPr>
        <w:t>毛治國</w:t>
      </w:r>
    </w:p>
    <w:p w:rsidR="00B91183" w:rsidRPr="00B91183" w:rsidRDefault="00B91183" w:rsidP="00B91183">
      <w:pPr>
        <w:pStyle w:val="10"/>
        <w:spacing w:before="120" w:after="120"/>
        <w:rPr>
          <w:rFonts w:ascii="華康楷書體W5"/>
          <w:sz w:val="32"/>
          <w:szCs w:val="32"/>
        </w:rPr>
      </w:pPr>
      <w:r w:rsidRPr="00B91183">
        <w:rPr>
          <w:rFonts w:hint="eastAsia"/>
          <w:sz w:val="32"/>
          <w:szCs w:val="32"/>
        </w:rPr>
        <w:t>國家中山科學研究院</w:t>
      </w:r>
      <w:proofErr w:type="gramStart"/>
      <w:r w:rsidRPr="00B91183">
        <w:rPr>
          <w:rFonts w:hint="eastAsia"/>
          <w:sz w:val="32"/>
          <w:szCs w:val="32"/>
        </w:rPr>
        <w:t>104</w:t>
      </w:r>
      <w:proofErr w:type="gramEnd"/>
      <w:r w:rsidRPr="00B91183">
        <w:rPr>
          <w:rFonts w:hint="eastAsia"/>
          <w:sz w:val="32"/>
          <w:szCs w:val="32"/>
        </w:rPr>
        <w:t>年度預算案審查報告</w:t>
      </w:r>
      <w:r w:rsidRPr="00B91183">
        <w:rPr>
          <w:rFonts w:ascii="華康楷書體W5" w:hint="eastAsia"/>
          <w:sz w:val="32"/>
          <w:szCs w:val="32"/>
        </w:rPr>
        <w:t>(</w:t>
      </w:r>
      <w:r w:rsidRPr="00B91183">
        <w:rPr>
          <w:rFonts w:ascii="華康楷書體W5" w:hint="eastAsia"/>
          <w:sz w:val="32"/>
          <w:szCs w:val="32"/>
        </w:rPr>
        <w:t>修正本</w:t>
      </w:r>
      <w:r w:rsidRPr="00B91183">
        <w:rPr>
          <w:rFonts w:ascii="華康楷書體W5" w:hint="eastAsia"/>
          <w:sz w:val="32"/>
          <w:szCs w:val="32"/>
        </w:rPr>
        <w:t>)</w:t>
      </w:r>
    </w:p>
    <w:p w:rsidR="00C62611" w:rsidRDefault="00C62611" w:rsidP="000370D7">
      <w:pPr>
        <w:spacing w:afterLines="50" w:after="120" w:line="420" w:lineRule="exact"/>
      </w:pPr>
      <w:r>
        <w:rPr>
          <w:rFonts w:hint="eastAsia"/>
        </w:rPr>
        <w:t>中華民國</w:t>
      </w:r>
      <w:r>
        <w:rPr>
          <w:rFonts w:hint="eastAsia"/>
        </w:rPr>
        <w:t>104</w:t>
      </w:r>
      <w:r>
        <w:rPr>
          <w:rFonts w:hint="eastAsia"/>
        </w:rPr>
        <w:t>年</w:t>
      </w:r>
      <w:r w:rsidR="00B91183">
        <w:t>9</w:t>
      </w:r>
      <w:r>
        <w:rPr>
          <w:rFonts w:hint="eastAsia"/>
        </w:rPr>
        <w:t>月</w:t>
      </w:r>
      <w:r w:rsidR="00B91183">
        <w:t>30</w:t>
      </w:r>
      <w:r>
        <w:rPr>
          <w:rFonts w:hint="eastAsia"/>
        </w:rPr>
        <w:t>日公布</w:t>
      </w:r>
    </w:p>
    <w:p w:rsidR="00B91183" w:rsidRPr="00DD12E6" w:rsidRDefault="00B91183" w:rsidP="000370D7">
      <w:pPr>
        <w:pStyle w:val="11"/>
        <w:spacing w:line="420" w:lineRule="exact"/>
        <w:ind w:leftChars="0" w:left="2422" w:hangingChars="865" w:hanging="2422"/>
      </w:pPr>
      <w:r w:rsidRPr="00DD12E6">
        <w:rPr>
          <w:rFonts w:hint="eastAsia"/>
        </w:rPr>
        <w:t>一、業務計畫部分：應依據業務收支、轉投資、固定資產之建設改良擴充及資金運用等項之審查結果，隨同調整。</w:t>
      </w:r>
    </w:p>
    <w:p w:rsidR="00B91183" w:rsidRPr="00DD12E6" w:rsidRDefault="00B91183" w:rsidP="000370D7">
      <w:pPr>
        <w:pStyle w:val="11"/>
        <w:spacing w:line="420" w:lineRule="exact"/>
        <w:ind w:leftChars="0" w:left="560" w:hangingChars="200" w:hanging="560"/>
      </w:pPr>
      <w:r w:rsidRPr="00DD12E6">
        <w:rPr>
          <w:rFonts w:hint="eastAsia"/>
        </w:rPr>
        <w:t>二、業務收支部分：</w:t>
      </w:r>
    </w:p>
    <w:p w:rsidR="00B91183" w:rsidRPr="00DD12E6" w:rsidRDefault="00B91183" w:rsidP="000370D7">
      <w:pPr>
        <w:pStyle w:val="a7"/>
        <w:spacing w:line="420" w:lineRule="exact"/>
        <w:ind w:leftChars="100" w:left="2520" w:hangingChars="800" w:hanging="2240"/>
      </w:pPr>
      <w:r w:rsidRPr="00DD12E6">
        <w:rPr>
          <w:rFonts w:ascii="華康細明體" w:hint="eastAsia"/>
        </w:rPr>
        <w:t>(</w:t>
      </w:r>
      <w:proofErr w:type="gramStart"/>
      <w:r w:rsidRPr="00DD12E6">
        <w:rPr>
          <w:rFonts w:hint="eastAsia"/>
        </w:rPr>
        <w:t>一</w:t>
      </w:r>
      <w:proofErr w:type="gramEnd"/>
      <w:r w:rsidRPr="00DD12E6">
        <w:rPr>
          <w:rFonts w:ascii="華康細明體" w:hint="eastAsia"/>
        </w:rPr>
        <w:t>)</w:t>
      </w:r>
      <w:r w:rsidRPr="00DD12E6">
        <w:rPr>
          <w:rFonts w:hint="eastAsia"/>
        </w:rPr>
        <w:t>業務總收入：</w:t>
      </w:r>
      <w:r w:rsidRPr="00DD12E6">
        <w:rPr>
          <w:rFonts w:hint="eastAsia"/>
        </w:rPr>
        <w:t>232</w:t>
      </w:r>
      <w:r w:rsidRPr="00DD12E6">
        <w:rPr>
          <w:rFonts w:hint="eastAsia"/>
        </w:rPr>
        <w:t>億</w:t>
      </w:r>
      <w:r w:rsidRPr="00DD12E6">
        <w:rPr>
          <w:rFonts w:hint="eastAsia"/>
        </w:rPr>
        <w:t>7,093</w:t>
      </w:r>
      <w:r w:rsidRPr="00DD12E6">
        <w:rPr>
          <w:rFonts w:hint="eastAsia"/>
        </w:rPr>
        <w:t>萬</w:t>
      </w:r>
      <w:r w:rsidRPr="00DD12E6">
        <w:rPr>
          <w:rFonts w:hint="eastAsia"/>
        </w:rPr>
        <w:t>8,000</w:t>
      </w:r>
      <w:r w:rsidRPr="00DD12E6">
        <w:rPr>
          <w:rFonts w:hint="eastAsia"/>
        </w:rPr>
        <w:t>元，</w:t>
      </w:r>
      <w:proofErr w:type="gramStart"/>
      <w:r w:rsidRPr="00DD12E6">
        <w:rPr>
          <w:rFonts w:hint="eastAsia"/>
        </w:rPr>
        <w:t>照列</w:t>
      </w:r>
      <w:proofErr w:type="gramEnd"/>
      <w:r w:rsidRPr="00DD12E6">
        <w:rPr>
          <w:rFonts w:hint="eastAsia"/>
        </w:rPr>
        <w:t>。</w:t>
      </w:r>
    </w:p>
    <w:p w:rsidR="00B91183" w:rsidRPr="00DD12E6" w:rsidRDefault="00B91183" w:rsidP="000370D7">
      <w:pPr>
        <w:pStyle w:val="a7"/>
        <w:spacing w:line="420" w:lineRule="exact"/>
        <w:ind w:leftChars="100" w:left="2520" w:hangingChars="800" w:hanging="2240"/>
      </w:pPr>
      <w:r w:rsidRPr="00DD12E6">
        <w:rPr>
          <w:rFonts w:ascii="華康細明體" w:hint="eastAsia"/>
        </w:rPr>
        <w:t>(</w:t>
      </w:r>
      <w:r w:rsidRPr="00DD12E6">
        <w:rPr>
          <w:rFonts w:hint="eastAsia"/>
        </w:rPr>
        <w:t>二</w:t>
      </w:r>
      <w:r w:rsidRPr="00DD12E6">
        <w:rPr>
          <w:rFonts w:ascii="華康細明體" w:hint="eastAsia"/>
        </w:rPr>
        <w:t>)</w:t>
      </w:r>
      <w:r w:rsidRPr="00DD12E6">
        <w:rPr>
          <w:rFonts w:hint="eastAsia"/>
        </w:rPr>
        <w:t>業務總支出：原列</w:t>
      </w:r>
      <w:r w:rsidRPr="00DD12E6">
        <w:rPr>
          <w:rFonts w:hint="eastAsia"/>
        </w:rPr>
        <w:t>230</w:t>
      </w:r>
      <w:r w:rsidRPr="00DD12E6">
        <w:rPr>
          <w:rFonts w:hint="eastAsia"/>
        </w:rPr>
        <w:t>億</w:t>
      </w:r>
      <w:r w:rsidRPr="00DD12E6">
        <w:rPr>
          <w:rFonts w:hint="eastAsia"/>
        </w:rPr>
        <w:t>9,103</w:t>
      </w:r>
      <w:r w:rsidRPr="00DD12E6">
        <w:rPr>
          <w:rFonts w:hint="eastAsia"/>
        </w:rPr>
        <w:t>萬</w:t>
      </w:r>
      <w:r w:rsidRPr="00DD12E6">
        <w:rPr>
          <w:rFonts w:hint="eastAsia"/>
        </w:rPr>
        <w:t>4,000</w:t>
      </w:r>
      <w:r w:rsidRPr="00DD12E6">
        <w:rPr>
          <w:rFonts w:hint="eastAsia"/>
        </w:rPr>
        <w:t>元，減列「勞務成本」項下「服務費用」中「一般服務費」</w:t>
      </w:r>
      <w:r w:rsidRPr="00DD12E6">
        <w:rPr>
          <w:rFonts w:hint="eastAsia"/>
        </w:rPr>
        <w:t>2,000</w:t>
      </w:r>
      <w:r w:rsidRPr="00DD12E6">
        <w:rPr>
          <w:rFonts w:hint="eastAsia"/>
        </w:rPr>
        <w:t>萬元、「行銷及業務費用」項下「服務費用」之「公共關係費」</w:t>
      </w:r>
      <w:r w:rsidRPr="00DD12E6">
        <w:rPr>
          <w:rFonts w:hint="eastAsia"/>
        </w:rPr>
        <w:t>150</w:t>
      </w:r>
      <w:r w:rsidRPr="00DD12E6">
        <w:rPr>
          <w:rFonts w:hint="eastAsia"/>
        </w:rPr>
        <w:t>萬元，共計減列</w:t>
      </w:r>
      <w:r w:rsidRPr="00DD12E6">
        <w:rPr>
          <w:rFonts w:hint="eastAsia"/>
        </w:rPr>
        <w:t>2,150</w:t>
      </w:r>
      <w:r w:rsidRPr="00DD12E6">
        <w:rPr>
          <w:rFonts w:hint="eastAsia"/>
        </w:rPr>
        <w:t>萬元，其餘均</w:t>
      </w:r>
      <w:proofErr w:type="gramStart"/>
      <w:r w:rsidRPr="00DD12E6">
        <w:rPr>
          <w:rFonts w:hint="eastAsia"/>
        </w:rPr>
        <w:t>照列</w:t>
      </w:r>
      <w:proofErr w:type="gramEnd"/>
      <w:r w:rsidRPr="00DD12E6">
        <w:rPr>
          <w:rFonts w:hint="eastAsia"/>
        </w:rPr>
        <w:t>，改列為</w:t>
      </w:r>
      <w:r w:rsidRPr="00DD12E6">
        <w:rPr>
          <w:rFonts w:hint="eastAsia"/>
        </w:rPr>
        <w:t>230</w:t>
      </w:r>
      <w:r w:rsidRPr="00DD12E6">
        <w:rPr>
          <w:rFonts w:hint="eastAsia"/>
        </w:rPr>
        <w:t>億</w:t>
      </w:r>
      <w:r w:rsidRPr="00DD12E6">
        <w:rPr>
          <w:rFonts w:hint="eastAsia"/>
        </w:rPr>
        <w:t>6,953</w:t>
      </w:r>
      <w:r w:rsidRPr="00DD12E6">
        <w:rPr>
          <w:rFonts w:hint="eastAsia"/>
        </w:rPr>
        <w:t>萬</w:t>
      </w:r>
      <w:r w:rsidRPr="00DD12E6">
        <w:rPr>
          <w:rFonts w:hint="eastAsia"/>
        </w:rPr>
        <w:t>4,000</w:t>
      </w:r>
      <w:r w:rsidRPr="00DD12E6">
        <w:rPr>
          <w:rFonts w:hint="eastAsia"/>
        </w:rPr>
        <w:t>元。</w:t>
      </w:r>
    </w:p>
    <w:p w:rsidR="00B91183" w:rsidRPr="00DD12E6" w:rsidRDefault="00B91183" w:rsidP="000370D7">
      <w:pPr>
        <w:pStyle w:val="a7"/>
        <w:spacing w:line="420" w:lineRule="exact"/>
        <w:ind w:leftChars="100" w:left="2800" w:hangingChars="900" w:hanging="2520"/>
      </w:pPr>
      <w:r w:rsidRPr="00DD12E6">
        <w:rPr>
          <w:rFonts w:ascii="華康細明體" w:hint="eastAsia"/>
        </w:rPr>
        <w:t>(</w:t>
      </w:r>
      <w:r w:rsidRPr="00DD12E6">
        <w:rPr>
          <w:rFonts w:hint="eastAsia"/>
        </w:rPr>
        <w:t>三</w:t>
      </w:r>
      <w:r w:rsidRPr="00DD12E6">
        <w:rPr>
          <w:rFonts w:ascii="華康細明體" w:hint="eastAsia"/>
        </w:rPr>
        <w:t>)</w:t>
      </w:r>
      <w:r w:rsidRPr="00DD12E6">
        <w:rPr>
          <w:rFonts w:hint="eastAsia"/>
        </w:rPr>
        <w:t>稅後本期賸餘：原列</w:t>
      </w:r>
      <w:r w:rsidRPr="00DD12E6">
        <w:rPr>
          <w:rFonts w:hint="eastAsia"/>
        </w:rPr>
        <w:t>1</w:t>
      </w:r>
      <w:r w:rsidRPr="00DD12E6">
        <w:rPr>
          <w:rFonts w:hint="eastAsia"/>
        </w:rPr>
        <w:t>億</w:t>
      </w:r>
      <w:r w:rsidRPr="00DD12E6">
        <w:rPr>
          <w:rFonts w:hint="eastAsia"/>
        </w:rPr>
        <w:t>4,932</w:t>
      </w:r>
      <w:r w:rsidRPr="00DD12E6">
        <w:rPr>
          <w:rFonts w:hint="eastAsia"/>
        </w:rPr>
        <w:t>萬元，增列</w:t>
      </w:r>
      <w:r w:rsidRPr="00DD12E6">
        <w:rPr>
          <w:rFonts w:hint="eastAsia"/>
        </w:rPr>
        <w:t>1,784</w:t>
      </w:r>
      <w:r w:rsidRPr="00DD12E6">
        <w:rPr>
          <w:rFonts w:hint="eastAsia"/>
        </w:rPr>
        <w:t>萬</w:t>
      </w:r>
      <w:r w:rsidRPr="00DD12E6">
        <w:rPr>
          <w:rFonts w:hint="eastAsia"/>
        </w:rPr>
        <w:t>5,000</w:t>
      </w:r>
      <w:r w:rsidRPr="00DD12E6">
        <w:rPr>
          <w:rFonts w:hint="eastAsia"/>
        </w:rPr>
        <w:t>元，改列為</w:t>
      </w:r>
      <w:r w:rsidRPr="00DD12E6">
        <w:rPr>
          <w:rFonts w:hint="eastAsia"/>
        </w:rPr>
        <w:t>1</w:t>
      </w:r>
      <w:r w:rsidRPr="00DD12E6">
        <w:rPr>
          <w:rFonts w:hint="eastAsia"/>
        </w:rPr>
        <w:t>億</w:t>
      </w:r>
      <w:r w:rsidRPr="00DD12E6">
        <w:rPr>
          <w:rFonts w:hint="eastAsia"/>
        </w:rPr>
        <w:t>6,716</w:t>
      </w:r>
      <w:r w:rsidRPr="00DD12E6">
        <w:rPr>
          <w:rFonts w:hint="eastAsia"/>
        </w:rPr>
        <w:t>萬</w:t>
      </w:r>
      <w:r w:rsidRPr="00DD12E6">
        <w:rPr>
          <w:rFonts w:hint="eastAsia"/>
        </w:rPr>
        <w:t>5,000</w:t>
      </w:r>
      <w:r w:rsidRPr="00DD12E6">
        <w:rPr>
          <w:rFonts w:hint="eastAsia"/>
        </w:rPr>
        <w:t>元。</w:t>
      </w:r>
    </w:p>
    <w:p w:rsidR="00B91183" w:rsidRPr="00DD12E6" w:rsidRDefault="00B91183" w:rsidP="007A2C9C">
      <w:pPr>
        <w:pStyle w:val="11"/>
        <w:spacing w:line="420" w:lineRule="exact"/>
        <w:ind w:leftChars="0" w:left="2520" w:hangingChars="900" w:hanging="2520"/>
      </w:pPr>
      <w:r w:rsidRPr="00DD12E6">
        <w:rPr>
          <w:rFonts w:hint="eastAsia"/>
        </w:rPr>
        <w:t>三、解繳國庫淨額：原列</w:t>
      </w:r>
      <w:r w:rsidRPr="00DD12E6">
        <w:rPr>
          <w:rFonts w:hint="eastAsia"/>
        </w:rPr>
        <w:t>1,493</w:t>
      </w:r>
      <w:r w:rsidRPr="00DD12E6">
        <w:rPr>
          <w:rFonts w:hint="eastAsia"/>
        </w:rPr>
        <w:t>萬</w:t>
      </w:r>
      <w:r w:rsidRPr="00DD12E6">
        <w:rPr>
          <w:rFonts w:hint="eastAsia"/>
        </w:rPr>
        <w:t>2,000</w:t>
      </w:r>
      <w:r w:rsidRPr="00DD12E6">
        <w:rPr>
          <w:rFonts w:hint="eastAsia"/>
        </w:rPr>
        <w:t>元，增列</w:t>
      </w:r>
      <w:r w:rsidRPr="00DD12E6">
        <w:rPr>
          <w:rFonts w:hint="eastAsia"/>
        </w:rPr>
        <w:t>178</w:t>
      </w:r>
      <w:r w:rsidRPr="00DD12E6">
        <w:rPr>
          <w:rFonts w:hint="eastAsia"/>
        </w:rPr>
        <w:t>萬</w:t>
      </w:r>
      <w:r w:rsidRPr="00DD12E6">
        <w:rPr>
          <w:rFonts w:hint="eastAsia"/>
        </w:rPr>
        <w:t>5,000</w:t>
      </w:r>
      <w:r w:rsidRPr="00DD12E6">
        <w:rPr>
          <w:rFonts w:hint="eastAsia"/>
        </w:rPr>
        <w:t>元，改列為</w:t>
      </w:r>
      <w:r w:rsidRPr="00DD12E6">
        <w:rPr>
          <w:rFonts w:hint="eastAsia"/>
        </w:rPr>
        <w:t>1,671</w:t>
      </w:r>
      <w:r w:rsidRPr="00DD12E6">
        <w:rPr>
          <w:rFonts w:hint="eastAsia"/>
        </w:rPr>
        <w:t>萬</w:t>
      </w:r>
      <w:r w:rsidRPr="00DD12E6">
        <w:rPr>
          <w:rFonts w:hint="eastAsia"/>
        </w:rPr>
        <w:t>7,000</w:t>
      </w:r>
      <w:r w:rsidRPr="00DD12E6">
        <w:rPr>
          <w:rFonts w:hint="eastAsia"/>
        </w:rPr>
        <w:t>元。</w:t>
      </w:r>
    </w:p>
    <w:p w:rsidR="00B91183" w:rsidRPr="00DD12E6" w:rsidRDefault="00B91183" w:rsidP="00C13B57">
      <w:pPr>
        <w:pStyle w:val="11"/>
        <w:spacing w:line="455" w:lineRule="exact"/>
        <w:ind w:leftChars="0" w:left="2422" w:hangingChars="865" w:hanging="2422"/>
      </w:pPr>
      <w:r w:rsidRPr="00DD12E6">
        <w:rPr>
          <w:rFonts w:hint="eastAsia"/>
        </w:rPr>
        <w:lastRenderedPageBreak/>
        <w:t>四、轉投資計畫部分：</w:t>
      </w:r>
      <w:proofErr w:type="gramStart"/>
      <w:r w:rsidRPr="00DD12E6">
        <w:rPr>
          <w:rFonts w:hint="eastAsia"/>
        </w:rPr>
        <w:t>無列數</w:t>
      </w:r>
      <w:proofErr w:type="gramEnd"/>
      <w:r w:rsidRPr="00DD12E6">
        <w:rPr>
          <w:rFonts w:hint="eastAsia"/>
        </w:rPr>
        <w:t>。</w:t>
      </w:r>
    </w:p>
    <w:p w:rsidR="00B91183" w:rsidRPr="00DD12E6" w:rsidRDefault="00B91183" w:rsidP="00C13B57">
      <w:pPr>
        <w:pStyle w:val="11"/>
        <w:spacing w:line="455" w:lineRule="exact"/>
        <w:ind w:leftChars="0" w:left="2422" w:hangingChars="865" w:hanging="2422"/>
      </w:pPr>
      <w:r w:rsidRPr="00DD12E6">
        <w:rPr>
          <w:rFonts w:hint="eastAsia"/>
        </w:rPr>
        <w:t>五、固定資產之建設改良擴充：</w:t>
      </w:r>
      <w:r w:rsidRPr="00DD12E6">
        <w:rPr>
          <w:rFonts w:hint="eastAsia"/>
        </w:rPr>
        <w:t>6</w:t>
      </w:r>
      <w:r w:rsidRPr="00DD12E6">
        <w:rPr>
          <w:rFonts w:hint="eastAsia"/>
        </w:rPr>
        <w:t>億</w:t>
      </w:r>
      <w:r w:rsidRPr="00DD12E6">
        <w:rPr>
          <w:rFonts w:hint="eastAsia"/>
        </w:rPr>
        <w:t>5,449</w:t>
      </w:r>
      <w:r w:rsidRPr="00DD12E6">
        <w:rPr>
          <w:rFonts w:hint="eastAsia"/>
        </w:rPr>
        <w:t>萬</w:t>
      </w:r>
      <w:r w:rsidRPr="00DD12E6">
        <w:rPr>
          <w:rFonts w:hint="eastAsia"/>
        </w:rPr>
        <w:t>5,000</w:t>
      </w:r>
      <w:r w:rsidRPr="00DD12E6">
        <w:rPr>
          <w:rFonts w:hint="eastAsia"/>
        </w:rPr>
        <w:t>元，</w:t>
      </w:r>
      <w:proofErr w:type="gramStart"/>
      <w:r w:rsidRPr="00DD12E6">
        <w:rPr>
          <w:rFonts w:hint="eastAsia"/>
        </w:rPr>
        <w:t>照列</w:t>
      </w:r>
      <w:proofErr w:type="gramEnd"/>
      <w:r w:rsidRPr="00DD12E6">
        <w:rPr>
          <w:rFonts w:hint="eastAsia"/>
        </w:rPr>
        <w:t>。</w:t>
      </w:r>
    </w:p>
    <w:p w:rsidR="00B91183" w:rsidRPr="00DD12E6" w:rsidRDefault="00B91183" w:rsidP="00C13B57">
      <w:pPr>
        <w:pStyle w:val="11"/>
        <w:spacing w:line="455" w:lineRule="exact"/>
        <w:ind w:leftChars="0" w:left="2422" w:hangingChars="865" w:hanging="2422"/>
      </w:pPr>
      <w:r w:rsidRPr="00DD12E6">
        <w:rPr>
          <w:rFonts w:hint="eastAsia"/>
        </w:rPr>
        <w:t>六、通過決議</w:t>
      </w:r>
      <w:r w:rsidRPr="00DD12E6">
        <w:rPr>
          <w:rFonts w:hint="eastAsia"/>
        </w:rPr>
        <w:t>7</w:t>
      </w:r>
      <w:r w:rsidRPr="00DD12E6">
        <w:rPr>
          <w:rFonts w:hint="eastAsia"/>
        </w:rPr>
        <w:t>項：</w:t>
      </w:r>
    </w:p>
    <w:p w:rsidR="00B91183" w:rsidRPr="00DD12E6" w:rsidRDefault="00B91183" w:rsidP="00C13B57">
      <w:pPr>
        <w:pStyle w:val="a7"/>
        <w:spacing w:line="455" w:lineRule="exact"/>
        <w:ind w:leftChars="100" w:left="840" w:hangingChars="200" w:hanging="560"/>
      </w:pPr>
      <w:r w:rsidRPr="00DD12E6">
        <w:rPr>
          <w:rFonts w:ascii="華康細明體" w:hint="eastAsia"/>
        </w:rPr>
        <w:t>(</w:t>
      </w:r>
      <w:proofErr w:type="gramStart"/>
      <w:r w:rsidRPr="00DD12E6">
        <w:rPr>
          <w:rFonts w:hint="eastAsia"/>
        </w:rPr>
        <w:t>一</w:t>
      </w:r>
      <w:proofErr w:type="gramEnd"/>
      <w:r w:rsidRPr="00DD12E6">
        <w:rPr>
          <w:rFonts w:ascii="華康細明體" w:hint="eastAsia"/>
        </w:rPr>
        <w:t>)</w:t>
      </w:r>
      <w:r w:rsidRPr="00DD12E6">
        <w:rPr>
          <w:rFonts w:hint="eastAsia"/>
        </w:rPr>
        <w:t>國家中山科學研究院</w:t>
      </w:r>
      <w:proofErr w:type="gramStart"/>
      <w:r w:rsidRPr="00DD12E6">
        <w:rPr>
          <w:rFonts w:hint="eastAsia"/>
        </w:rPr>
        <w:t>104</w:t>
      </w:r>
      <w:proofErr w:type="gramEnd"/>
      <w:r w:rsidRPr="00DD12E6">
        <w:rPr>
          <w:rFonts w:hint="eastAsia"/>
        </w:rPr>
        <w:t>年度於「管理及總務費用</w:t>
      </w:r>
      <w:proofErr w:type="gramStart"/>
      <w:r w:rsidRPr="00DD12E6">
        <w:rPr>
          <w:rFonts w:hint="eastAsia"/>
        </w:rPr>
        <w:t>─</w:t>
      </w:r>
      <w:proofErr w:type="gramEnd"/>
      <w:r w:rsidRPr="00DD12E6">
        <w:rPr>
          <w:rFonts w:hint="eastAsia"/>
        </w:rPr>
        <w:t>用人費用」科目中，為支應董、監事兼職費用，編列「董（監）事薪金」計</w:t>
      </w:r>
      <w:r w:rsidRPr="00DD12E6">
        <w:rPr>
          <w:rFonts w:hint="eastAsia"/>
        </w:rPr>
        <w:t>268</w:t>
      </w:r>
      <w:r w:rsidRPr="00DD12E6">
        <w:rPr>
          <w:rFonts w:hint="eastAsia"/>
        </w:rPr>
        <w:t>萬</w:t>
      </w:r>
      <w:r w:rsidRPr="00DD12E6">
        <w:rPr>
          <w:rFonts w:hint="eastAsia"/>
        </w:rPr>
        <w:t>8,000</w:t>
      </w:r>
      <w:r w:rsidRPr="00DD12E6">
        <w:rPr>
          <w:rFonts w:hint="eastAsia"/>
        </w:rPr>
        <w:t>元。經</w:t>
      </w:r>
      <w:proofErr w:type="gramStart"/>
      <w:r w:rsidRPr="00DD12E6">
        <w:rPr>
          <w:rFonts w:hint="eastAsia"/>
        </w:rPr>
        <w:t>詢</w:t>
      </w:r>
      <w:proofErr w:type="gramEnd"/>
      <w:r w:rsidRPr="00DD12E6">
        <w:rPr>
          <w:rFonts w:hint="eastAsia"/>
        </w:rPr>
        <w:t>該等薪金給付對象包括兼任董事</w:t>
      </w:r>
      <w:r w:rsidRPr="00DD12E6">
        <w:rPr>
          <w:rFonts w:hint="eastAsia"/>
        </w:rPr>
        <w:t>11</w:t>
      </w:r>
      <w:r w:rsidRPr="00DD12E6">
        <w:rPr>
          <w:rFonts w:hint="eastAsia"/>
        </w:rPr>
        <w:t>人、專任董事</w:t>
      </w:r>
      <w:r w:rsidRPr="00DD12E6">
        <w:rPr>
          <w:rFonts w:hint="eastAsia"/>
        </w:rPr>
        <w:t>2</w:t>
      </w:r>
      <w:r w:rsidRPr="00DD12E6">
        <w:rPr>
          <w:rFonts w:hint="eastAsia"/>
        </w:rPr>
        <w:t>人、兼任監事</w:t>
      </w:r>
      <w:r w:rsidRPr="00DD12E6">
        <w:rPr>
          <w:rFonts w:hint="eastAsia"/>
        </w:rPr>
        <w:t>3</w:t>
      </w:r>
      <w:r w:rsidRPr="00DD12E6">
        <w:rPr>
          <w:rFonts w:hint="eastAsia"/>
        </w:rPr>
        <w:t>人及兼職秘書人員</w:t>
      </w:r>
      <w:r w:rsidRPr="00DD12E6">
        <w:rPr>
          <w:rFonts w:hint="eastAsia"/>
        </w:rPr>
        <w:t>6</w:t>
      </w:r>
      <w:r w:rsidRPr="00DD12E6">
        <w:rPr>
          <w:rFonts w:hint="eastAsia"/>
        </w:rPr>
        <w:t>人，其中</w:t>
      </w:r>
      <w:r w:rsidRPr="00DD12E6">
        <w:rPr>
          <w:rFonts w:hint="eastAsia"/>
        </w:rPr>
        <w:t>14</w:t>
      </w:r>
      <w:r w:rsidRPr="00DD12E6">
        <w:rPr>
          <w:rFonts w:hint="eastAsia"/>
        </w:rPr>
        <w:t>位兼任董、監事及</w:t>
      </w:r>
      <w:r w:rsidRPr="00DD12E6">
        <w:rPr>
          <w:rFonts w:hint="eastAsia"/>
        </w:rPr>
        <w:t>6</w:t>
      </w:r>
      <w:r w:rsidRPr="00DD12E6">
        <w:rPr>
          <w:rFonts w:hint="eastAsia"/>
        </w:rPr>
        <w:t>位兼任秘書共計</w:t>
      </w:r>
      <w:r w:rsidRPr="00DD12E6">
        <w:rPr>
          <w:rFonts w:hint="eastAsia"/>
        </w:rPr>
        <w:t>20</w:t>
      </w:r>
      <w:r w:rsidRPr="00DD12E6">
        <w:rPr>
          <w:rFonts w:hint="eastAsia"/>
        </w:rPr>
        <w:t>人，係以每人每月</w:t>
      </w:r>
      <w:r w:rsidRPr="00DD12E6">
        <w:rPr>
          <w:rFonts w:hint="eastAsia"/>
        </w:rPr>
        <w:t>8,000</w:t>
      </w:r>
      <w:r w:rsidRPr="00DD12E6">
        <w:rPr>
          <w:rFonts w:hint="eastAsia"/>
        </w:rPr>
        <w:t>元計列，共需</w:t>
      </w:r>
      <w:r w:rsidRPr="00DD12E6">
        <w:rPr>
          <w:rFonts w:hint="eastAsia"/>
        </w:rPr>
        <w:t>192</w:t>
      </w:r>
      <w:r w:rsidRPr="00DD12E6">
        <w:rPr>
          <w:rFonts w:hint="eastAsia"/>
        </w:rPr>
        <w:t>萬元，惟依行政院訂頒之「軍公教人員兼職費及講座鐘點費支給規定」，公職兼職人員應比照</w:t>
      </w:r>
      <w:proofErr w:type="gramStart"/>
      <w:r w:rsidRPr="00DD12E6">
        <w:rPr>
          <w:rFonts w:hint="eastAsia"/>
        </w:rPr>
        <w:t>相當</w:t>
      </w:r>
      <w:proofErr w:type="gramEnd"/>
      <w:r w:rsidRPr="00DD12E6">
        <w:rPr>
          <w:rFonts w:hint="eastAsia"/>
        </w:rPr>
        <w:t>簡、薦、委任等級，各月支最高</w:t>
      </w:r>
      <w:r w:rsidRPr="00DD12E6">
        <w:rPr>
          <w:rFonts w:hint="eastAsia"/>
        </w:rPr>
        <w:t>3,000</w:t>
      </w:r>
      <w:r w:rsidRPr="00DD12E6">
        <w:rPr>
          <w:rFonts w:hint="eastAsia"/>
        </w:rPr>
        <w:t>元、</w:t>
      </w:r>
      <w:r w:rsidRPr="00DD12E6">
        <w:rPr>
          <w:rFonts w:hint="eastAsia"/>
        </w:rPr>
        <w:t>2,500</w:t>
      </w:r>
      <w:r w:rsidRPr="00DD12E6">
        <w:rPr>
          <w:rFonts w:hint="eastAsia"/>
        </w:rPr>
        <w:t>元、</w:t>
      </w:r>
      <w:r w:rsidRPr="00DD12E6">
        <w:rPr>
          <w:rFonts w:hint="eastAsia"/>
        </w:rPr>
        <w:t>2,000</w:t>
      </w:r>
      <w:r w:rsidRPr="00DD12E6">
        <w:rPr>
          <w:rFonts w:hint="eastAsia"/>
        </w:rPr>
        <w:t>元，依行政院規定，該院兼職董監事及秘書人員計</w:t>
      </w:r>
      <w:r w:rsidRPr="00DD12E6">
        <w:rPr>
          <w:rFonts w:hint="eastAsia"/>
        </w:rPr>
        <w:t>20</w:t>
      </w:r>
      <w:r w:rsidRPr="00DD12E6">
        <w:rPr>
          <w:rFonts w:hint="eastAsia"/>
        </w:rPr>
        <w:t>人之兼職費預算實需數僅為</w:t>
      </w:r>
      <w:r w:rsidRPr="00DD12E6">
        <w:rPr>
          <w:rFonts w:hint="eastAsia"/>
        </w:rPr>
        <w:t>38</w:t>
      </w:r>
      <w:r w:rsidRPr="00DD12E6">
        <w:rPr>
          <w:rFonts w:hint="eastAsia"/>
        </w:rPr>
        <w:t>萬</w:t>
      </w:r>
      <w:r w:rsidRPr="00DD12E6">
        <w:rPr>
          <w:rFonts w:hint="eastAsia"/>
        </w:rPr>
        <w:t>4,000</w:t>
      </w:r>
      <w:r w:rsidRPr="00DD12E6">
        <w:rPr>
          <w:rFonts w:hint="eastAsia"/>
        </w:rPr>
        <w:t>元，顯未依規定標準計編。</w:t>
      </w:r>
      <w:proofErr w:type="gramStart"/>
      <w:r w:rsidRPr="00DD12E6">
        <w:rPr>
          <w:rFonts w:hint="eastAsia"/>
        </w:rPr>
        <w:t>爰</w:t>
      </w:r>
      <w:proofErr w:type="gramEnd"/>
      <w:r w:rsidRPr="00DD12E6">
        <w:rPr>
          <w:rFonts w:hint="eastAsia"/>
        </w:rPr>
        <w:t>建請國家中山科學研究院針對兼職費之支給標準</w:t>
      </w:r>
      <w:proofErr w:type="gramStart"/>
      <w:r w:rsidRPr="00DD12E6">
        <w:rPr>
          <w:rFonts w:hint="eastAsia"/>
        </w:rPr>
        <w:t>研</w:t>
      </w:r>
      <w:proofErr w:type="gramEnd"/>
      <w:r w:rsidRPr="00DD12E6">
        <w:rPr>
          <w:rFonts w:hint="eastAsia"/>
        </w:rPr>
        <w:t>擬改進方案，並確實辦理。</w:t>
      </w:r>
    </w:p>
    <w:p w:rsidR="00B91183" w:rsidRPr="00DD12E6" w:rsidRDefault="00B91183" w:rsidP="00C13B57">
      <w:pPr>
        <w:pStyle w:val="a7"/>
        <w:spacing w:line="455" w:lineRule="exact"/>
        <w:ind w:leftChars="100" w:left="840" w:hangingChars="200" w:hanging="560"/>
      </w:pPr>
      <w:r w:rsidRPr="00DD12E6">
        <w:rPr>
          <w:rFonts w:ascii="華康細明體" w:hint="eastAsia"/>
        </w:rPr>
        <w:t>(</w:t>
      </w:r>
      <w:r w:rsidRPr="00DD12E6">
        <w:rPr>
          <w:rFonts w:hint="eastAsia"/>
        </w:rPr>
        <w:t>二</w:t>
      </w:r>
      <w:r w:rsidRPr="00DD12E6">
        <w:rPr>
          <w:rFonts w:ascii="華康細明體" w:hint="eastAsia"/>
        </w:rPr>
        <w:t>)</w:t>
      </w:r>
      <w:r w:rsidRPr="00DD12E6">
        <w:rPr>
          <w:rFonts w:hint="eastAsia"/>
        </w:rPr>
        <w:t>國家中山科學研究院</w:t>
      </w:r>
      <w:proofErr w:type="gramStart"/>
      <w:r w:rsidRPr="00DD12E6">
        <w:rPr>
          <w:rFonts w:hint="eastAsia"/>
        </w:rPr>
        <w:t>104</w:t>
      </w:r>
      <w:proofErr w:type="gramEnd"/>
      <w:r w:rsidRPr="00DD12E6">
        <w:rPr>
          <w:rFonts w:hint="eastAsia"/>
        </w:rPr>
        <w:t>年度於「管理及總務費用</w:t>
      </w:r>
      <w:proofErr w:type="gramStart"/>
      <w:r w:rsidRPr="00DD12E6">
        <w:rPr>
          <w:rFonts w:hint="eastAsia"/>
        </w:rPr>
        <w:t>─</w:t>
      </w:r>
      <w:proofErr w:type="gramEnd"/>
      <w:r w:rsidRPr="00DD12E6">
        <w:rPr>
          <w:rFonts w:hint="eastAsia"/>
        </w:rPr>
        <w:t>用人費用」科目中，為支應董、監事兼職費用，編列「董（監）事薪金」計</w:t>
      </w:r>
      <w:r w:rsidRPr="00DD12E6">
        <w:rPr>
          <w:rFonts w:hint="eastAsia"/>
        </w:rPr>
        <w:t>268</w:t>
      </w:r>
      <w:r w:rsidRPr="00DD12E6">
        <w:rPr>
          <w:rFonts w:hint="eastAsia"/>
        </w:rPr>
        <w:t>萬</w:t>
      </w:r>
      <w:r w:rsidRPr="00DD12E6">
        <w:rPr>
          <w:rFonts w:hint="eastAsia"/>
        </w:rPr>
        <w:t>8,000</w:t>
      </w:r>
      <w:r w:rsidRPr="00DD12E6">
        <w:rPr>
          <w:rFonts w:hint="eastAsia"/>
        </w:rPr>
        <w:t>元。經</w:t>
      </w:r>
      <w:proofErr w:type="gramStart"/>
      <w:r w:rsidRPr="00DD12E6">
        <w:rPr>
          <w:rFonts w:hint="eastAsia"/>
        </w:rPr>
        <w:t>詢</w:t>
      </w:r>
      <w:proofErr w:type="gramEnd"/>
      <w:r w:rsidRPr="00DD12E6">
        <w:rPr>
          <w:rFonts w:hint="eastAsia"/>
        </w:rPr>
        <w:t>該等薪金給付對象包括兼任董事</w:t>
      </w:r>
      <w:r w:rsidRPr="00DD12E6">
        <w:rPr>
          <w:rFonts w:hint="eastAsia"/>
        </w:rPr>
        <w:t>11</w:t>
      </w:r>
      <w:r w:rsidRPr="00DD12E6">
        <w:rPr>
          <w:rFonts w:hint="eastAsia"/>
        </w:rPr>
        <w:t>人、專任董事</w:t>
      </w:r>
      <w:r w:rsidRPr="00DD12E6">
        <w:rPr>
          <w:rFonts w:hint="eastAsia"/>
        </w:rPr>
        <w:t>2</w:t>
      </w:r>
      <w:r w:rsidRPr="00DD12E6">
        <w:rPr>
          <w:rFonts w:hint="eastAsia"/>
        </w:rPr>
        <w:t>人、兼任監事</w:t>
      </w:r>
      <w:r w:rsidRPr="00DD12E6">
        <w:rPr>
          <w:rFonts w:hint="eastAsia"/>
        </w:rPr>
        <w:t>3</w:t>
      </w:r>
      <w:r w:rsidRPr="00DD12E6">
        <w:rPr>
          <w:rFonts w:hint="eastAsia"/>
        </w:rPr>
        <w:t>人及兼職秘書人員</w:t>
      </w:r>
      <w:r w:rsidRPr="00DD12E6">
        <w:rPr>
          <w:rFonts w:hint="eastAsia"/>
        </w:rPr>
        <w:t>6</w:t>
      </w:r>
      <w:r w:rsidRPr="00DD12E6">
        <w:rPr>
          <w:rFonts w:hint="eastAsia"/>
        </w:rPr>
        <w:t>人，其中</w:t>
      </w:r>
      <w:r w:rsidRPr="00DD12E6">
        <w:rPr>
          <w:rFonts w:hint="eastAsia"/>
        </w:rPr>
        <w:t>14</w:t>
      </w:r>
      <w:r w:rsidRPr="00DD12E6">
        <w:rPr>
          <w:rFonts w:hint="eastAsia"/>
        </w:rPr>
        <w:t>位兼任董、監事及</w:t>
      </w:r>
      <w:r w:rsidRPr="00DD12E6">
        <w:rPr>
          <w:rFonts w:hint="eastAsia"/>
        </w:rPr>
        <w:t>6</w:t>
      </w:r>
      <w:r w:rsidRPr="00DD12E6">
        <w:rPr>
          <w:rFonts w:hint="eastAsia"/>
        </w:rPr>
        <w:t>位兼任秘書共計</w:t>
      </w:r>
      <w:r w:rsidRPr="00DD12E6">
        <w:rPr>
          <w:rFonts w:hint="eastAsia"/>
        </w:rPr>
        <w:t>20</w:t>
      </w:r>
      <w:r w:rsidRPr="00DD12E6">
        <w:rPr>
          <w:rFonts w:hint="eastAsia"/>
        </w:rPr>
        <w:t>人，係以每人每月</w:t>
      </w:r>
      <w:r w:rsidRPr="00DD12E6">
        <w:rPr>
          <w:rFonts w:hint="eastAsia"/>
        </w:rPr>
        <w:t>8,000</w:t>
      </w:r>
      <w:r w:rsidRPr="00DD12E6">
        <w:rPr>
          <w:rFonts w:hint="eastAsia"/>
        </w:rPr>
        <w:t>元計列，共需</w:t>
      </w:r>
      <w:r w:rsidRPr="00DD12E6">
        <w:rPr>
          <w:rFonts w:hint="eastAsia"/>
        </w:rPr>
        <w:t>192</w:t>
      </w:r>
      <w:r w:rsidRPr="00DD12E6">
        <w:rPr>
          <w:rFonts w:hint="eastAsia"/>
        </w:rPr>
        <w:t>萬元。經查</w:t>
      </w:r>
      <w:r w:rsidRPr="00DD12E6">
        <w:rPr>
          <w:rFonts w:hint="eastAsia"/>
        </w:rPr>
        <w:t>1.</w:t>
      </w:r>
      <w:r w:rsidRPr="00DD12E6">
        <w:rPr>
          <w:rFonts w:hint="eastAsia"/>
        </w:rPr>
        <w:t>該院現屆兼任董事</w:t>
      </w:r>
      <w:r w:rsidRPr="00DD12E6">
        <w:rPr>
          <w:rFonts w:hint="eastAsia"/>
        </w:rPr>
        <w:t>11</w:t>
      </w:r>
      <w:r w:rsidRPr="00DD12E6">
        <w:rPr>
          <w:rFonts w:hint="eastAsia"/>
        </w:rPr>
        <w:t>人、監事</w:t>
      </w:r>
      <w:r w:rsidRPr="00DD12E6">
        <w:rPr>
          <w:rFonts w:hint="eastAsia"/>
        </w:rPr>
        <w:t>3</w:t>
      </w:r>
      <w:r w:rsidRPr="00DD12E6">
        <w:rPr>
          <w:rFonts w:hint="eastAsia"/>
        </w:rPr>
        <w:t>人，合計董監事為</w:t>
      </w:r>
      <w:r w:rsidRPr="00DD12E6">
        <w:rPr>
          <w:rFonts w:hint="eastAsia"/>
        </w:rPr>
        <w:t>14</w:t>
      </w:r>
      <w:r w:rsidRPr="00DD12E6">
        <w:rPr>
          <w:rFonts w:hint="eastAsia"/>
        </w:rPr>
        <w:t>人，依規定該院董事會每</w:t>
      </w:r>
      <w:r w:rsidRPr="00DD12E6">
        <w:rPr>
          <w:rFonts w:hint="eastAsia"/>
        </w:rPr>
        <w:t>3</w:t>
      </w:r>
      <w:r w:rsidRPr="00DD12E6">
        <w:rPr>
          <w:rFonts w:hint="eastAsia"/>
        </w:rPr>
        <w:t>個月開會</w:t>
      </w:r>
      <w:r w:rsidRPr="00DD12E6">
        <w:rPr>
          <w:rFonts w:hint="eastAsia"/>
        </w:rPr>
        <w:t>1</w:t>
      </w:r>
      <w:r w:rsidRPr="00DD12E6">
        <w:rPr>
          <w:rFonts w:hint="eastAsia"/>
        </w:rPr>
        <w:t>次，由於並非每月開會且臨時會議一般而言召開次數並不多，為節省支出，當應依前揭規定選擇依實際出席次數</w:t>
      </w:r>
      <w:proofErr w:type="gramStart"/>
      <w:r w:rsidRPr="00DD12E6">
        <w:rPr>
          <w:rFonts w:hint="eastAsia"/>
        </w:rPr>
        <w:t>按次支給</w:t>
      </w:r>
      <w:proofErr w:type="gramEnd"/>
      <w:r w:rsidRPr="00DD12E6">
        <w:rPr>
          <w:rFonts w:hint="eastAsia"/>
        </w:rPr>
        <w:t>兼職費。如以其兼職董監事</w:t>
      </w:r>
      <w:r w:rsidRPr="00DD12E6">
        <w:rPr>
          <w:rFonts w:hint="eastAsia"/>
        </w:rPr>
        <w:t>14</w:t>
      </w:r>
      <w:r w:rsidRPr="00DD12E6">
        <w:rPr>
          <w:rFonts w:hint="eastAsia"/>
        </w:rPr>
        <w:t>人每年依法開會</w:t>
      </w:r>
      <w:r w:rsidRPr="00DD12E6">
        <w:rPr>
          <w:rFonts w:hint="eastAsia"/>
        </w:rPr>
        <w:t>4</w:t>
      </w:r>
      <w:r w:rsidRPr="00DD12E6">
        <w:rPr>
          <w:rFonts w:hint="eastAsia"/>
        </w:rPr>
        <w:t>次，並預估或需召開</w:t>
      </w:r>
      <w:r w:rsidRPr="00DD12E6">
        <w:rPr>
          <w:rFonts w:hint="eastAsia"/>
        </w:rPr>
        <w:t>2</w:t>
      </w:r>
      <w:r w:rsidRPr="00DD12E6">
        <w:rPr>
          <w:rFonts w:hint="eastAsia"/>
        </w:rPr>
        <w:t>次臨時會議，每次出席費</w:t>
      </w:r>
      <w:r w:rsidRPr="00DD12E6">
        <w:rPr>
          <w:rFonts w:hint="eastAsia"/>
        </w:rPr>
        <w:t>2,000</w:t>
      </w:r>
      <w:r w:rsidRPr="00DD12E6">
        <w:rPr>
          <w:rFonts w:hint="eastAsia"/>
        </w:rPr>
        <w:t>元計算，全年僅需</w:t>
      </w:r>
      <w:r w:rsidRPr="00DD12E6">
        <w:rPr>
          <w:rFonts w:hint="eastAsia"/>
        </w:rPr>
        <w:t>16</w:t>
      </w:r>
      <w:r w:rsidRPr="00DD12E6">
        <w:rPr>
          <w:rFonts w:hint="eastAsia"/>
        </w:rPr>
        <w:t>萬</w:t>
      </w:r>
      <w:r w:rsidRPr="00DD12E6">
        <w:rPr>
          <w:rFonts w:hint="eastAsia"/>
        </w:rPr>
        <w:lastRenderedPageBreak/>
        <w:t>8,000</w:t>
      </w:r>
      <w:r w:rsidRPr="00DD12E6">
        <w:rPr>
          <w:rFonts w:hint="eastAsia"/>
        </w:rPr>
        <w:t>元。</w:t>
      </w:r>
      <w:r w:rsidRPr="00DD12E6">
        <w:rPr>
          <w:rFonts w:hint="eastAsia"/>
        </w:rPr>
        <w:t>2.</w:t>
      </w:r>
      <w:r w:rsidRPr="00DD12E6">
        <w:rPr>
          <w:rFonts w:hint="eastAsia"/>
        </w:rPr>
        <w:t>公職兼職人員之兼職費部分：該院就</w:t>
      </w:r>
      <w:r w:rsidRPr="00DD12E6">
        <w:rPr>
          <w:rFonts w:hint="eastAsia"/>
        </w:rPr>
        <w:t>6</w:t>
      </w:r>
      <w:r w:rsidRPr="00DD12E6">
        <w:rPr>
          <w:rFonts w:hint="eastAsia"/>
        </w:rPr>
        <w:t>位派兼秘書辦理該院董事會會議經常性業務者，一概以每人每月支領</w:t>
      </w:r>
      <w:r w:rsidRPr="00DD12E6">
        <w:rPr>
          <w:rFonts w:hint="eastAsia"/>
        </w:rPr>
        <w:t>8,000</w:t>
      </w:r>
      <w:r w:rsidRPr="00DD12E6">
        <w:rPr>
          <w:rFonts w:hint="eastAsia"/>
        </w:rPr>
        <w:t>元計列，明顯違反上揭「軍公教人員兼職費及講座鐘點費支給規定」，應比照</w:t>
      </w:r>
      <w:proofErr w:type="gramStart"/>
      <w:r w:rsidRPr="00DD12E6">
        <w:rPr>
          <w:rFonts w:hint="eastAsia"/>
        </w:rPr>
        <w:t>相當</w:t>
      </w:r>
      <w:proofErr w:type="gramEnd"/>
      <w:r w:rsidRPr="00DD12E6">
        <w:rPr>
          <w:rFonts w:hint="eastAsia"/>
        </w:rPr>
        <w:t>簡、薦、委任等級，各月支最高</w:t>
      </w:r>
      <w:r w:rsidRPr="00DD12E6">
        <w:rPr>
          <w:rFonts w:hint="eastAsia"/>
        </w:rPr>
        <w:t>3,000</w:t>
      </w:r>
      <w:r w:rsidRPr="00DD12E6">
        <w:rPr>
          <w:rFonts w:hint="eastAsia"/>
        </w:rPr>
        <w:t>元、</w:t>
      </w:r>
      <w:r w:rsidRPr="00DD12E6">
        <w:rPr>
          <w:rFonts w:hint="eastAsia"/>
        </w:rPr>
        <w:t>2,500</w:t>
      </w:r>
      <w:r w:rsidRPr="00DD12E6">
        <w:rPr>
          <w:rFonts w:hint="eastAsia"/>
        </w:rPr>
        <w:t>元、</w:t>
      </w:r>
      <w:r w:rsidRPr="00DD12E6">
        <w:rPr>
          <w:rFonts w:hint="eastAsia"/>
        </w:rPr>
        <w:t>2,000</w:t>
      </w:r>
      <w:r w:rsidRPr="00DD12E6">
        <w:rPr>
          <w:rFonts w:hint="eastAsia"/>
        </w:rPr>
        <w:t>元之規定。如就該</w:t>
      </w:r>
      <w:r w:rsidRPr="00DD12E6">
        <w:rPr>
          <w:rFonts w:hint="eastAsia"/>
        </w:rPr>
        <w:t>6</w:t>
      </w:r>
      <w:proofErr w:type="gramStart"/>
      <w:r w:rsidRPr="00DD12E6">
        <w:rPr>
          <w:rFonts w:hint="eastAsia"/>
        </w:rPr>
        <w:t>人均以比照</w:t>
      </w:r>
      <w:proofErr w:type="gramEnd"/>
      <w:r w:rsidRPr="00DD12E6">
        <w:rPr>
          <w:rFonts w:hint="eastAsia"/>
        </w:rPr>
        <w:t>簡任最高可支領之每月</w:t>
      </w:r>
      <w:r w:rsidRPr="00DD12E6">
        <w:rPr>
          <w:rFonts w:hint="eastAsia"/>
        </w:rPr>
        <w:t>3,000</w:t>
      </w:r>
      <w:r w:rsidRPr="00DD12E6">
        <w:rPr>
          <w:rFonts w:hint="eastAsia"/>
        </w:rPr>
        <w:t>元標準計列，全年僅需</w:t>
      </w:r>
      <w:r w:rsidRPr="00DD12E6">
        <w:rPr>
          <w:rFonts w:hint="eastAsia"/>
        </w:rPr>
        <w:t>21</w:t>
      </w:r>
      <w:r w:rsidRPr="00DD12E6">
        <w:rPr>
          <w:rFonts w:hint="eastAsia"/>
        </w:rPr>
        <w:t>萬</w:t>
      </w:r>
      <w:r w:rsidRPr="00DD12E6">
        <w:rPr>
          <w:rFonts w:hint="eastAsia"/>
        </w:rPr>
        <w:t>6,000</w:t>
      </w:r>
      <w:r w:rsidRPr="00DD12E6">
        <w:rPr>
          <w:rFonts w:hint="eastAsia"/>
        </w:rPr>
        <w:t>元。故依行政院規定，該院兼職董監事及秘書人員計</w:t>
      </w:r>
      <w:r w:rsidRPr="00DD12E6">
        <w:rPr>
          <w:rFonts w:hint="eastAsia"/>
        </w:rPr>
        <w:t>20</w:t>
      </w:r>
      <w:r w:rsidRPr="00DD12E6">
        <w:rPr>
          <w:rFonts w:hint="eastAsia"/>
        </w:rPr>
        <w:t>人之兼職費預算實需數僅為</w:t>
      </w:r>
      <w:r w:rsidRPr="00DD12E6">
        <w:rPr>
          <w:rFonts w:hint="eastAsia"/>
        </w:rPr>
        <w:t>38</w:t>
      </w:r>
      <w:r w:rsidRPr="00DD12E6">
        <w:rPr>
          <w:rFonts w:hint="eastAsia"/>
        </w:rPr>
        <w:t>萬</w:t>
      </w:r>
      <w:r w:rsidRPr="00DD12E6">
        <w:rPr>
          <w:rFonts w:hint="eastAsia"/>
        </w:rPr>
        <w:t>4,000</w:t>
      </w:r>
      <w:r w:rsidRPr="00DD12E6">
        <w:rPr>
          <w:rFonts w:hint="eastAsia"/>
        </w:rPr>
        <w:t>元，卻以每人每月</w:t>
      </w:r>
      <w:r w:rsidRPr="00DD12E6">
        <w:rPr>
          <w:rFonts w:hint="eastAsia"/>
        </w:rPr>
        <w:t>8,000</w:t>
      </w:r>
      <w:r w:rsidRPr="00DD12E6">
        <w:rPr>
          <w:rFonts w:hint="eastAsia"/>
        </w:rPr>
        <w:t>元為薪給額度編列達</w:t>
      </w:r>
      <w:r w:rsidRPr="00DD12E6">
        <w:rPr>
          <w:rFonts w:hint="eastAsia"/>
        </w:rPr>
        <w:t>192</w:t>
      </w:r>
      <w:r w:rsidRPr="00DD12E6">
        <w:rPr>
          <w:rFonts w:hint="eastAsia"/>
        </w:rPr>
        <w:t>萬元，顯未依規定標準計編。</w:t>
      </w:r>
      <w:proofErr w:type="gramStart"/>
      <w:r w:rsidRPr="00DD12E6">
        <w:rPr>
          <w:rFonts w:hint="eastAsia"/>
        </w:rPr>
        <w:t>爰</w:t>
      </w:r>
      <w:proofErr w:type="gramEnd"/>
      <w:r w:rsidRPr="00DD12E6">
        <w:rPr>
          <w:rFonts w:hint="eastAsia"/>
        </w:rPr>
        <w:t>建請國家中山科學研究院針對兼職費之支給標準</w:t>
      </w:r>
      <w:proofErr w:type="gramStart"/>
      <w:r w:rsidRPr="00DD12E6">
        <w:rPr>
          <w:rFonts w:hint="eastAsia"/>
        </w:rPr>
        <w:t>研</w:t>
      </w:r>
      <w:proofErr w:type="gramEnd"/>
      <w:r w:rsidRPr="00DD12E6">
        <w:rPr>
          <w:rFonts w:hint="eastAsia"/>
        </w:rPr>
        <w:t>擬改進方案，並確實辦理。</w:t>
      </w:r>
    </w:p>
    <w:p w:rsidR="00B91183" w:rsidRPr="00DD12E6" w:rsidRDefault="00B91183" w:rsidP="00C13B57">
      <w:pPr>
        <w:pStyle w:val="a7"/>
        <w:spacing w:line="455" w:lineRule="exact"/>
        <w:ind w:leftChars="100" w:left="840" w:hangingChars="200" w:hanging="560"/>
      </w:pPr>
      <w:r w:rsidRPr="00DD12E6">
        <w:rPr>
          <w:rFonts w:ascii="華康細明體" w:hint="eastAsia"/>
        </w:rPr>
        <w:t>(</w:t>
      </w:r>
      <w:r w:rsidRPr="00DD12E6">
        <w:rPr>
          <w:rFonts w:hint="eastAsia"/>
        </w:rPr>
        <w:t>三</w:t>
      </w:r>
      <w:r w:rsidRPr="00DD12E6">
        <w:rPr>
          <w:rFonts w:ascii="華康細明體" w:hint="eastAsia"/>
        </w:rPr>
        <w:t>)</w:t>
      </w:r>
      <w:r w:rsidRPr="00DD12E6">
        <w:rPr>
          <w:rFonts w:hint="eastAsia"/>
        </w:rPr>
        <w:t>國家中山科學研究院多年來在各種高科技國防技術的研發上已獲得豐碩的成果，其研發能力日趨成熟，水準亦備受國際肯定，是為我國提升國防科技能力，建立自主國防工業不可或缺之樞紐。有</w:t>
      </w:r>
      <w:proofErr w:type="gramStart"/>
      <w:r w:rsidRPr="00DD12E6">
        <w:rPr>
          <w:rFonts w:hint="eastAsia"/>
        </w:rPr>
        <w:t>鑑</w:t>
      </w:r>
      <w:proofErr w:type="gramEnd"/>
      <w:r w:rsidRPr="00DD12E6">
        <w:rPr>
          <w:rFonts w:hint="eastAsia"/>
        </w:rPr>
        <w:t>於新世紀戰爭型態的改變，高科技武器成為捍衛國家安全的重要關鍵，為了提升國家中山科學研究院研發能力以因應我國自主國防之需求，</w:t>
      </w:r>
      <w:proofErr w:type="gramStart"/>
      <w:r w:rsidRPr="00DD12E6">
        <w:rPr>
          <w:rFonts w:hint="eastAsia"/>
        </w:rPr>
        <w:t>爰</w:t>
      </w:r>
      <w:proofErr w:type="gramEnd"/>
      <w:r w:rsidRPr="00DD12E6">
        <w:rPr>
          <w:rFonts w:hint="eastAsia"/>
        </w:rPr>
        <w:t>請國防部增加</w:t>
      </w:r>
      <w:proofErr w:type="gramStart"/>
      <w:r w:rsidRPr="00DD12E6">
        <w:rPr>
          <w:rFonts w:hint="eastAsia"/>
        </w:rPr>
        <w:t>105</w:t>
      </w:r>
      <w:proofErr w:type="gramEnd"/>
      <w:r w:rsidRPr="00DD12E6">
        <w:rPr>
          <w:rFonts w:hint="eastAsia"/>
        </w:rPr>
        <w:t>年度國家中山科學研究院研究、發展經費之補助。</w:t>
      </w:r>
    </w:p>
    <w:p w:rsidR="00B91183" w:rsidRPr="00DD12E6" w:rsidRDefault="00B91183" w:rsidP="00C13B57">
      <w:pPr>
        <w:pStyle w:val="a7"/>
        <w:spacing w:line="455" w:lineRule="exact"/>
        <w:ind w:leftChars="100" w:left="840" w:hangingChars="200" w:hanging="560"/>
      </w:pPr>
      <w:r w:rsidRPr="00DD12E6">
        <w:rPr>
          <w:rFonts w:ascii="華康細明體" w:hint="eastAsia"/>
        </w:rPr>
        <w:t>(</w:t>
      </w:r>
      <w:r w:rsidRPr="00DD12E6">
        <w:rPr>
          <w:rFonts w:hint="eastAsia"/>
        </w:rPr>
        <w:t>四</w:t>
      </w:r>
      <w:r w:rsidRPr="00DD12E6">
        <w:rPr>
          <w:rFonts w:ascii="華康細明體" w:hint="eastAsia"/>
        </w:rPr>
        <w:t>)</w:t>
      </w:r>
      <w:r w:rsidRPr="00DD12E6">
        <w:rPr>
          <w:rFonts w:hint="eastAsia"/>
        </w:rPr>
        <w:t>國家中山科學研究院</w:t>
      </w:r>
      <w:proofErr w:type="gramStart"/>
      <w:r w:rsidRPr="00DD12E6">
        <w:rPr>
          <w:rFonts w:hint="eastAsia"/>
        </w:rPr>
        <w:t>104</w:t>
      </w:r>
      <w:proofErr w:type="gramEnd"/>
      <w:r w:rsidRPr="00DD12E6">
        <w:rPr>
          <w:rFonts w:hint="eastAsia"/>
        </w:rPr>
        <w:t>年度預算書於所附「公務車輛明細表」計列現有客貨車、警備巡邏車、</w:t>
      </w:r>
      <w:proofErr w:type="gramStart"/>
      <w:r w:rsidRPr="00DD12E6">
        <w:rPr>
          <w:rFonts w:hint="eastAsia"/>
        </w:rPr>
        <w:t>儀具車</w:t>
      </w:r>
      <w:proofErr w:type="gramEnd"/>
      <w:r w:rsidRPr="00DD12E6">
        <w:rPr>
          <w:rFonts w:hint="eastAsia"/>
        </w:rPr>
        <w:t>、大貨車、大客車等各型車輛</w:t>
      </w:r>
      <w:r w:rsidRPr="00DD12E6">
        <w:rPr>
          <w:rFonts w:hint="eastAsia"/>
        </w:rPr>
        <w:t>303</w:t>
      </w:r>
      <w:r w:rsidRPr="00DD12E6">
        <w:rPr>
          <w:rFonts w:hint="eastAsia"/>
        </w:rPr>
        <w:t>輛，如扣除其中該院自</w:t>
      </w:r>
      <w:proofErr w:type="gramStart"/>
      <w:r w:rsidRPr="00DD12E6">
        <w:rPr>
          <w:rFonts w:hint="eastAsia"/>
        </w:rPr>
        <w:t>承誤列</w:t>
      </w:r>
      <w:proofErr w:type="gramEnd"/>
      <w:r w:rsidRPr="00DD12E6">
        <w:rPr>
          <w:rFonts w:hint="eastAsia"/>
        </w:rPr>
        <w:t>已報廢或移交之車輛</w:t>
      </w:r>
      <w:r w:rsidRPr="00DD12E6">
        <w:rPr>
          <w:rFonts w:hint="eastAsia"/>
        </w:rPr>
        <w:t>24</w:t>
      </w:r>
      <w:r w:rsidRPr="00DD12E6">
        <w:rPr>
          <w:rFonts w:hint="eastAsia"/>
        </w:rPr>
        <w:t>輛，餘</w:t>
      </w:r>
      <w:r w:rsidRPr="00DD12E6">
        <w:rPr>
          <w:rFonts w:hint="eastAsia"/>
        </w:rPr>
        <w:t>279</w:t>
      </w:r>
      <w:r w:rsidRPr="00DD12E6">
        <w:rPr>
          <w:rFonts w:hint="eastAsia"/>
        </w:rPr>
        <w:t>輛公務車輛中，計有</w:t>
      </w:r>
      <w:r w:rsidRPr="00DD12E6">
        <w:rPr>
          <w:rFonts w:hint="eastAsia"/>
        </w:rPr>
        <w:t>261</w:t>
      </w:r>
      <w:r w:rsidRPr="00DD12E6">
        <w:rPr>
          <w:rFonts w:hint="eastAsia"/>
        </w:rPr>
        <w:t>輛掛軍用牌照，僅</w:t>
      </w:r>
      <w:r w:rsidRPr="00DD12E6">
        <w:rPr>
          <w:rFonts w:hint="eastAsia"/>
        </w:rPr>
        <w:t>18</w:t>
      </w:r>
      <w:r w:rsidRPr="00DD12E6">
        <w:rPr>
          <w:rFonts w:hint="eastAsia"/>
        </w:rPr>
        <w:t>輛掛一般民用牌照。惟該院自</w:t>
      </w:r>
      <w:r w:rsidRPr="00DD12E6">
        <w:rPr>
          <w:rFonts w:hint="eastAsia"/>
        </w:rPr>
        <w:t>103</w:t>
      </w:r>
      <w:r w:rsidRPr="00DD12E6">
        <w:rPr>
          <w:rFonts w:hint="eastAsia"/>
        </w:rPr>
        <w:t>年</w:t>
      </w:r>
      <w:r w:rsidRPr="00DD12E6">
        <w:rPr>
          <w:rFonts w:hint="eastAsia"/>
        </w:rPr>
        <w:t>4</w:t>
      </w:r>
      <w:r w:rsidRPr="00DD12E6">
        <w:rPr>
          <w:rFonts w:hint="eastAsia"/>
        </w:rPr>
        <w:t>月</w:t>
      </w:r>
      <w:r w:rsidRPr="00DD12E6">
        <w:rPr>
          <w:rFonts w:hint="eastAsia"/>
        </w:rPr>
        <w:t>16</w:t>
      </w:r>
      <w:r w:rsidRPr="00DD12E6">
        <w:rPr>
          <w:rFonts w:hint="eastAsia"/>
        </w:rPr>
        <w:t>日改制為行政法人後，已非國軍編制單位，並就其所營事業需繳交改制前所無之營利事業所得稅，所使用之絕大多數各型車輛卻持續配掛軍用牌照，享免牌照稅及汽車燃料使用費優惠，核與相關規定未合。</w:t>
      </w:r>
      <w:proofErr w:type="gramStart"/>
      <w:r w:rsidRPr="00DD12E6">
        <w:rPr>
          <w:rFonts w:hint="eastAsia"/>
        </w:rPr>
        <w:t>爰</w:t>
      </w:r>
      <w:proofErr w:type="gramEnd"/>
      <w:r w:rsidRPr="00DD12E6">
        <w:rPr>
          <w:rFonts w:hint="eastAsia"/>
        </w:rPr>
        <w:t>要求</w:t>
      </w:r>
      <w:r w:rsidRPr="00DD12E6">
        <w:rPr>
          <w:rFonts w:hint="eastAsia"/>
        </w:rPr>
        <w:lastRenderedPageBreak/>
        <w:t>國家中山科學研究院於</w:t>
      </w:r>
      <w:r w:rsidRPr="00DD12E6">
        <w:rPr>
          <w:rFonts w:hint="eastAsia"/>
        </w:rPr>
        <w:t>1</w:t>
      </w:r>
      <w:r w:rsidRPr="00DD12E6">
        <w:rPr>
          <w:rFonts w:hint="eastAsia"/>
        </w:rPr>
        <w:t>個月內向立法院外交及國防委員會提出換牌規劃報告，並於年底前提出執行進度報告。</w:t>
      </w:r>
    </w:p>
    <w:p w:rsidR="00B91183" w:rsidRPr="00DD12E6" w:rsidRDefault="00B91183" w:rsidP="00C13B57">
      <w:pPr>
        <w:pStyle w:val="a7"/>
        <w:spacing w:line="455" w:lineRule="exact"/>
        <w:ind w:leftChars="100" w:left="840" w:hangingChars="200" w:hanging="560"/>
      </w:pPr>
      <w:r w:rsidRPr="00DD12E6">
        <w:rPr>
          <w:rFonts w:ascii="華康細明體" w:hint="eastAsia"/>
        </w:rPr>
        <w:t>(</w:t>
      </w:r>
      <w:r w:rsidRPr="00DD12E6">
        <w:rPr>
          <w:rFonts w:hint="eastAsia"/>
        </w:rPr>
        <w:t>五</w:t>
      </w:r>
      <w:r w:rsidRPr="00DD12E6">
        <w:rPr>
          <w:rFonts w:ascii="華康細明體" w:hint="eastAsia"/>
        </w:rPr>
        <w:t>)</w:t>
      </w:r>
      <w:r w:rsidRPr="00DD12E6">
        <w:rPr>
          <w:rFonts w:hint="eastAsia"/>
        </w:rPr>
        <w:t>查國家中山科學研究院</w:t>
      </w:r>
      <w:r w:rsidRPr="00DD12E6">
        <w:rPr>
          <w:rFonts w:hint="eastAsia"/>
        </w:rPr>
        <w:t>279</w:t>
      </w:r>
      <w:r w:rsidRPr="00DD12E6">
        <w:rPr>
          <w:rFonts w:hint="eastAsia"/>
        </w:rPr>
        <w:t>輛公務車輛中，計有</w:t>
      </w:r>
      <w:r w:rsidRPr="00DD12E6">
        <w:rPr>
          <w:rFonts w:hint="eastAsia"/>
        </w:rPr>
        <w:t>261</w:t>
      </w:r>
      <w:r w:rsidRPr="00DD12E6">
        <w:rPr>
          <w:rFonts w:hint="eastAsia"/>
        </w:rPr>
        <w:t>輛掛軍用牌照，僅</w:t>
      </w:r>
      <w:r w:rsidRPr="00DD12E6">
        <w:rPr>
          <w:rFonts w:hint="eastAsia"/>
        </w:rPr>
        <w:t>18</w:t>
      </w:r>
      <w:r w:rsidRPr="00DD12E6">
        <w:rPr>
          <w:rFonts w:hint="eastAsia"/>
        </w:rPr>
        <w:t>輛掛一般民用牌照。惟該院自</w:t>
      </w:r>
      <w:r w:rsidRPr="00DD12E6">
        <w:rPr>
          <w:rFonts w:hint="eastAsia"/>
        </w:rPr>
        <w:t>103</w:t>
      </w:r>
      <w:r w:rsidRPr="00DD12E6">
        <w:rPr>
          <w:rFonts w:hint="eastAsia"/>
        </w:rPr>
        <w:t>年</w:t>
      </w:r>
      <w:r w:rsidRPr="00DD12E6">
        <w:rPr>
          <w:rFonts w:hint="eastAsia"/>
        </w:rPr>
        <w:t>4</w:t>
      </w:r>
      <w:r w:rsidRPr="00DD12E6">
        <w:rPr>
          <w:rFonts w:hint="eastAsia"/>
        </w:rPr>
        <w:t>月</w:t>
      </w:r>
      <w:r w:rsidRPr="00DD12E6">
        <w:rPr>
          <w:rFonts w:hint="eastAsia"/>
        </w:rPr>
        <w:t>16</w:t>
      </w:r>
      <w:r w:rsidRPr="00DD12E6">
        <w:rPr>
          <w:rFonts w:hint="eastAsia"/>
        </w:rPr>
        <w:t>日改制為行政法人後，已非國軍編制單位，並就其所營事業需繳交改制前所無之營利事業所得稅，所使用之絕大多數各型車輛卻持續配掛軍用牌照，享免牌照稅及汽車燃料使用費優惠，核與相關規定未合。</w:t>
      </w:r>
      <w:proofErr w:type="gramStart"/>
      <w:r w:rsidRPr="00DD12E6">
        <w:rPr>
          <w:rFonts w:hint="eastAsia"/>
        </w:rPr>
        <w:t>爰</w:t>
      </w:r>
      <w:proofErr w:type="gramEnd"/>
      <w:r w:rsidRPr="00DD12E6">
        <w:rPr>
          <w:rFonts w:hint="eastAsia"/>
        </w:rPr>
        <w:t>要求國家中山科學研究院於</w:t>
      </w:r>
      <w:r w:rsidRPr="00DD12E6">
        <w:rPr>
          <w:rFonts w:hint="eastAsia"/>
        </w:rPr>
        <w:t>1</w:t>
      </w:r>
      <w:r w:rsidRPr="00DD12E6">
        <w:rPr>
          <w:rFonts w:hint="eastAsia"/>
        </w:rPr>
        <w:t>個月內向立法院外交及國防委員會提出換牌規劃報告，並於年底前提出執行進度報告。</w:t>
      </w:r>
    </w:p>
    <w:p w:rsidR="00B91183" w:rsidRPr="00DD12E6" w:rsidRDefault="00B91183" w:rsidP="00C13B57">
      <w:pPr>
        <w:pStyle w:val="a7"/>
        <w:spacing w:line="455" w:lineRule="exact"/>
        <w:ind w:leftChars="100" w:left="840" w:hangingChars="200" w:hanging="560"/>
      </w:pPr>
      <w:r w:rsidRPr="00DD12E6">
        <w:rPr>
          <w:rFonts w:ascii="華康細明體" w:hint="eastAsia"/>
        </w:rPr>
        <w:t>(</w:t>
      </w:r>
      <w:r w:rsidRPr="00DD12E6">
        <w:rPr>
          <w:rFonts w:hint="eastAsia"/>
        </w:rPr>
        <w:t>六</w:t>
      </w:r>
      <w:r w:rsidRPr="00DD12E6">
        <w:rPr>
          <w:rFonts w:ascii="華康細明體" w:hint="eastAsia"/>
        </w:rPr>
        <w:t>)</w:t>
      </w:r>
      <w:r w:rsidRPr="00DD12E6">
        <w:rPr>
          <w:rFonts w:hint="eastAsia"/>
        </w:rPr>
        <w:t>根據國家中山科學研究院對兩岸空軍戰力評估，</w:t>
      </w:r>
      <w:r w:rsidRPr="00DD12E6">
        <w:rPr>
          <w:rFonts w:hint="eastAsia"/>
        </w:rPr>
        <w:t>2025</w:t>
      </w:r>
      <w:r w:rsidRPr="00DD12E6">
        <w:rPr>
          <w:rFonts w:hint="eastAsia"/>
        </w:rPr>
        <w:t>年起我國</w:t>
      </w:r>
      <w:r w:rsidRPr="00DD12E6">
        <w:rPr>
          <w:rFonts w:hint="eastAsia"/>
        </w:rPr>
        <w:t>3</w:t>
      </w:r>
      <w:r w:rsidRPr="00DD12E6">
        <w:rPr>
          <w:rFonts w:hint="eastAsia"/>
        </w:rPr>
        <w:t>種主力軍機將達</w:t>
      </w:r>
      <w:r w:rsidRPr="00DD12E6">
        <w:rPr>
          <w:rFonts w:hint="eastAsia"/>
        </w:rPr>
        <w:t>8,000</w:t>
      </w:r>
      <w:r w:rsidRPr="00DD12E6">
        <w:rPr>
          <w:rFonts w:hint="eastAsia"/>
        </w:rPr>
        <w:t>小時或</w:t>
      </w:r>
      <w:r w:rsidRPr="00DD12E6">
        <w:rPr>
          <w:rFonts w:hint="eastAsia"/>
        </w:rPr>
        <w:t>25</w:t>
      </w:r>
      <w:r w:rsidRPr="00DD12E6">
        <w:rPr>
          <w:rFonts w:hint="eastAsia"/>
        </w:rPr>
        <w:t>至</w:t>
      </w:r>
      <w:r w:rsidRPr="00DD12E6">
        <w:rPr>
          <w:rFonts w:hint="eastAsia"/>
        </w:rPr>
        <w:t>30</w:t>
      </w:r>
      <w:r w:rsidRPr="00DD12E6">
        <w:rPr>
          <w:rFonts w:hint="eastAsia"/>
        </w:rPr>
        <w:t>年</w:t>
      </w:r>
      <w:proofErr w:type="gramStart"/>
      <w:r w:rsidRPr="00DD12E6">
        <w:rPr>
          <w:rFonts w:hint="eastAsia"/>
        </w:rPr>
        <w:t>之壽限</w:t>
      </w:r>
      <w:proofErr w:type="gramEnd"/>
      <w:r w:rsidRPr="00DD12E6">
        <w:rPr>
          <w:rFonts w:hint="eastAsia"/>
        </w:rPr>
        <w:t>，必須</w:t>
      </w:r>
      <w:proofErr w:type="gramStart"/>
      <w:r w:rsidRPr="00DD12E6">
        <w:rPr>
          <w:rFonts w:hint="eastAsia"/>
        </w:rPr>
        <w:t>汰</w:t>
      </w:r>
      <w:proofErr w:type="gramEnd"/>
      <w:r w:rsidRPr="00DD12E6">
        <w:rPr>
          <w:rFonts w:hint="eastAsia"/>
        </w:rPr>
        <w:t>換，而同一時間共軍</w:t>
      </w:r>
      <w:r w:rsidRPr="00DD12E6">
        <w:rPr>
          <w:rFonts w:hint="eastAsia"/>
        </w:rPr>
        <w:t>J-20</w:t>
      </w:r>
      <w:r w:rsidRPr="00DD12E6">
        <w:rPr>
          <w:rFonts w:hint="eastAsia"/>
        </w:rPr>
        <w:t>、</w:t>
      </w:r>
      <w:r w:rsidRPr="00DD12E6">
        <w:rPr>
          <w:rFonts w:hint="eastAsia"/>
        </w:rPr>
        <w:t>J-31</w:t>
      </w:r>
      <w:r w:rsidRPr="00DD12E6">
        <w:rPr>
          <w:rFonts w:hint="eastAsia"/>
        </w:rPr>
        <w:t>等新一代</w:t>
      </w:r>
      <w:proofErr w:type="gramStart"/>
      <w:r w:rsidRPr="00DD12E6">
        <w:rPr>
          <w:rFonts w:hint="eastAsia"/>
        </w:rPr>
        <w:t>匿蹤</w:t>
      </w:r>
      <w:proofErr w:type="gramEnd"/>
      <w:r w:rsidRPr="00DD12E6">
        <w:rPr>
          <w:rFonts w:hint="eastAsia"/>
        </w:rPr>
        <w:t>型戰機卻陸續成軍，造成兩岸空軍戰力此</w:t>
      </w:r>
      <w:proofErr w:type="gramStart"/>
      <w:r w:rsidRPr="00DD12E6">
        <w:rPr>
          <w:rFonts w:hint="eastAsia"/>
        </w:rPr>
        <w:t>消彼漲</w:t>
      </w:r>
      <w:proofErr w:type="gramEnd"/>
      <w:r w:rsidRPr="00DD12E6">
        <w:rPr>
          <w:rFonts w:hint="eastAsia"/>
        </w:rPr>
        <w:t>，嚴重失衡。要避免我國空軍出現「戰力斷層」，雖可透過外購軍機彌補，然時空背景不比當年，仰賴外購不確定性高，故應以自主研發為首要目標。距「戰力斷層」之出現仍有</w:t>
      </w:r>
      <w:r w:rsidRPr="00DD12E6">
        <w:rPr>
          <w:rFonts w:hint="eastAsia"/>
        </w:rPr>
        <w:t>10</w:t>
      </w:r>
      <w:r w:rsidRPr="00DD12E6">
        <w:rPr>
          <w:rFonts w:hint="eastAsia"/>
        </w:rPr>
        <w:t>年時間，為儘早因應，國家中山科學研究院應逐年進行先期研發，累積研發能量，為戰機自製作好準備。</w:t>
      </w:r>
    </w:p>
    <w:p w:rsidR="00C62611" w:rsidRPr="00B91183" w:rsidRDefault="00B91183" w:rsidP="00C13B57">
      <w:pPr>
        <w:pStyle w:val="a7"/>
        <w:spacing w:afterLines="100" w:after="240" w:line="455" w:lineRule="exact"/>
        <w:ind w:leftChars="100" w:left="840" w:hangingChars="200" w:hanging="560"/>
        <w:rPr>
          <w:rFonts w:ascii="華康細明體"/>
        </w:rPr>
      </w:pPr>
      <w:r w:rsidRPr="00DD12E6">
        <w:rPr>
          <w:rFonts w:ascii="華康細明體" w:hint="eastAsia"/>
        </w:rPr>
        <w:t>(</w:t>
      </w:r>
      <w:r w:rsidRPr="00B91183">
        <w:rPr>
          <w:rFonts w:ascii="華康細明體" w:hint="eastAsia"/>
        </w:rPr>
        <w:t>七</w:t>
      </w:r>
      <w:r w:rsidRPr="00DD12E6">
        <w:rPr>
          <w:rFonts w:ascii="華康細明體" w:hint="eastAsia"/>
        </w:rPr>
        <w:t>)</w:t>
      </w:r>
      <w:r w:rsidRPr="00B91183">
        <w:rPr>
          <w:rFonts w:ascii="華康細明體" w:hint="eastAsia"/>
        </w:rPr>
        <w:t>根據預算書，</w:t>
      </w:r>
      <w:r w:rsidRPr="00B91183">
        <w:rPr>
          <w:rFonts w:ascii="華康細明體" w:hint="eastAsia"/>
        </w:rPr>
        <w:t>104</w:t>
      </w:r>
      <w:r w:rsidRPr="00B91183">
        <w:rPr>
          <w:rFonts w:ascii="華康細明體" w:hint="eastAsia"/>
        </w:rPr>
        <w:t>年國家中山科學研究院業務收入，仍逾九成來自國防部，公共關係費卻較前年度增加三倍，不符合公共關係費編列原則「除行政院專案核定有標準外，各基金應按業務需要核實編列，力求節約，非有具體理由，以不超過</w:t>
      </w:r>
      <w:proofErr w:type="gramStart"/>
      <w:r w:rsidRPr="00B91183">
        <w:rPr>
          <w:rFonts w:ascii="華康細明體" w:hint="eastAsia"/>
        </w:rPr>
        <w:t>103</w:t>
      </w:r>
      <w:proofErr w:type="gramEnd"/>
      <w:r w:rsidRPr="00B91183">
        <w:rPr>
          <w:rFonts w:ascii="華康細明體" w:hint="eastAsia"/>
        </w:rPr>
        <w:t>年度預算數為原則。</w:t>
      </w:r>
      <w:proofErr w:type="gramStart"/>
      <w:r w:rsidRPr="00B91183">
        <w:rPr>
          <w:rFonts w:ascii="華康細明體" w:hint="eastAsia"/>
        </w:rPr>
        <w:t>惟</w:t>
      </w:r>
      <w:proofErr w:type="gramEnd"/>
      <w:r w:rsidRPr="00B91183">
        <w:rPr>
          <w:rFonts w:ascii="華康細明體" w:hint="eastAsia"/>
        </w:rPr>
        <w:t>業務收入明顯衰退或年度預算產生短</w:t>
      </w:r>
      <w:proofErr w:type="gramStart"/>
      <w:r w:rsidRPr="00B91183">
        <w:rPr>
          <w:rFonts w:ascii="華康細明體" w:hint="eastAsia"/>
        </w:rPr>
        <w:t>絀</w:t>
      </w:r>
      <w:proofErr w:type="gramEnd"/>
      <w:r w:rsidRPr="00B91183">
        <w:rPr>
          <w:rFonts w:ascii="華康細明體" w:hint="eastAsia"/>
        </w:rPr>
        <w:t>時，</w:t>
      </w:r>
      <w:proofErr w:type="gramStart"/>
      <w:r w:rsidRPr="00B91183">
        <w:rPr>
          <w:rFonts w:ascii="華康細明體" w:hint="eastAsia"/>
        </w:rPr>
        <w:t>均應檢討</w:t>
      </w:r>
      <w:proofErr w:type="gramEnd"/>
      <w:r w:rsidRPr="00B91183">
        <w:rPr>
          <w:rFonts w:ascii="華康細明體" w:hint="eastAsia"/>
        </w:rPr>
        <w:t>減列。」，</w:t>
      </w:r>
      <w:proofErr w:type="gramStart"/>
      <w:r w:rsidRPr="00B91183">
        <w:rPr>
          <w:rFonts w:ascii="華康細明體" w:hint="eastAsia"/>
        </w:rPr>
        <w:t>爰</w:t>
      </w:r>
      <w:proofErr w:type="gramEnd"/>
      <w:r w:rsidRPr="00B91183">
        <w:rPr>
          <w:rFonts w:ascii="華康細明體" w:hint="eastAsia"/>
        </w:rPr>
        <w:t>請國家中山科學研究院向立法院外交及國防委員會提出書面報告。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721719">
              <w:rPr>
                <w:rFonts w:hint="eastAsia"/>
              </w:rPr>
              <w:t>9</w:t>
            </w:r>
            <w:r>
              <w:rPr>
                <w:rFonts w:hint="eastAsia"/>
              </w:rPr>
              <w:t>月</w:t>
            </w:r>
            <w:r w:rsidR="00E3463A">
              <w:rPr>
                <w:rFonts w:hint="eastAsia"/>
              </w:rPr>
              <w:t>30</w:t>
            </w:r>
            <w:r>
              <w:rPr>
                <w:rFonts w:hint="eastAsia"/>
              </w:rPr>
              <w:t>日</w:t>
            </w:r>
          </w:p>
          <w:p w:rsidR="00004B55" w:rsidRDefault="00004B55" w:rsidP="00F20B8B">
            <w:pPr>
              <w:spacing w:line="240" w:lineRule="auto"/>
              <w:jc w:val="distribute"/>
              <w:rPr>
                <w:spacing w:val="-8"/>
              </w:rPr>
            </w:pPr>
            <w:r>
              <w:rPr>
                <w:rFonts w:hint="eastAsia"/>
              </w:rPr>
              <w:t>華總</w:t>
            </w:r>
            <w:proofErr w:type="gramStart"/>
            <w:r>
              <w:rPr>
                <w:rFonts w:hint="eastAsia"/>
              </w:rPr>
              <w:t>一義字第</w:t>
            </w:r>
            <w:r w:rsidR="009F146C">
              <w:rPr>
                <w:rFonts w:hint="eastAsia"/>
              </w:rPr>
              <w:t>10</w:t>
            </w:r>
            <w:r w:rsidR="007C2856">
              <w:rPr>
                <w:rFonts w:hint="eastAsia"/>
              </w:rPr>
              <w:t>4</w:t>
            </w:r>
            <w:r w:rsidR="00E3463A">
              <w:rPr>
                <w:rFonts w:hint="eastAsia"/>
              </w:rPr>
              <w:t>0011</w:t>
            </w:r>
            <w:r w:rsidR="00F20B8B">
              <w:t>4</w:t>
            </w:r>
            <w:r w:rsidR="00E3463A">
              <w:rPr>
                <w:rFonts w:hint="eastAsia"/>
              </w:rPr>
              <w:t>351</w:t>
            </w:r>
            <w:r>
              <w:rPr>
                <w:rFonts w:hint="eastAsia"/>
              </w:rPr>
              <w:t>號</w:t>
            </w:r>
            <w:proofErr w:type="gramEnd"/>
          </w:p>
        </w:tc>
      </w:tr>
    </w:tbl>
    <w:p w:rsidR="00004B55" w:rsidRDefault="00004B55" w:rsidP="00D851BA">
      <w:pPr>
        <w:pStyle w:val="10"/>
        <w:spacing w:before="120" w:after="120"/>
      </w:pPr>
      <w:r>
        <w:rPr>
          <w:rFonts w:hint="eastAsia"/>
        </w:rPr>
        <w:t>茲</w:t>
      </w:r>
      <w:r w:rsidR="00D851BA">
        <w:rPr>
          <w:rFonts w:hint="eastAsia"/>
        </w:rPr>
        <w:t>制定</w:t>
      </w:r>
      <w:r w:rsidR="00D851BA" w:rsidRPr="00080E2D">
        <w:rPr>
          <w:rFonts w:hint="eastAsia"/>
        </w:rPr>
        <w:t>推動募兵制暫行條例</w:t>
      </w:r>
      <w:r>
        <w:rPr>
          <w:rFonts w:hint="eastAsia"/>
        </w:rPr>
        <w:t>，公布之。</w:t>
      </w:r>
    </w:p>
    <w:p w:rsidR="001B007C" w:rsidRPr="00B60426" w:rsidRDefault="001B007C" w:rsidP="001B007C">
      <w:pPr>
        <w:spacing w:beforeLines="50" w:before="120"/>
      </w:pPr>
      <w:r w:rsidRPr="00B60426">
        <w:rPr>
          <w:rFonts w:hint="eastAsia"/>
        </w:rPr>
        <w:t>總　　　統　馬英九</w:t>
      </w:r>
    </w:p>
    <w:p w:rsidR="001B007C" w:rsidRPr="00B60426" w:rsidRDefault="001B007C" w:rsidP="001B007C">
      <w:r w:rsidRPr="00B60426">
        <w:rPr>
          <w:rFonts w:hint="eastAsia"/>
        </w:rPr>
        <w:t xml:space="preserve">行政院院長　</w:t>
      </w:r>
      <w:r>
        <w:rPr>
          <w:rFonts w:hint="eastAsia"/>
        </w:rPr>
        <w:t>毛治國</w:t>
      </w:r>
    </w:p>
    <w:p w:rsidR="001B007C" w:rsidRDefault="001B007C" w:rsidP="00EC15F0">
      <w:pPr>
        <w:spacing w:afterLines="100" w:after="240"/>
      </w:pPr>
      <w:r>
        <w:rPr>
          <w:rFonts w:hint="eastAsia"/>
        </w:rPr>
        <w:t>國防</w:t>
      </w:r>
      <w:r w:rsidRPr="00B60426">
        <w:rPr>
          <w:rFonts w:hint="eastAsia"/>
        </w:rPr>
        <w:t xml:space="preserve">部部長　</w:t>
      </w:r>
      <w:r>
        <w:rPr>
          <w:rFonts w:hint="eastAsia"/>
        </w:rPr>
        <w:t>高廣圻</w:t>
      </w:r>
    </w:p>
    <w:p w:rsidR="00D851BA" w:rsidRPr="00D851BA" w:rsidRDefault="00D851BA" w:rsidP="00D851BA">
      <w:pPr>
        <w:pStyle w:val="10"/>
        <w:spacing w:before="120" w:after="120"/>
        <w:rPr>
          <w:sz w:val="32"/>
          <w:szCs w:val="32"/>
        </w:rPr>
      </w:pPr>
      <w:r w:rsidRPr="00D851BA">
        <w:rPr>
          <w:rFonts w:hint="eastAsia"/>
          <w:sz w:val="32"/>
          <w:szCs w:val="32"/>
        </w:rPr>
        <w:t>推動募兵制暫行條例</w:t>
      </w:r>
    </w:p>
    <w:p w:rsidR="00004B55" w:rsidRDefault="00004B55" w:rsidP="00BB6E4A">
      <w:pPr>
        <w:spacing w:afterLines="50" w:after="120" w:line="491" w:lineRule="exact"/>
      </w:pPr>
      <w:r>
        <w:rPr>
          <w:rFonts w:hint="eastAsia"/>
        </w:rPr>
        <w:t>中華民國</w:t>
      </w:r>
      <w:r w:rsidR="002F29FC">
        <w:rPr>
          <w:rFonts w:hint="eastAsia"/>
        </w:rPr>
        <w:t>10</w:t>
      </w:r>
      <w:r w:rsidR="007C2856">
        <w:rPr>
          <w:rFonts w:hint="eastAsia"/>
        </w:rPr>
        <w:t>4</w:t>
      </w:r>
      <w:r>
        <w:rPr>
          <w:rFonts w:hint="eastAsia"/>
        </w:rPr>
        <w:t>年</w:t>
      </w:r>
      <w:r w:rsidR="00721719">
        <w:rPr>
          <w:rFonts w:hint="eastAsia"/>
        </w:rPr>
        <w:t>9</w:t>
      </w:r>
      <w:r>
        <w:rPr>
          <w:rFonts w:hint="eastAsia"/>
        </w:rPr>
        <w:t>月</w:t>
      </w:r>
      <w:r w:rsidR="00D851BA">
        <w:rPr>
          <w:rFonts w:hint="eastAsia"/>
        </w:rPr>
        <w:t>30</w:t>
      </w:r>
      <w:r>
        <w:rPr>
          <w:rFonts w:hint="eastAsia"/>
        </w:rPr>
        <w:t>日公布</w:t>
      </w:r>
    </w:p>
    <w:p w:rsidR="00D851BA" w:rsidRDefault="00D851BA" w:rsidP="00BB6E4A">
      <w:pPr>
        <w:pStyle w:val="a6"/>
        <w:spacing w:line="491" w:lineRule="exact"/>
        <w:ind w:left="1400" w:hanging="1400"/>
      </w:pPr>
      <w:r>
        <w:rPr>
          <w:rFonts w:hint="eastAsia"/>
        </w:rPr>
        <w:t xml:space="preserve">第　一　條　　</w:t>
      </w:r>
      <w:r w:rsidRPr="00E10C5C">
        <w:rPr>
          <w:rFonts w:hint="eastAsia"/>
          <w:spacing w:val="-6"/>
        </w:rPr>
        <w:t>為推動募兵制，依法保障軍人權益，鼓勵國人志願服役，</w:t>
      </w:r>
      <w:r>
        <w:rPr>
          <w:rFonts w:hint="eastAsia"/>
        </w:rPr>
        <w:t>特制定本條例。</w:t>
      </w:r>
    </w:p>
    <w:p w:rsidR="00D851BA" w:rsidRDefault="00D851BA" w:rsidP="00BB6E4A">
      <w:pPr>
        <w:pStyle w:val="a6"/>
        <w:spacing w:line="491" w:lineRule="exact"/>
        <w:ind w:left="1400" w:hanging="1400"/>
      </w:pPr>
      <w:r>
        <w:rPr>
          <w:rFonts w:hint="eastAsia"/>
        </w:rPr>
        <w:t>第　二　條　　本條例之主管機關為國防部。</w:t>
      </w:r>
    </w:p>
    <w:p w:rsidR="00D851BA" w:rsidRDefault="00D851BA" w:rsidP="00BB6E4A">
      <w:pPr>
        <w:pStyle w:val="a7"/>
        <w:spacing w:line="491" w:lineRule="exact"/>
        <w:ind w:left="1400" w:firstLine="560"/>
      </w:pPr>
      <w:r>
        <w:rPr>
          <w:rFonts w:hint="eastAsia"/>
        </w:rPr>
        <w:t>本條例所定事項，涉及各目的事業主管機關職掌者，由各目的事業主管機關辦理。</w:t>
      </w:r>
    </w:p>
    <w:p w:rsidR="00D851BA" w:rsidRDefault="00D851BA" w:rsidP="00BB6E4A">
      <w:pPr>
        <w:pStyle w:val="a6"/>
        <w:spacing w:line="491" w:lineRule="exact"/>
        <w:ind w:left="1400" w:hanging="1400"/>
      </w:pPr>
      <w:r>
        <w:rPr>
          <w:rFonts w:hint="eastAsia"/>
        </w:rPr>
        <w:t>第　三　條　　本條例用詞，定義如下：</w:t>
      </w:r>
    </w:p>
    <w:p w:rsidR="00D851BA" w:rsidRDefault="00D851BA" w:rsidP="00BB6E4A">
      <w:pPr>
        <w:pStyle w:val="11"/>
        <w:spacing w:line="491" w:lineRule="exact"/>
        <w:ind w:left="2450" w:hangingChars="175" w:hanging="490"/>
      </w:pPr>
      <w:r>
        <w:rPr>
          <w:rFonts w:hint="eastAsia"/>
        </w:rPr>
        <w:t>一、志願役現役軍人：指依兵役法或其他法律志願服現役之軍官、士官、士兵。</w:t>
      </w:r>
    </w:p>
    <w:p w:rsidR="00D851BA" w:rsidRDefault="00D851BA" w:rsidP="00BB6E4A">
      <w:pPr>
        <w:pStyle w:val="11"/>
        <w:spacing w:line="491" w:lineRule="exact"/>
        <w:ind w:left="2450" w:hangingChars="175" w:hanging="490"/>
      </w:pPr>
      <w:r>
        <w:rPr>
          <w:rFonts w:hint="eastAsia"/>
        </w:rPr>
        <w:t>二、</w:t>
      </w:r>
      <w:proofErr w:type="gramStart"/>
      <w:r>
        <w:rPr>
          <w:rFonts w:hint="eastAsia"/>
        </w:rPr>
        <w:t>志願役退除役</w:t>
      </w:r>
      <w:proofErr w:type="gramEnd"/>
      <w:r>
        <w:rPr>
          <w:rFonts w:hint="eastAsia"/>
        </w:rPr>
        <w:t>軍人：指依法退伍除役</w:t>
      </w:r>
      <w:proofErr w:type="gramStart"/>
      <w:r>
        <w:rPr>
          <w:rFonts w:hint="eastAsia"/>
        </w:rPr>
        <w:t>之前款</w:t>
      </w:r>
      <w:proofErr w:type="gramEnd"/>
      <w:r>
        <w:rPr>
          <w:rFonts w:hint="eastAsia"/>
        </w:rPr>
        <w:t>軍人。</w:t>
      </w:r>
    </w:p>
    <w:p w:rsidR="00D851BA" w:rsidRDefault="00D851BA" w:rsidP="00BB6E4A">
      <w:pPr>
        <w:pStyle w:val="a6"/>
        <w:spacing w:line="491" w:lineRule="exact"/>
        <w:ind w:left="1400" w:hanging="1400"/>
      </w:pPr>
      <w:r>
        <w:rPr>
          <w:rFonts w:hint="eastAsia"/>
        </w:rPr>
        <w:t>第　四　條　　志願役現役軍人得支領戰鬥部隊加給及留營</w:t>
      </w:r>
      <w:proofErr w:type="gramStart"/>
      <w:r>
        <w:rPr>
          <w:rFonts w:hint="eastAsia"/>
        </w:rPr>
        <w:t>慰</w:t>
      </w:r>
      <w:proofErr w:type="gramEnd"/>
      <w:r>
        <w:rPr>
          <w:rFonts w:hint="eastAsia"/>
        </w:rPr>
        <w:t>助金；</w:t>
      </w:r>
      <w:proofErr w:type="gramStart"/>
      <w:r w:rsidRPr="00E10C5C">
        <w:rPr>
          <w:rFonts w:hint="eastAsia"/>
          <w:spacing w:val="-4"/>
        </w:rPr>
        <w:t>並應衡酌</w:t>
      </w:r>
      <w:proofErr w:type="gramEnd"/>
      <w:r w:rsidRPr="00E10C5C">
        <w:rPr>
          <w:rFonts w:hint="eastAsia"/>
          <w:spacing w:val="-4"/>
        </w:rPr>
        <w:t>募兵需求，提高志願役勤務加給及地域加給之給與。</w:t>
      </w:r>
    </w:p>
    <w:p w:rsidR="00D851BA" w:rsidRDefault="00D851BA" w:rsidP="00BB6E4A">
      <w:pPr>
        <w:pStyle w:val="a7"/>
        <w:spacing w:line="491" w:lineRule="exact"/>
        <w:ind w:left="1400" w:firstLine="560"/>
      </w:pPr>
      <w:r>
        <w:rPr>
          <w:rFonts w:hint="eastAsia"/>
        </w:rPr>
        <w:t>前項加給或</w:t>
      </w:r>
      <w:proofErr w:type="gramStart"/>
      <w:r>
        <w:rPr>
          <w:rFonts w:hint="eastAsia"/>
        </w:rPr>
        <w:t>慰</w:t>
      </w:r>
      <w:proofErr w:type="gramEnd"/>
      <w:r>
        <w:rPr>
          <w:rFonts w:hint="eastAsia"/>
        </w:rPr>
        <w:t>助金之發給條件及額度，由主管機關擬訂；關於戰鬥部隊加給及留營</w:t>
      </w:r>
      <w:proofErr w:type="gramStart"/>
      <w:r>
        <w:rPr>
          <w:rFonts w:hint="eastAsia"/>
        </w:rPr>
        <w:t>慰</w:t>
      </w:r>
      <w:proofErr w:type="gramEnd"/>
      <w:r>
        <w:rPr>
          <w:rFonts w:hint="eastAsia"/>
        </w:rPr>
        <w:t>助金應依留優</w:t>
      </w:r>
      <w:proofErr w:type="gramStart"/>
      <w:r>
        <w:rPr>
          <w:rFonts w:hint="eastAsia"/>
        </w:rPr>
        <w:t>汰</w:t>
      </w:r>
      <w:proofErr w:type="gramEnd"/>
      <w:r>
        <w:rPr>
          <w:rFonts w:hint="eastAsia"/>
        </w:rPr>
        <w:t>劣，長</w:t>
      </w:r>
      <w:proofErr w:type="gramStart"/>
      <w:r>
        <w:rPr>
          <w:rFonts w:hint="eastAsia"/>
        </w:rPr>
        <w:t>留久用</w:t>
      </w:r>
      <w:proofErr w:type="gramEnd"/>
      <w:r>
        <w:rPr>
          <w:rFonts w:hint="eastAsia"/>
        </w:rPr>
        <w:t>原則，並依服役年限，採取級距發給，以強化招募及留營誘因，報請行政院核定之。</w:t>
      </w:r>
    </w:p>
    <w:p w:rsidR="00D851BA" w:rsidRDefault="00D851BA" w:rsidP="00074787">
      <w:pPr>
        <w:pStyle w:val="a6"/>
        <w:spacing w:line="455" w:lineRule="exact"/>
        <w:ind w:left="1400" w:hanging="1400"/>
      </w:pPr>
      <w:r>
        <w:rPr>
          <w:rFonts w:hint="eastAsia"/>
        </w:rPr>
        <w:lastRenderedPageBreak/>
        <w:t xml:space="preserve">第　五　條　　</w:t>
      </w:r>
      <w:proofErr w:type="gramStart"/>
      <w:r>
        <w:rPr>
          <w:rFonts w:hint="eastAsia"/>
        </w:rPr>
        <w:t>志願役退除役</w:t>
      </w:r>
      <w:proofErr w:type="gramEnd"/>
      <w:r>
        <w:rPr>
          <w:rFonts w:hint="eastAsia"/>
        </w:rPr>
        <w:t>軍人符合支領退休</w:t>
      </w:r>
      <w:proofErr w:type="gramStart"/>
      <w:r>
        <w:rPr>
          <w:rFonts w:hint="eastAsia"/>
        </w:rPr>
        <w:t>俸</w:t>
      </w:r>
      <w:proofErr w:type="gramEnd"/>
      <w:r>
        <w:rPr>
          <w:rFonts w:hint="eastAsia"/>
        </w:rPr>
        <w:t>、贍養金及生活補助費人員之家屬住宅自用生活所需之水電得予優待；其申請、審核程序、範圍及其他應遵行事項之辦法，由國軍退除役官兵輔導委員會（以下簡稱輔導會）會同經濟部定之。</w:t>
      </w:r>
    </w:p>
    <w:p w:rsidR="00D851BA" w:rsidRDefault="00D851BA" w:rsidP="00074787">
      <w:pPr>
        <w:pStyle w:val="a6"/>
        <w:spacing w:line="455" w:lineRule="exact"/>
        <w:ind w:left="1400" w:hanging="1400"/>
      </w:pPr>
      <w:r>
        <w:rPr>
          <w:rFonts w:hint="eastAsia"/>
        </w:rPr>
        <w:t>第　六　條　　教育部應規劃將志願入營服役納入高級中等以上學校學生生涯發展輔導項目。</w:t>
      </w:r>
    </w:p>
    <w:p w:rsidR="00D851BA" w:rsidRDefault="00D851BA" w:rsidP="00074787">
      <w:pPr>
        <w:pStyle w:val="a6"/>
        <w:spacing w:line="455" w:lineRule="exact"/>
        <w:ind w:left="1400" w:hanging="1400"/>
      </w:pPr>
      <w:r>
        <w:rPr>
          <w:rFonts w:hint="eastAsia"/>
        </w:rPr>
        <w:t>第　七　條　　為提供志願役現役軍人之多元進修管道，主管機關得協調大專校院，以外加名額方式，專案核定於營區內開設學位在職專班。</w:t>
      </w:r>
    </w:p>
    <w:p w:rsidR="00D851BA" w:rsidRDefault="00D851BA" w:rsidP="00074787">
      <w:pPr>
        <w:pStyle w:val="a7"/>
        <w:spacing w:line="455" w:lineRule="exact"/>
        <w:ind w:leftChars="0" w:left="1400" w:firstLine="560"/>
      </w:pPr>
      <w:r>
        <w:rPr>
          <w:rFonts w:hint="eastAsia"/>
        </w:rPr>
        <w:t>前項在職專班招生名額、方式、資格、辦理時程、招生委員會組成方式、錄取原則、學位授予及其他有關考生權利義務事項之辦法，由主管機關會同教育部定之。</w:t>
      </w:r>
    </w:p>
    <w:p w:rsidR="00D851BA" w:rsidRDefault="00D851BA" w:rsidP="00074787">
      <w:pPr>
        <w:pStyle w:val="a6"/>
        <w:spacing w:line="455" w:lineRule="exact"/>
        <w:ind w:left="1400" w:hanging="1400"/>
      </w:pPr>
      <w:r>
        <w:rPr>
          <w:rFonts w:hint="eastAsia"/>
        </w:rPr>
        <w:t>第　八　條　　主管機關得協調輔導會或</w:t>
      </w:r>
      <w:proofErr w:type="gramStart"/>
      <w:r>
        <w:rPr>
          <w:rFonts w:hint="eastAsia"/>
        </w:rPr>
        <w:t>勞動部等機關</w:t>
      </w:r>
      <w:proofErr w:type="gramEnd"/>
      <w:r>
        <w:rPr>
          <w:rFonts w:hint="eastAsia"/>
        </w:rPr>
        <w:t>開放所屬職業訓練機構之證照訓練班部分員額供志願役現役</w:t>
      </w:r>
      <w:proofErr w:type="gramStart"/>
      <w:r>
        <w:rPr>
          <w:rFonts w:hint="eastAsia"/>
        </w:rPr>
        <w:t>軍人參訓</w:t>
      </w:r>
      <w:proofErr w:type="gramEnd"/>
      <w:r>
        <w:rPr>
          <w:rFonts w:hint="eastAsia"/>
        </w:rPr>
        <w:t>，以精進其專業技能。</w:t>
      </w:r>
    </w:p>
    <w:p w:rsidR="00D851BA" w:rsidRDefault="00D851BA" w:rsidP="00074787">
      <w:pPr>
        <w:pStyle w:val="a7"/>
        <w:spacing w:line="455" w:lineRule="exact"/>
        <w:ind w:leftChars="0" w:left="1400" w:firstLine="560"/>
      </w:pPr>
      <w:r>
        <w:rPr>
          <w:rFonts w:hint="eastAsia"/>
        </w:rPr>
        <w:t>於戰備無虞下，志願役現役軍人於服役</w:t>
      </w:r>
      <w:proofErr w:type="gramStart"/>
      <w:r>
        <w:rPr>
          <w:rFonts w:hint="eastAsia"/>
        </w:rPr>
        <w:t>期間，</w:t>
      </w:r>
      <w:proofErr w:type="gramEnd"/>
      <w:r>
        <w:rPr>
          <w:rFonts w:hint="eastAsia"/>
        </w:rPr>
        <w:t>經權責長官核定，得於公餘時間參加前項訓練班。</w:t>
      </w:r>
    </w:p>
    <w:p w:rsidR="00D851BA" w:rsidRDefault="00D851BA" w:rsidP="00074787">
      <w:pPr>
        <w:pStyle w:val="a7"/>
        <w:spacing w:line="455" w:lineRule="exact"/>
        <w:ind w:leftChars="0" w:left="1400" w:firstLine="560"/>
      </w:pPr>
      <w:r>
        <w:rPr>
          <w:rFonts w:hint="eastAsia"/>
        </w:rPr>
        <w:t>屆退</w:t>
      </w:r>
      <w:proofErr w:type="gramStart"/>
      <w:r>
        <w:rPr>
          <w:rFonts w:hint="eastAsia"/>
        </w:rPr>
        <w:t>一</w:t>
      </w:r>
      <w:proofErr w:type="gramEnd"/>
      <w:r>
        <w:rPr>
          <w:rFonts w:hint="eastAsia"/>
        </w:rPr>
        <w:t>年內之志願役現役軍人，應由主管機關協調輔導會或勞動</w:t>
      </w:r>
      <w:proofErr w:type="gramStart"/>
      <w:r>
        <w:rPr>
          <w:rFonts w:hint="eastAsia"/>
        </w:rPr>
        <w:t>部依屆退</w:t>
      </w:r>
      <w:proofErr w:type="gramEnd"/>
      <w:r>
        <w:rPr>
          <w:rFonts w:hint="eastAsia"/>
        </w:rPr>
        <w:t>人員意願，進行前項民間專長訓練。</w:t>
      </w:r>
    </w:p>
    <w:p w:rsidR="00D851BA" w:rsidRDefault="00D851BA" w:rsidP="00074787">
      <w:pPr>
        <w:pStyle w:val="a7"/>
        <w:spacing w:line="455" w:lineRule="exact"/>
        <w:ind w:leftChars="0" w:left="1400" w:firstLine="560"/>
      </w:pPr>
      <w:r>
        <w:rPr>
          <w:rFonts w:hint="eastAsia"/>
        </w:rPr>
        <w:t>參加證照訓練人員有關學費補助及其他相關事項，依其服務機關規定辦理。</w:t>
      </w:r>
    </w:p>
    <w:p w:rsidR="00D851BA" w:rsidRDefault="00D851BA" w:rsidP="00074787">
      <w:pPr>
        <w:pStyle w:val="a6"/>
        <w:spacing w:line="455" w:lineRule="exact"/>
        <w:ind w:left="1400" w:hanging="1400"/>
      </w:pPr>
      <w:r>
        <w:rPr>
          <w:rFonts w:hint="eastAsia"/>
        </w:rPr>
        <w:t>第　九　條　　志願役軍官、士官預備役人員，依規定志願再服現役或期滿繼續服役者，其期間為三年以下。</w:t>
      </w:r>
    </w:p>
    <w:p w:rsidR="00D851BA" w:rsidRDefault="00D851BA" w:rsidP="00074787">
      <w:pPr>
        <w:pStyle w:val="a7"/>
        <w:spacing w:line="455" w:lineRule="exact"/>
        <w:ind w:leftChars="0" w:left="1400" w:firstLine="560"/>
      </w:pPr>
      <w:r>
        <w:rPr>
          <w:rFonts w:hint="eastAsia"/>
        </w:rPr>
        <w:t>退伍之女性軍官、士官未志願服預備役者，得視軍事或任務需要，依志願再服現役或期滿繼續服役。</w:t>
      </w:r>
    </w:p>
    <w:p w:rsidR="00D851BA" w:rsidRDefault="00D851BA" w:rsidP="00074787">
      <w:pPr>
        <w:pStyle w:val="a7"/>
        <w:spacing w:line="474" w:lineRule="exact"/>
        <w:ind w:left="1400" w:firstLine="560"/>
      </w:pPr>
      <w:r>
        <w:rPr>
          <w:rFonts w:hint="eastAsia"/>
        </w:rPr>
        <w:lastRenderedPageBreak/>
        <w:t>志願士兵後備役及常備兵後備役人員依規定志願再服現役或期滿繼續服役者，其期間為四年以下。</w:t>
      </w:r>
    </w:p>
    <w:p w:rsidR="00D851BA" w:rsidRDefault="00D851BA" w:rsidP="00074787">
      <w:pPr>
        <w:pStyle w:val="a7"/>
        <w:spacing w:line="474" w:lineRule="exact"/>
        <w:ind w:left="1400" w:firstLine="560"/>
      </w:pPr>
      <w:r>
        <w:rPr>
          <w:rFonts w:hint="eastAsia"/>
        </w:rPr>
        <w:t>前三項再服現役或繼續服役之對象、條件、期間及其他相關事項之辦法，由主管機關定之。</w:t>
      </w:r>
    </w:p>
    <w:p w:rsidR="00D851BA" w:rsidRDefault="00D851BA" w:rsidP="00074787">
      <w:pPr>
        <w:pStyle w:val="a6"/>
        <w:spacing w:line="474" w:lineRule="exact"/>
        <w:ind w:left="1400" w:hanging="1400"/>
      </w:pPr>
      <w:r>
        <w:rPr>
          <w:rFonts w:hint="eastAsia"/>
        </w:rPr>
        <w:t>第　十　條　　涉及營區安全、武器裝備研製維修、軍品運輸及其他軍事安全相關之勞務採購，主管機關應於採購公告明訂廠商進用</w:t>
      </w:r>
      <w:proofErr w:type="gramStart"/>
      <w:r>
        <w:rPr>
          <w:rFonts w:hint="eastAsia"/>
        </w:rPr>
        <w:t>志願役退除役</w:t>
      </w:r>
      <w:proofErr w:type="gramEnd"/>
      <w:r>
        <w:rPr>
          <w:rFonts w:hint="eastAsia"/>
        </w:rPr>
        <w:t>軍人之最低比例。</w:t>
      </w:r>
    </w:p>
    <w:p w:rsidR="00D851BA" w:rsidRDefault="00D851BA" w:rsidP="00074787">
      <w:pPr>
        <w:pStyle w:val="a7"/>
        <w:spacing w:line="474" w:lineRule="exact"/>
        <w:ind w:left="1400" w:firstLine="560"/>
      </w:pPr>
      <w:r>
        <w:rPr>
          <w:rFonts w:hint="eastAsia"/>
        </w:rPr>
        <w:t>前項採購涉特殊軍事安全或技術者，應由</w:t>
      </w:r>
      <w:proofErr w:type="gramStart"/>
      <w:r>
        <w:rPr>
          <w:rFonts w:hint="eastAsia"/>
        </w:rPr>
        <w:t>志願役退除役</w:t>
      </w:r>
      <w:proofErr w:type="gramEnd"/>
      <w:r>
        <w:rPr>
          <w:rFonts w:hint="eastAsia"/>
        </w:rPr>
        <w:t>軍人、法人或團體優先承包，其辦法由主管機關會同輔導會訂定之。</w:t>
      </w:r>
    </w:p>
    <w:p w:rsidR="00D851BA" w:rsidRDefault="000526B0" w:rsidP="00074787">
      <w:pPr>
        <w:pStyle w:val="a6"/>
        <w:spacing w:line="474" w:lineRule="exact"/>
        <w:ind w:left="1406" w:hangingChars="370" w:hanging="1406"/>
      </w:pPr>
      <w:r>
        <w:rPr>
          <w:rFonts w:hint="eastAsia"/>
          <w:spacing w:val="50"/>
        </w:rPr>
        <w:t>第十一條</w:t>
      </w:r>
      <w:r>
        <w:rPr>
          <w:rFonts w:hint="eastAsia"/>
          <w:spacing w:val="-30"/>
        </w:rPr>
        <w:t xml:space="preserve">　　</w:t>
      </w:r>
      <w:proofErr w:type="gramStart"/>
      <w:r w:rsidR="00D851BA">
        <w:rPr>
          <w:rFonts w:hint="eastAsia"/>
        </w:rPr>
        <w:t>志願役退除役</w:t>
      </w:r>
      <w:proofErr w:type="gramEnd"/>
      <w:r w:rsidR="00D851BA">
        <w:rPr>
          <w:rFonts w:hint="eastAsia"/>
        </w:rPr>
        <w:t>軍人享有下列措施：</w:t>
      </w:r>
    </w:p>
    <w:p w:rsidR="00D851BA" w:rsidRDefault="00D851BA" w:rsidP="00074787">
      <w:pPr>
        <w:pStyle w:val="11"/>
        <w:spacing w:line="474" w:lineRule="exact"/>
        <w:ind w:left="2450" w:hangingChars="175" w:hanging="490"/>
      </w:pPr>
      <w:r>
        <w:rPr>
          <w:rFonts w:hint="eastAsia"/>
        </w:rPr>
        <w:t>一、對創業者，輔導會得予創業輔導及補助。</w:t>
      </w:r>
    </w:p>
    <w:p w:rsidR="00D851BA" w:rsidRDefault="00D851BA" w:rsidP="00074787">
      <w:pPr>
        <w:pStyle w:val="11"/>
        <w:spacing w:line="474" w:lineRule="exact"/>
        <w:ind w:left="2464" w:hangingChars="180" w:hanging="504"/>
      </w:pPr>
      <w:r>
        <w:rPr>
          <w:rFonts w:hint="eastAsia"/>
        </w:rPr>
        <w:t>二、申請輔導會就學補助者，就學期間為中低（低）收入戶得發給就學生活津貼。</w:t>
      </w:r>
    </w:p>
    <w:p w:rsidR="00D851BA" w:rsidRDefault="00D851BA" w:rsidP="00074787">
      <w:pPr>
        <w:pStyle w:val="11"/>
        <w:spacing w:line="474" w:lineRule="exact"/>
        <w:ind w:left="2520" w:hangingChars="200" w:hanging="560"/>
      </w:pPr>
      <w:r>
        <w:rPr>
          <w:rFonts w:hint="eastAsia"/>
        </w:rPr>
        <w:t>三、參加輔導會或其委託辦理訓練班別以外公告之職業訓練，得予補助。</w:t>
      </w:r>
    </w:p>
    <w:p w:rsidR="00D851BA" w:rsidRDefault="00D851BA" w:rsidP="00074787">
      <w:pPr>
        <w:pStyle w:val="a7"/>
        <w:spacing w:line="474" w:lineRule="exact"/>
        <w:ind w:left="1400" w:firstLine="560"/>
      </w:pPr>
      <w:r>
        <w:rPr>
          <w:rFonts w:hint="eastAsia"/>
        </w:rPr>
        <w:t>民營事業機構、團體及私立學校進用</w:t>
      </w:r>
      <w:proofErr w:type="gramStart"/>
      <w:r>
        <w:rPr>
          <w:rFonts w:hint="eastAsia"/>
        </w:rPr>
        <w:t>志願役退除役</w:t>
      </w:r>
      <w:proofErr w:type="gramEnd"/>
      <w:r>
        <w:rPr>
          <w:rFonts w:hint="eastAsia"/>
        </w:rPr>
        <w:t>軍人，辦理績效優良者，政府應予以獎勵。</w:t>
      </w:r>
    </w:p>
    <w:p w:rsidR="00D851BA" w:rsidRDefault="00D851BA" w:rsidP="00074787">
      <w:pPr>
        <w:pStyle w:val="a7"/>
        <w:spacing w:line="474" w:lineRule="exact"/>
        <w:ind w:left="1400" w:firstLine="560"/>
      </w:pPr>
      <w:r>
        <w:rPr>
          <w:rFonts w:hint="eastAsia"/>
        </w:rPr>
        <w:t>輔導會以外之職業訓練機構，輔導參加職業訓練後之</w:t>
      </w:r>
      <w:proofErr w:type="gramStart"/>
      <w:r>
        <w:rPr>
          <w:rFonts w:hint="eastAsia"/>
        </w:rPr>
        <w:t>志願役退除役</w:t>
      </w:r>
      <w:proofErr w:type="gramEnd"/>
      <w:r>
        <w:rPr>
          <w:rFonts w:hint="eastAsia"/>
        </w:rPr>
        <w:t>軍人就業績效優良者，政府應予以獎勵。</w:t>
      </w:r>
    </w:p>
    <w:p w:rsidR="00D851BA" w:rsidRDefault="00D851BA" w:rsidP="00074787">
      <w:pPr>
        <w:pStyle w:val="a7"/>
        <w:spacing w:line="474" w:lineRule="exact"/>
        <w:ind w:left="1400" w:firstLine="560"/>
      </w:pPr>
      <w:r>
        <w:rPr>
          <w:rFonts w:hint="eastAsia"/>
        </w:rPr>
        <w:t>前三項所列補助與獎勵之資格、項目、金額、期程及其他相關事項之辦法，由輔導會定之。</w:t>
      </w:r>
    </w:p>
    <w:p w:rsidR="00D851BA" w:rsidRDefault="000526B0" w:rsidP="00074787">
      <w:pPr>
        <w:pStyle w:val="a6"/>
        <w:spacing w:line="474" w:lineRule="exact"/>
        <w:ind w:left="1406" w:hangingChars="370" w:hanging="1406"/>
      </w:pPr>
      <w:r>
        <w:rPr>
          <w:rFonts w:hint="eastAsia"/>
          <w:spacing w:val="50"/>
        </w:rPr>
        <w:t>第十二條</w:t>
      </w:r>
      <w:r>
        <w:rPr>
          <w:rFonts w:hint="eastAsia"/>
          <w:spacing w:val="-30"/>
        </w:rPr>
        <w:t xml:space="preserve">　　</w:t>
      </w:r>
      <w:r w:rsidR="00D851BA">
        <w:rPr>
          <w:rFonts w:hint="eastAsia"/>
        </w:rPr>
        <w:t>政府機關執行募兵制各項措施所需之經費，應依財政狀況優先編列實施。</w:t>
      </w:r>
    </w:p>
    <w:p w:rsidR="00D851BA" w:rsidRDefault="000526B0" w:rsidP="00074787">
      <w:pPr>
        <w:pStyle w:val="a6"/>
        <w:spacing w:line="474" w:lineRule="exact"/>
        <w:ind w:left="1406" w:hangingChars="370" w:hanging="1406"/>
      </w:pPr>
      <w:r>
        <w:rPr>
          <w:rFonts w:hint="eastAsia"/>
          <w:spacing w:val="50"/>
        </w:rPr>
        <w:lastRenderedPageBreak/>
        <w:t>第十三條</w:t>
      </w:r>
      <w:r>
        <w:rPr>
          <w:rFonts w:hint="eastAsia"/>
          <w:spacing w:val="-30"/>
        </w:rPr>
        <w:t xml:space="preserve">　　</w:t>
      </w:r>
      <w:r w:rsidR="00D851BA">
        <w:rPr>
          <w:rFonts w:hint="eastAsia"/>
        </w:rPr>
        <w:t>政府機關主管之法規與本條例規定不符者，應於本條例施行期間內完成檢討修正、廢止及制（訂）定。</w:t>
      </w:r>
    </w:p>
    <w:p w:rsidR="00004B55" w:rsidRDefault="000526B0" w:rsidP="000526B0">
      <w:pPr>
        <w:pStyle w:val="a6"/>
        <w:spacing w:afterLines="100" w:after="240"/>
        <w:ind w:left="1406" w:hangingChars="370" w:hanging="1406"/>
      </w:pPr>
      <w:r>
        <w:rPr>
          <w:rFonts w:hint="eastAsia"/>
          <w:spacing w:val="50"/>
        </w:rPr>
        <w:t>第十四條</w:t>
      </w:r>
      <w:r>
        <w:rPr>
          <w:rFonts w:hint="eastAsia"/>
          <w:spacing w:val="-30"/>
        </w:rPr>
        <w:t xml:space="preserve">　　</w:t>
      </w:r>
      <w:r w:rsidR="00D851BA">
        <w:rPr>
          <w:rFonts w:hint="eastAsia"/>
        </w:rPr>
        <w:t>本條例自公布日施行，至中華民國一百零九年十二月三十一日止。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2611" w:rsidTr="006A574E">
        <w:trPr>
          <w:trHeight w:hRule="exact" w:val="851"/>
        </w:trPr>
        <w:tc>
          <w:tcPr>
            <w:tcW w:w="1988" w:type="dxa"/>
            <w:vAlign w:val="center"/>
          </w:tcPr>
          <w:p w:rsidR="00C62611" w:rsidRDefault="00C62611" w:rsidP="006A574E">
            <w:pPr>
              <w:pStyle w:val="af9"/>
            </w:pPr>
            <w:r>
              <w:rPr>
                <w:rFonts w:hint="eastAsia"/>
              </w:rPr>
              <w:t>總統令</w:t>
            </w:r>
          </w:p>
        </w:tc>
        <w:tc>
          <w:tcPr>
            <w:tcW w:w="4759" w:type="dxa"/>
            <w:vAlign w:val="center"/>
          </w:tcPr>
          <w:p w:rsidR="00C62611" w:rsidRDefault="00C62611" w:rsidP="006A574E">
            <w:pPr>
              <w:spacing w:line="240" w:lineRule="auto"/>
              <w:jc w:val="distribute"/>
            </w:pPr>
            <w:r>
              <w:rPr>
                <w:rFonts w:hint="eastAsia"/>
              </w:rPr>
              <w:t>中華民國</w:t>
            </w:r>
            <w:r>
              <w:rPr>
                <w:rFonts w:hint="eastAsia"/>
              </w:rPr>
              <w:t>104</w:t>
            </w:r>
            <w:r>
              <w:rPr>
                <w:rFonts w:hint="eastAsia"/>
              </w:rPr>
              <w:t>年</w:t>
            </w:r>
            <w:r>
              <w:rPr>
                <w:rFonts w:hint="eastAsia"/>
              </w:rPr>
              <w:t>9</w:t>
            </w:r>
            <w:r>
              <w:rPr>
                <w:rFonts w:hint="eastAsia"/>
              </w:rPr>
              <w:t>月</w:t>
            </w:r>
            <w:r w:rsidR="00D851BA">
              <w:rPr>
                <w:rFonts w:hint="eastAsia"/>
              </w:rPr>
              <w:t>30</w:t>
            </w:r>
            <w:r>
              <w:rPr>
                <w:rFonts w:hint="eastAsia"/>
              </w:rPr>
              <w:t>日</w:t>
            </w:r>
          </w:p>
          <w:p w:rsidR="00C62611" w:rsidRDefault="00C62611" w:rsidP="006A574E">
            <w:pPr>
              <w:spacing w:line="240" w:lineRule="auto"/>
              <w:jc w:val="distribute"/>
              <w:rPr>
                <w:spacing w:val="-8"/>
              </w:rPr>
            </w:pPr>
            <w:r>
              <w:rPr>
                <w:rFonts w:hint="eastAsia"/>
              </w:rPr>
              <w:t>華總</w:t>
            </w:r>
            <w:proofErr w:type="gramStart"/>
            <w:r>
              <w:rPr>
                <w:rFonts w:hint="eastAsia"/>
              </w:rPr>
              <w:t>一義字第</w:t>
            </w:r>
            <w:r w:rsidR="00D851BA">
              <w:rPr>
                <w:rFonts w:hint="eastAsia"/>
              </w:rPr>
              <w:t>1040011</w:t>
            </w:r>
            <w:r w:rsidR="00D851BA">
              <w:t>4</w:t>
            </w:r>
            <w:r w:rsidR="00D851BA">
              <w:rPr>
                <w:rFonts w:hint="eastAsia"/>
              </w:rPr>
              <w:t>361</w:t>
            </w:r>
            <w:r>
              <w:rPr>
                <w:rFonts w:hint="eastAsia"/>
              </w:rPr>
              <w:t>號</w:t>
            </w:r>
            <w:proofErr w:type="gramEnd"/>
          </w:p>
        </w:tc>
      </w:tr>
    </w:tbl>
    <w:p w:rsidR="00C62611" w:rsidRDefault="00C62611" w:rsidP="00D851BA">
      <w:pPr>
        <w:pStyle w:val="10"/>
        <w:spacing w:before="120" w:after="120"/>
      </w:pPr>
      <w:r>
        <w:rPr>
          <w:rFonts w:hint="eastAsia"/>
        </w:rPr>
        <w:t>茲</w:t>
      </w:r>
      <w:r w:rsidR="00D851BA">
        <w:rPr>
          <w:rFonts w:hint="eastAsia"/>
        </w:rPr>
        <w:t>修正</w:t>
      </w:r>
      <w:r w:rsidR="00D851BA" w:rsidRPr="00DE35BD">
        <w:rPr>
          <w:rFonts w:hint="eastAsia"/>
        </w:rPr>
        <w:t>金融控股公司法第五十三條條文</w:t>
      </w:r>
      <w:r>
        <w:rPr>
          <w:rFonts w:hint="eastAsia"/>
        </w:rPr>
        <w:t>，公布之。</w:t>
      </w:r>
    </w:p>
    <w:p w:rsidR="00604C1C" w:rsidRPr="00B60426" w:rsidRDefault="00604C1C" w:rsidP="00604C1C">
      <w:pPr>
        <w:spacing w:beforeLines="50" w:before="120"/>
      </w:pPr>
      <w:r w:rsidRPr="00B60426">
        <w:rPr>
          <w:rFonts w:hint="eastAsia"/>
        </w:rPr>
        <w:t>總　　　統　馬英九</w:t>
      </w:r>
    </w:p>
    <w:p w:rsidR="00604C1C" w:rsidRPr="00B60426" w:rsidRDefault="00604C1C" w:rsidP="00604C1C">
      <w:r w:rsidRPr="00B60426">
        <w:rPr>
          <w:rFonts w:hint="eastAsia"/>
        </w:rPr>
        <w:t xml:space="preserve">行政院院長　</w:t>
      </w:r>
      <w:r>
        <w:rPr>
          <w:rFonts w:hint="eastAsia"/>
        </w:rPr>
        <w:t>毛治國</w:t>
      </w:r>
    </w:p>
    <w:p w:rsidR="00604C1C" w:rsidRDefault="00604C1C" w:rsidP="00604C1C">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D851BA" w:rsidRPr="00D851BA" w:rsidRDefault="00D851BA" w:rsidP="00D851BA">
      <w:pPr>
        <w:pStyle w:val="10"/>
        <w:spacing w:before="120" w:after="120"/>
        <w:rPr>
          <w:sz w:val="32"/>
          <w:szCs w:val="32"/>
        </w:rPr>
      </w:pPr>
      <w:r w:rsidRPr="00D851BA">
        <w:rPr>
          <w:rFonts w:hint="eastAsia"/>
          <w:sz w:val="32"/>
          <w:szCs w:val="32"/>
        </w:rPr>
        <w:t>金融控股公司法修正第五十三</w:t>
      </w:r>
      <w:proofErr w:type="gramStart"/>
      <w:r w:rsidRPr="00D851BA">
        <w:rPr>
          <w:rFonts w:hint="eastAsia"/>
          <w:sz w:val="32"/>
          <w:szCs w:val="32"/>
        </w:rPr>
        <w:t>條</w:t>
      </w:r>
      <w:proofErr w:type="gramEnd"/>
      <w:r w:rsidRPr="00D851BA">
        <w:rPr>
          <w:rFonts w:hint="eastAsia"/>
          <w:sz w:val="32"/>
          <w:szCs w:val="32"/>
        </w:rPr>
        <w:t>條文</w:t>
      </w:r>
    </w:p>
    <w:p w:rsidR="00C62611" w:rsidRDefault="00C62611" w:rsidP="00C574CB">
      <w:pPr>
        <w:spacing w:afterLines="50" w:after="120" w:line="445" w:lineRule="exact"/>
      </w:pPr>
      <w:r>
        <w:rPr>
          <w:rFonts w:hint="eastAsia"/>
        </w:rPr>
        <w:t>中華民國</w:t>
      </w:r>
      <w:r>
        <w:rPr>
          <w:rFonts w:hint="eastAsia"/>
        </w:rPr>
        <w:t>104</w:t>
      </w:r>
      <w:r>
        <w:rPr>
          <w:rFonts w:hint="eastAsia"/>
        </w:rPr>
        <w:t>年</w:t>
      </w:r>
      <w:r>
        <w:rPr>
          <w:rFonts w:hint="eastAsia"/>
        </w:rPr>
        <w:t>9</w:t>
      </w:r>
      <w:r>
        <w:rPr>
          <w:rFonts w:hint="eastAsia"/>
        </w:rPr>
        <w:t>月</w:t>
      </w:r>
      <w:r w:rsidR="00D851BA">
        <w:rPr>
          <w:rFonts w:hint="eastAsia"/>
        </w:rPr>
        <w:t>30</w:t>
      </w:r>
      <w:r>
        <w:rPr>
          <w:rFonts w:hint="eastAsia"/>
        </w:rPr>
        <w:t>日公布</w:t>
      </w:r>
    </w:p>
    <w:p w:rsidR="00D851BA" w:rsidRDefault="00D851BA" w:rsidP="00C574CB">
      <w:pPr>
        <w:pStyle w:val="a6"/>
        <w:spacing w:line="445" w:lineRule="exact"/>
        <w:ind w:left="1400" w:hanging="1400"/>
      </w:pPr>
      <w:r>
        <w:rPr>
          <w:rFonts w:hint="eastAsia"/>
        </w:rPr>
        <w:t>第五十三條　　金融控股公司之銀行子公司、保險子公司或證券子公司所受之增資處分，金融控股公司應於持股比例範圍內為其籌募資金。</w:t>
      </w:r>
    </w:p>
    <w:p w:rsidR="00D851BA" w:rsidRDefault="00D851BA" w:rsidP="00C574CB">
      <w:pPr>
        <w:pStyle w:val="a7"/>
        <w:spacing w:line="445" w:lineRule="exact"/>
        <w:ind w:left="1400" w:firstLine="560"/>
      </w:pPr>
      <w:r>
        <w:rPr>
          <w:rFonts w:hint="eastAsia"/>
        </w:rPr>
        <w:t>金融控股公司之累積虧損逾實收資本額三分之一者，應即召開董事會，並通知監察人列席後，將董事會決議事項、財務報表、虧損原因及改善計畫函報主管機關。</w:t>
      </w:r>
    </w:p>
    <w:p w:rsidR="00D851BA" w:rsidRDefault="00D851BA" w:rsidP="00C574CB">
      <w:pPr>
        <w:pStyle w:val="a7"/>
        <w:spacing w:line="445" w:lineRule="exact"/>
        <w:ind w:left="1400" w:firstLine="560"/>
      </w:pPr>
      <w:r>
        <w:rPr>
          <w:rFonts w:hint="eastAsia"/>
        </w:rPr>
        <w:t>金融控股公司有前項情形時，主管機關應限期令其補足資本。</w:t>
      </w:r>
    </w:p>
    <w:p w:rsidR="00004B55" w:rsidRDefault="00D851BA" w:rsidP="00C574CB">
      <w:pPr>
        <w:pStyle w:val="a7"/>
        <w:spacing w:line="445" w:lineRule="exact"/>
        <w:ind w:left="1400" w:firstLine="560"/>
      </w:pPr>
      <w:r>
        <w:rPr>
          <w:rFonts w:hint="eastAsia"/>
        </w:rPr>
        <w:t>金融控股公司為辦理前項之補足資本，報經主管機關核准者，</w:t>
      </w:r>
      <w:proofErr w:type="gramStart"/>
      <w:r>
        <w:rPr>
          <w:rFonts w:hint="eastAsia"/>
        </w:rPr>
        <w:t>得以含當年度</w:t>
      </w:r>
      <w:proofErr w:type="gramEnd"/>
      <w:r>
        <w:rPr>
          <w:rFonts w:hint="eastAsia"/>
        </w:rPr>
        <w:t>虧損之累積虧損，於當年度中辦理減少資本</w:t>
      </w:r>
      <w:proofErr w:type="gramStart"/>
      <w:r>
        <w:rPr>
          <w:rFonts w:hint="eastAsia"/>
        </w:rPr>
        <w:t>及銷除股份</w:t>
      </w:r>
      <w:proofErr w:type="gramEnd"/>
      <w:r>
        <w:rPr>
          <w:rFonts w:hint="eastAsia"/>
        </w:rPr>
        <w:t>，並就所減資本額辦理現金增資，以補足</w:t>
      </w:r>
      <w:proofErr w:type="gramStart"/>
      <w:r>
        <w:rPr>
          <w:rFonts w:hint="eastAsia"/>
        </w:rPr>
        <w:t>所銷除</w:t>
      </w:r>
      <w:proofErr w:type="gramEnd"/>
      <w:r>
        <w:rPr>
          <w:rFonts w:hint="eastAsia"/>
        </w:rPr>
        <w:t>之股份。</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721719">
            <w:pPr>
              <w:spacing w:line="240" w:lineRule="auto"/>
              <w:jc w:val="distribute"/>
            </w:pPr>
            <w:r>
              <w:rPr>
                <w:rFonts w:hint="eastAsia"/>
              </w:rPr>
              <w:t>中華民國</w:t>
            </w:r>
            <w:r w:rsidR="007C2856">
              <w:rPr>
                <w:rFonts w:hint="eastAsia"/>
              </w:rPr>
              <w:t>104</w:t>
            </w:r>
            <w:r>
              <w:rPr>
                <w:rFonts w:hint="eastAsia"/>
              </w:rPr>
              <w:t>年</w:t>
            </w:r>
            <w:r w:rsidR="00721719">
              <w:rPr>
                <w:rFonts w:hint="eastAsia"/>
              </w:rPr>
              <w:t>9</w:t>
            </w:r>
            <w:r>
              <w:rPr>
                <w:rFonts w:hint="eastAsia"/>
              </w:rPr>
              <w:t>月</w:t>
            </w:r>
            <w:r w:rsidR="008D3E08">
              <w:rPr>
                <w:rFonts w:hint="eastAsia"/>
              </w:rPr>
              <w:t>2</w:t>
            </w:r>
            <w:r w:rsidR="008D3E08">
              <w:t>2</w:t>
            </w:r>
            <w:r>
              <w:rPr>
                <w:rFonts w:hint="eastAsia"/>
              </w:rPr>
              <w:t>日</w:t>
            </w:r>
          </w:p>
        </w:tc>
      </w:tr>
    </w:tbl>
    <w:p w:rsidR="008D3E08" w:rsidRPr="00216891" w:rsidRDefault="008D3E08" w:rsidP="008D3E08">
      <w:pPr>
        <w:spacing w:line="440" w:lineRule="exact"/>
        <w:rPr>
          <w:spacing w:val="10"/>
        </w:rPr>
      </w:pPr>
      <w:r w:rsidRPr="00216891">
        <w:rPr>
          <w:rFonts w:hint="eastAsia"/>
          <w:spacing w:val="10"/>
        </w:rPr>
        <w:t xml:space="preserve">　　外交部政務次長柯森耀另有任用，應予免職。</w:t>
      </w:r>
    </w:p>
    <w:p w:rsidR="00004B55" w:rsidRPr="00216891" w:rsidRDefault="008D3E08" w:rsidP="008D3E08">
      <w:pPr>
        <w:spacing w:line="440" w:lineRule="exact"/>
        <w:rPr>
          <w:spacing w:val="10"/>
        </w:rPr>
      </w:pPr>
      <w:r w:rsidRPr="00216891">
        <w:rPr>
          <w:rFonts w:hint="eastAsia"/>
          <w:spacing w:val="10"/>
        </w:rPr>
        <w:t xml:space="preserve">　　任命侯清山為外交部政務次長。</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721719">
            <w:pPr>
              <w:spacing w:line="240" w:lineRule="auto"/>
              <w:jc w:val="distribute"/>
            </w:pPr>
            <w:r>
              <w:rPr>
                <w:rFonts w:hint="eastAsia"/>
              </w:rPr>
              <w:t>中華民國</w:t>
            </w:r>
            <w:r w:rsidR="007C2856">
              <w:rPr>
                <w:rFonts w:hint="eastAsia"/>
              </w:rPr>
              <w:t>104</w:t>
            </w:r>
            <w:r>
              <w:rPr>
                <w:rFonts w:hint="eastAsia"/>
              </w:rPr>
              <w:t>年</w:t>
            </w:r>
            <w:r w:rsidR="00721719">
              <w:rPr>
                <w:rFonts w:hint="eastAsia"/>
              </w:rPr>
              <w:t>9</w:t>
            </w:r>
            <w:r>
              <w:rPr>
                <w:rFonts w:hint="eastAsia"/>
              </w:rPr>
              <w:t>月</w:t>
            </w:r>
            <w:r w:rsidR="008D3E08">
              <w:rPr>
                <w:rFonts w:hint="eastAsia"/>
              </w:rPr>
              <w:t>22</w:t>
            </w:r>
            <w:r>
              <w:rPr>
                <w:rFonts w:hint="eastAsia"/>
              </w:rPr>
              <w:t>日</w:t>
            </w:r>
          </w:p>
        </w:tc>
      </w:tr>
    </w:tbl>
    <w:p w:rsidR="00D931C8" w:rsidRDefault="008D3E08" w:rsidP="008D3E08">
      <w:pPr>
        <w:pStyle w:val="ac"/>
        <w:ind w:firstLineChars="0" w:firstLine="0"/>
      </w:pPr>
      <w:r>
        <w:rPr>
          <w:rFonts w:hint="eastAsia"/>
        </w:rPr>
        <w:t xml:space="preserve">　　特任柯森耀為駐西班牙大使。</w:t>
      </w:r>
    </w:p>
    <w:p w:rsidR="008D3E08" w:rsidRDefault="008D3E08" w:rsidP="008D3E08">
      <w:pPr>
        <w:spacing w:beforeLines="100" w:before="240"/>
      </w:pPr>
      <w:r>
        <w:rPr>
          <w:rFonts w:hint="eastAsia"/>
        </w:rPr>
        <w:t>總　　　統　馬英九</w:t>
      </w:r>
    </w:p>
    <w:p w:rsidR="008D3E08" w:rsidRDefault="008D3E08" w:rsidP="008D3E08">
      <w:pPr>
        <w:rPr>
          <w:rFonts w:eastAsia="華康楷書體W5"/>
        </w:rPr>
      </w:pPr>
      <w:r>
        <w:rPr>
          <w:rFonts w:hint="eastAsia"/>
        </w:rPr>
        <w:t xml:space="preserve">行政院院長　</w:t>
      </w:r>
      <w:r>
        <w:rPr>
          <w:rFonts w:ascii="標楷體" w:hAnsi="標楷體" w:hint="eastAsia"/>
        </w:rPr>
        <w:t>毛治國</w:t>
      </w:r>
    </w:p>
    <w:p w:rsidR="008D3E08" w:rsidRDefault="008D3E08" w:rsidP="00D931C8">
      <w:pPr>
        <w:spacing w:afterLines="100" w:after="240"/>
      </w:pPr>
      <w:r>
        <w:rPr>
          <w:rFonts w:hint="eastAsia"/>
        </w:rPr>
        <w:t>外交部部長　林永樂</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721719">
            <w:pPr>
              <w:spacing w:line="240" w:lineRule="auto"/>
              <w:jc w:val="distribute"/>
            </w:pPr>
            <w:r>
              <w:rPr>
                <w:rFonts w:hint="eastAsia"/>
              </w:rPr>
              <w:t>中華民國</w:t>
            </w:r>
            <w:r w:rsidR="007C2856">
              <w:rPr>
                <w:rFonts w:hint="eastAsia"/>
              </w:rPr>
              <w:t>104</w:t>
            </w:r>
            <w:r>
              <w:rPr>
                <w:rFonts w:hint="eastAsia"/>
              </w:rPr>
              <w:t>年</w:t>
            </w:r>
            <w:r w:rsidR="00721719">
              <w:rPr>
                <w:rFonts w:hint="eastAsia"/>
              </w:rPr>
              <w:t>9</w:t>
            </w:r>
            <w:r>
              <w:rPr>
                <w:rFonts w:hint="eastAsia"/>
              </w:rPr>
              <w:t>月</w:t>
            </w:r>
            <w:r w:rsidR="00791E24">
              <w:rPr>
                <w:rFonts w:hint="eastAsia"/>
              </w:rPr>
              <w:t>2</w:t>
            </w:r>
            <w:r w:rsidR="00791E24">
              <w:t>4</w:t>
            </w:r>
            <w:r>
              <w:rPr>
                <w:rFonts w:hint="eastAsia"/>
              </w:rPr>
              <w:t>日</w:t>
            </w:r>
          </w:p>
        </w:tc>
      </w:tr>
    </w:tbl>
    <w:p w:rsidR="00791E24" w:rsidRPr="003D0C50" w:rsidRDefault="00791E24" w:rsidP="00004613">
      <w:pPr>
        <w:spacing w:line="432" w:lineRule="exact"/>
      </w:pPr>
      <w:r w:rsidRPr="003D0C50">
        <w:rPr>
          <w:rFonts w:hint="eastAsia"/>
        </w:rPr>
        <w:t xml:space="preserve">　　任命</w:t>
      </w:r>
      <w:proofErr w:type="gramStart"/>
      <w:r w:rsidRPr="003D0C50">
        <w:rPr>
          <w:rFonts w:hint="eastAsia"/>
        </w:rPr>
        <w:t>阮</w:t>
      </w:r>
      <w:proofErr w:type="gramEnd"/>
      <w:r w:rsidRPr="003D0C50">
        <w:rPr>
          <w:rFonts w:hint="eastAsia"/>
        </w:rPr>
        <w:t>羣冠為新北市政府政風處簡任第十一職等副處長。</w:t>
      </w:r>
    </w:p>
    <w:p w:rsidR="00791E24" w:rsidRPr="003D0C50" w:rsidRDefault="00791E24" w:rsidP="00004613">
      <w:pPr>
        <w:spacing w:line="432" w:lineRule="exact"/>
      </w:pPr>
      <w:r w:rsidRPr="003D0C50">
        <w:rPr>
          <w:rFonts w:hint="eastAsia"/>
        </w:rPr>
        <w:t xml:space="preserve">　　任命饒慶鈺為臺北市政府簡任第十一職等參議，藍舒凢為臺北市政府工務局公園路燈工程管理處簡任第十職等總工程司，張立立為臺北市都市更新處簡任第十職等總工程司。</w:t>
      </w:r>
    </w:p>
    <w:p w:rsidR="00791E24" w:rsidRPr="003D0C50" w:rsidRDefault="00791E24" w:rsidP="00004613">
      <w:pPr>
        <w:spacing w:line="432" w:lineRule="exact"/>
      </w:pPr>
      <w:r w:rsidRPr="003D0C50">
        <w:rPr>
          <w:rFonts w:hint="eastAsia"/>
        </w:rPr>
        <w:t xml:space="preserve">　　任命賴銀奎為桃園市政府教育局簡任第十職等主任秘書，高玉姿為桃園市政府教育局簡任第十職</w:t>
      </w:r>
      <w:proofErr w:type="gramStart"/>
      <w:r w:rsidRPr="003D0C50">
        <w:rPr>
          <w:rFonts w:hint="eastAsia"/>
        </w:rPr>
        <w:t>等權理簡</w:t>
      </w:r>
      <w:proofErr w:type="gramEnd"/>
      <w:r w:rsidRPr="003D0C50">
        <w:rPr>
          <w:rFonts w:hint="eastAsia"/>
        </w:rPr>
        <w:t>任第十一職等副局長，郭振寰以簡任第十二職等為桃園市政府工務局簡任第十一職等副局長，</w:t>
      </w:r>
      <w:proofErr w:type="gramStart"/>
      <w:r w:rsidRPr="003D0C50">
        <w:rPr>
          <w:rFonts w:hint="eastAsia"/>
        </w:rPr>
        <w:t>楊鐘時</w:t>
      </w:r>
      <w:proofErr w:type="gramEnd"/>
      <w:r w:rsidRPr="003D0C50">
        <w:rPr>
          <w:rFonts w:hint="eastAsia"/>
        </w:rPr>
        <w:t>為桃園市政府工務局簡任第十一職等副局長，黃學榮、柯俊宏為桃園市政府地政局簡任第十職等專門委員，鄭安平為桃園市政府消防局簡任第十職等技正，李訓智為桃園市政府青年事務局簡任第十職等專門委員。</w:t>
      </w:r>
    </w:p>
    <w:p w:rsidR="00791E24" w:rsidRPr="003D0C50" w:rsidRDefault="00791E24" w:rsidP="00AE0CF8">
      <w:pPr>
        <w:spacing w:line="455" w:lineRule="exact"/>
      </w:pPr>
      <w:r w:rsidRPr="003D0C50">
        <w:rPr>
          <w:rFonts w:hint="eastAsia"/>
        </w:rPr>
        <w:lastRenderedPageBreak/>
        <w:t xml:space="preserve">　　任命李素華為桃園市議會簡任第十一職等秘書。</w:t>
      </w:r>
    </w:p>
    <w:p w:rsidR="00791E24" w:rsidRPr="003D0C50" w:rsidRDefault="00791E24" w:rsidP="00AE0CF8">
      <w:pPr>
        <w:spacing w:line="455" w:lineRule="exact"/>
      </w:pPr>
      <w:r w:rsidRPr="003D0C50">
        <w:rPr>
          <w:rFonts w:hint="eastAsia"/>
        </w:rPr>
        <w:t xml:space="preserve">　　任命王素鳳為</w:t>
      </w:r>
      <w:proofErr w:type="gramStart"/>
      <w:r w:rsidRPr="003D0C50">
        <w:rPr>
          <w:rFonts w:hint="eastAsia"/>
        </w:rPr>
        <w:t>臺</w:t>
      </w:r>
      <w:proofErr w:type="gramEnd"/>
      <w:r w:rsidRPr="003D0C50">
        <w:rPr>
          <w:rFonts w:hint="eastAsia"/>
        </w:rPr>
        <w:t>中市政府人事處簡任第十職等專門委員。</w:t>
      </w:r>
    </w:p>
    <w:p w:rsidR="00791E24" w:rsidRPr="003D0C50" w:rsidRDefault="00791E24" w:rsidP="00AE0CF8">
      <w:pPr>
        <w:spacing w:line="455" w:lineRule="exact"/>
      </w:pPr>
      <w:r w:rsidRPr="003D0C50">
        <w:rPr>
          <w:rFonts w:hint="eastAsia"/>
        </w:rPr>
        <w:t xml:space="preserve">　　任命曾純倩為高雄市政府財政局簡任第十職</w:t>
      </w:r>
      <w:proofErr w:type="gramStart"/>
      <w:r w:rsidRPr="003D0C50">
        <w:rPr>
          <w:rFonts w:hint="eastAsia"/>
        </w:rPr>
        <w:t>等權理簡任</w:t>
      </w:r>
      <w:proofErr w:type="gramEnd"/>
      <w:r w:rsidRPr="003D0C50">
        <w:rPr>
          <w:rFonts w:hint="eastAsia"/>
        </w:rPr>
        <w:t>第十一職等副局長，</w:t>
      </w:r>
      <w:proofErr w:type="gramStart"/>
      <w:r w:rsidRPr="003D0C50">
        <w:rPr>
          <w:rFonts w:hint="eastAsia"/>
        </w:rPr>
        <w:t>李律瑩</w:t>
      </w:r>
      <w:proofErr w:type="gramEnd"/>
      <w:r w:rsidRPr="003D0C50">
        <w:rPr>
          <w:rFonts w:hint="eastAsia"/>
        </w:rPr>
        <w:t>為高雄市政府財政局簡任第十職等主任秘書。</w:t>
      </w:r>
    </w:p>
    <w:p w:rsidR="009A3CEA" w:rsidRPr="003D0C50" w:rsidRDefault="009A3CEA" w:rsidP="00AE0CF8">
      <w:pPr>
        <w:spacing w:line="455" w:lineRule="exact"/>
      </w:pPr>
      <w:r w:rsidRPr="003D0C50">
        <w:rPr>
          <w:rFonts w:hint="eastAsia"/>
        </w:rPr>
        <w:t xml:space="preserve">　　任命</w:t>
      </w:r>
      <w:proofErr w:type="gramStart"/>
      <w:r w:rsidRPr="003D0C50">
        <w:rPr>
          <w:rFonts w:hint="eastAsia"/>
        </w:rPr>
        <w:t>梁絹為苗栗縣</w:t>
      </w:r>
      <w:proofErr w:type="gramEnd"/>
      <w:r w:rsidRPr="003D0C50">
        <w:rPr>
          <w:rFonts w:hint="eastAsia"/>
        </w:rPr>
        <w:t>議會會計室簡任第十職等主任。</w:t>
      </w:r>
    </w:p>
    <w:p w:rsidR="009A3CEA" w:rsidRPr="003D0C50" w:rsidRDefault="009A3CEA" w:rsidP="00AE0CF8">
      <w:pPr>
        <w:spacing w:line="455" w:lineRule="exact"/>
      </w:pPr>
      <w:r w:rsidRPr="003D0C50">
        <w:rPr>
          <w:rFonts w:hint="eastAsia"/>
        </w:rPr>
        <w:t xml:space="preserve">　　任命黃景舜為金門縣政府簡任第十二職等秘書長。</w:t>
      </w:r>
    </w:p>
    <w:p w:rsidR="00C77B93" w:rsidRPr="003D0C50" w:rsidRDefault="00C77B93" w:rsidP="00AE0CF8">
      <w:pPr>
        <w:spacing w:line="455" w:lineRule="exact"/>
      </w:pPr>
      <w:r w:rsidRPr="003D0C50">
        <w:rPr>
          <w:rFonts w:hint="eastAsia"/>
        </w:rPr>
        <w:t xml:space="preserve">　　任命周明慧、陳怡蘋、王群豪、謝人傑、黃志雄、許世廸、洪渝旻、林芳朱、洪俐俐、蔡佩蓉、黃姵玲、連惠君、陳政文、許哲維、黃于真、施良諭、李雨姍、楊宗賢、陳慶煒、范珮琪、劉育榮、曾三展、呂佳勳、吳宗諭、曾明輝、許淙淼、江名揚、林士凱、蔡嘉昇、賴淑妙、吳佳明、蔡幸秀、陳韻、曾于庭、張欣湄、陳俐臻、沈語璇、吳佳頻、吳姿萱、羅右瑋、賴昱廷、林育珍、林毓棼、葉璟翰、林春美、廖鍇芳、沈家綺、許勝雄、陳宣豫、王彥詞、邱瓊慧、王嘉弘、彭郁珊、謝承霖、麥雅鈞、簡志明、連以諾、吳育婷、林冠儀、吳孟娟、李晉宇、高靖嵐、楊慧如、侯培茵、陳秉騰、陳世凡、邱瀚生、宋文揚、蔡貿全、翟志堯、羅振倫、陳依盈、林珈羽、陳治豪、陳筱涵、張兆芳、張芳瑜、蕭仙淣、黃于祐、何治瑩、傅文嬿、張瑾雯、郭品慧、黃蓓馨、陳君豪、徐坤正、蔡宜霖、楊婉琦、蔡雯婷、孫景茂、許惠美、賴耕民、李景怡、李品樺、羅漢邦、蔡郁暄、洪于雯、游文瑩、曾敬泰為薦任公務人員。</w:t>
      </w:r>
    </w:p>
    <w:p w:rsidR="00C77B93" w:rsidRPr="003D0C50" w:rsidRDefault="00C77B93" w:rsidP="00AE0CF8">
      <w:pPr>
        <w:spacing w:line="455" w:lineRule="exact"/>
      </w:pPr>
      <w:r w:rsidRPr="003D0C50">
        <w:rPr>
          <w:rFonts w:hint="eastAsia"/>
        </w:rPr>
        <w:t xml:space="preserve">　　任命蔡惠婷、林弘翔、秦美華、林鈺鈞、林修竹、陳映竹、林郁庭、陳惠琴、鄒鎮帆、黃怡潔、謝典穎、陳琳方、吳佩芝、曾憶樺、陳亮君、劉蔚馨、張正岳、許益豪、張承寰、陳資婷、詹智為、劉</w:t>
      </w:r>
      <w:proofErr w:type="gramStart"/>
      <w:r w:rsidRPr="003D0C50">
        <w:rPr>
          <w:rFonts w:hint="eastAsia"/>
        </w:rPr>
        <w:t>祐</w:t>
      </w:r>
      <w:proofErr w:type="gramEnd"/>
      <w:r w:rsidRPr="003D0C50">
        <w:rPr>
          <w:rFonts w:hint="eastAsia"/>
        </w:rPr>
        <w:t>翔、盧誼靜、江政霖、林彥廷、王</w:t>
      </w:r>
      <w:proofErr w:type="gramStart"/>
      <w:r w:rsidRPr="003D0C50">
        <w:rPr>
          <w:rFonts w:hint="eastAsia"/>
        </w:rPr>
        <w:t>顗</w:t>
      </w:r>
      <w:proofErr w:type="gramEnd"/>
      <w:r w:rsidRPr="003D0C50">
        <w:rPr>
          <w:rFonts w:hint="eastAsia"/>
        </w:rPr>
        <w:t>泰、姚又、張台聖、鄭賀譽、</w:t>
      </w:r>
      <w:proofErr w:type="gramStart"/>
      <w:r w:rsidRPr="003D0C50">
        <w:rPr>
          <w:rFonts w:hint="eastAsia"/>
        </w:rPr>
        <w:t>柯筑</w:t>
      </w:r>
      <w:proofErr w:type="gramEnd"/>
      <w:r w:rsidRPr="003D0C50">
        <w:rPr>
          <w:rFonts w:hint="eastAsia"/>
        </w:rPr>
        <w:t>傑、黃瀞潁、楊雅鈞、顏梓伃、王世鈞、邱巍如、游瓊英、沈仕鴻、黃煒勝、陳宥汝、張雅晶、柯乃瑋、劉蕙榕、洪淑媛、吳天佑、周佳俞、盧禹廷、蘇芷瑢、</w:t>
      </w:r>
      <w:r w:rsidRPr="003D0C50">
        <w:rPr>
          <w:rFonts w:hint="eastAsia"/>
        </w:rPr>
        <w:lastRenderedPageBreak/>
        <w:t>李冠儀、陳俞君、邱翊寧、林容聖、戴郁芬、羅若禮、李承軒、王日春、邱懷平、吳欣怡、王敏賢、陳建豪、顧良煜、李昆鴻、楊傑理、王偉哲為薦任公務人員。</w:t>
      </w:r>
    </w:p>
    <w:p w:rsidR="00C77B93" w:rsidRPr="003D0C50" w:rsidRDefault="00C77B93" w:rsidP="00AE0CF8">
      <w:pPr>
        <w:spacing w:line="455" w:lineRule="exact"/>
      </w:pPr>
      <w:r w:rsidRPr="003D0C50">
        <w:rPr>
          <w:rFonts w:hint="eastAsia"/>
        </w:rPr>
        <w:t xml:space="preserve">　　任命</w:t>
      </w:r>
      <w:proofErr w:type="gramStart"/>
      <w:r w:rsidRPr="003D0C50">
        <w:rPr>
          <w:rFonts w:hint="eastAsia"/>
        </w:rPr>
        <w:t>翁維希</w:t>
      </w:r>
      <w:proofErr w:type="gramEnd"/>
      <w:r w:rsidRPr="003D0C50">
        <w:rPr>
          <w:rFonts w:hint="eastAsia"/>
        </w:rPr>
        <w:t>、江煒鈞、鄭煒家、劉秀怡、羅瑋霖、楊登富、劉玉香、白芳瑜、許琇雅、沈欣宜、黃詩婷、陳德剛、簡峻祺、</w:t>
      </w:r>
      <w:proofErr w:type="gramStart"/>
      <w:r w:rsidRPr="003D0C50">
        <w:rPr>
          <w:rFonts w:hint="eastAsia"/>
        </w:rPr>
        <w:t>劉猛綜、李祐</w:t>
      </w:r>
      <w:proofErr w:type="gramEnd"/>
      <w:r w:rsidRPr="003D0C50">
        <w:rPr>
          <w:rFonts w:hint="eastAsia"/>
        </w:rPr>
        <w:t>欣、張永欣、陳奕凱、</w:t>
      </w:r>
      <w:proofErr w:type="gramStart"/>
      <w:r w:rsidRPr="003D0C50">
        <w:rPr>
          <w:rFonts w:hint="eastAsia"/>
        </w:rPr>
        <w:t>姜</w:t>
      </w:r>
      <w:proofErr w:type="gramEnd"/>
      <w:r w:rsidRPr="003D0C50">
        <w:rPr>
          <w:rFonts w:hint="eastAsia"/>
        </w:rPr>
        <w:t>竹</w:t>
      </w:r>
      <w:proofErr w:type="gramStart"/>
      <w:r w:rsidRPr="003D0C50">
        <w:rPr>
          <w:rFonts w:hint="eastAsia"/>
        </w:rPr>
        <w:t>芸</w:t>
      </w:r>
      <w:proofErr w:type="gramEnd"/>
      <w:r w:rsidRPr="003D0C50">
        <w:rPr>
          <w:rFonts w:hint="eastAsia"/>
        </w:rPr>
        <w:t>、林裕祥、周志賢、謝書怡、黃成培、</w:t>
      </w:r>
      <w:proofErr w:type="gramStart"/>
      <w:r w:rsidRPr="003D0C50">
        <w:rPr>
          <w:rFonts w:hint="eastAsia"/>
        </w:rPr>
        <w:t>吳佩樺為薦任</w:t>
      </w:r>
      <w:proofErr w:type="gramEnd"/>
      <w:r w:rsidRPr="003D0C50">
        <w:rPr>
          <w:rFonts w:hint="eastAsia"/>
        </w:rPr>
        <w:t>公務人員。</w:t>
      </w:r>
    </w:p>
    <w:p w:rsidR="00C77B93" w:rsidRPr="003D0C50" w:rsidRDefault="00C77B93" w:rsidP="00AE0CF8">
      <w:pPr>
        <w:spacing w:line="455" w:lineRule="exact"/>
      </w:pPr>
      <w:r w:rsidRPr="003D0C50">
        <w:rPr>
          <w:rFonts w:hint="eastAsia"/>
        </w:rPr>
        <w:t xml:space="preserve">　　任命柯智雄、陳毅</w:t>
      </w:r>
      <w:proofErr w:type="gramStart"/>
      <w:r w:rsidRPr="003D0C50">
        <w:rPr>
          <w:rFonts w:hint="eastAsia"/>
        </w:rPr>
        <w:t>璇</w:t>
      </w:r>
      <w:proofErr w:type="gramEnd"/>
      <w:r w:rsidRPr="003D0C50">
        <w:rPr>
          <w:rFonts w:hint="eastAsia"/>
        </w:rPr>
        <w:t>、陳淑貞、洪佩筠、陳怡禎、蔡佩彣、黃湘瑜、許筱君、柯瑞英、紀世東、邱奕翰、劉丹瑋、謝旻芝、詹天仁、黃毓婷、李巧娟、林仕偉、游明樺、陳秋雯、楊家興、段怡、黃詩涵、蔡儀貞、張尹綾、張芸榕、陳紳瑜、林靖凱、張嘉翔、嚴敏華、黃滄銘、林筱真、何世煌、盧東陽、陳胤臻、歐家豪、施凱能、郭耀仁、洪緯廷、張天峰、徐民哲、林政華、林芳宇、鄭敏杰、余杏儒、楊文賢、賴美君、陳妤羽、陳奕成、柳佩青、馮瀅茹、劉佳興、黃莉雯、張美仙、黃智佑、陳美夙、陳建町、黃億齡、陳怡君、許毓芳、徐子加、廖姿苹、鄭佳宜、張騰亞、楊紹宏、黃建璋、黃于芳、王茹玉、陳冠如、施易伸、黃展瑩、張家胤、葉曉諭、彭哲萱、許益通、丁國煒為薦任公務人員。</w:t>
      </w:r>
    </w:p>
    <w:p w:rsidR="00C14D8C" w:rsidRPr="003D0C50" w:rsidRDefault="00C14D8C" w:rsidP="00AE0CF8">
      <w:pPr>
        <w:spacing w:line="455" w:lineRule="exact"/>
      </w:pPr>
      <w:r w:rsidRPr="003D0C50">
        <w:rPr>
          <w:rFonts w:hint="eastAsia"/>
        </w:rPr>
        <w:t xml:space="preserve">　　任命楊雯</w:t>
      </w:r>
      <w:proofErr w:type="gramStart"/>
      <w:r w:rsidRPr="003D0C50">
        <w:rPr>
          <w:rFonts w:hint="eastAsia"/>
        </w:rPr>
        <w:t>珺</w:t>
      </w:r>
      <w:proofErr w:type="gramEnd"/>
      <w:r w:rsidRPr="003D0C50">
        <w:rPr>
          <w:rFonts w:hint="eastAsia"/>
        </w:rPr>
        <w:t>、王奕</w:t>
      </w:r>
      <w:proofErr w:type="gramStart"/>
      <w:r w:rsidRPr="003D0C50">
        <w:rPr>
          <w:rFonts w:hint="eastAsia"/>
        </w:rPr>
        <w:t>筑</w:t>
      </w:r>
      <w:proofErr w:type="gramEnd"/>
      <w:r w:rsidRPr="003D0C50">
        <w:rPr>
          <w:rFonts w:hint="eastAsia"/>
        </w:rPr>
        <w:t>、</w:t>
      </w:r>
      <w:proofErr w:type="gramStart"/>
      <w:r w:rsidRPr="003D0C50">
        <w:rPr>
          <w:rFonts w:hint="eastAsia"/>
        </w:rPr>
        <w:t>鍾瓅萱</w:t>
      </w:r>
      <w:proofErr w:type="gramEnd"/>
      <w:r w:rsidRPr="003D0C50">
        <w:rPr>
          <w:rFonts w:hint="eastAsia"/>
        </w:rPr>
        <w:t>、張天財、林昶字、孫怡婷、方媛柔、李慧文、陳麗如、林鈺欣、戴誥芬、馮芳琬、謝永成、劉</w:t>
      </w:r>
      <w:proofErr w:type="gramStart"/>
      <w:r w:rsidRPr="003D0C50">
        <w:rPr>
          <w:rFonts w:hint="eastAsia"/>
        </w:rPr>
        <w:t>祐伶</w:t>
      </w:r>
      <w:proofErr w:type="gramEnd"/>
      <w:r w:rsidRPr="003D0C50">
        <w:rPr>
          <w:rFonts w:hint="eastAsia"/>
        </w:rPr>
        <w:t>、黃詩凱、張素凰、陳姿穎、杜牧融、張秉</w:t>
      </w:r>
      <w:proofErr w:type="gramStart"/>
      <w:r w:rsidRPr="003D0C50">
        <w:rPr>
          <w:rFonts w:hint="eastAsia"/>
        </w:rPr>
        <w:t>浤</w:t>
      </w:r>
      <w:proofErr w:type="gramEnd"/>
      <w:r w:rsidRPr="003D0C50">
        <w:rPr>
          <w:rFonts w:hint="eastAsia"/>
        </w:rPr>
        <w:t>、許雅媛、陳昱婷、張淵婷、陳信達、徐唯曦、黃琬倫、賴宛珊、陳冠如、林啓發、蔡合媛、許愷芬、顏睿璁、柯誌軒、張景涵、陳映儒、尤昶中、黃瑞真、廖一華、蔡孟志、許嘉純、葉奕成、黃意雯為薦任公務人員。</w:t>
      </w:r>
    </w:p>
    <w:p w:rsidR="00C14D8C" w:rsidRPr="003D0C50" w:rsidRDefault="00C14D8C" w:rsidP="00AE0CF8">
      <w:pPr>
        <w:spacing w:line="455" w:lineRule="exact"/>
      </w:pPr>
      <w:r w:rsidRPr="003D0C50">
        <w:rPr>
          <w:rFonts w:hint="eastAsia"/>
        </w:rPr>
        <w:t xml:space="preserve">　　任命郭欣怡、王雅玲、梁世偉、吳秉澄、賴穎暄、林俞辰、黃文文、蔡秀枝、林宗民、王婉如、謝敏華、黃瑞宗、陳冠良、謝冠緯、楊智淵、</w:t>
      </w:r>
      <w:r w:rsidRPr="003D0C50">
        <w:rPr>
          <w:rFonts w:hint="eastAsia"/>
        </w:rPr>
        <w:lastRenderedPageBreak/>
        <w:t>王緯瀚、吳松林、趙</w:t>
      </w:r>
      <w:proofErr w:type="gramStart"/>
      <w:r w:rsidRPr="003D0C50">
        <w:rPr>
          <w:rFonts w:hint="eastAsia"/>
        </w:rPr>
        <w:t>洺妤</w:t>
      </w:r>
      <w:proofErr w:type="gramEnd"/>
      <w:r w:rsidRPr="003D0C50">
        <w:rPr>
          <w:rFonts w:hint="eastAsia"/>
        </w:rPr>
        <w:t>、李怡樺、劉淑欣、鄭志敏、黃聖慈、戴志安、孫鳳嬌、楊勝發、</w:t>
      </w:r>
      <w:proofErr w:type="gramStart"/>
      <w:r w:rsidRPr="003D0C50">
        <w:rPr>
          <w:rFonts w:hint="eastAsia"/>
        </w:rPr>
        <w:t>盧逸君為薦任</w:t>
      </w:r>
      <w:proofErr w:type="gramEnd"/>
      <w:r w:rsidRPr="003D0C50">
        <w:rPr>
          <w:rFonts w:hint="eastAsia"/>
        </w:rPr>
        <w:t>公務人員。</w:t>
      </w:r>
    </w:p>
    <w:p w:rsidR="00C14D8C" w:rsidRPr="003D0C50" w:rsidRDefault="00C14D8C" w:rsidP="00AE0CF8">
      <w:pPr>
        <w:spacing w:line="440" w:lineRule="exact"/>
      </w:pPr>
      <w:r w:rsidRPr="003D0C50">
        <w:rPr>
          <w:rFonts w:hint="eastAsia"/>
        </w:rPr>
        <w:t xml:space="preserve">　　任命郭沛菡、賴佳琳、張佩鈺、林</w:t>
      </w:r>
      <w:proofErr w:type="gramStart"/>
      <w:r w:rsidRPr="003D0C50">
        <w:rPr>
          <w:rFonts w:hint="eastAsia"/>
        </w:rPr>
        <w:t>紘煬為薦</w:t>
      </w:r>
      <w:proofErr w:type="gramEnd"/>
      <w:r w:rsidRPr="003D0C50">
        <w:rPr>
          <w:rFonts w:hint="eastAsia"/>
        </w:rPr>
        <w:t>任公務人員。</w:t>
      </w:r>
    </w:p>
    <w:p w:rsidR="00C14D8C" w:rsidRPr="003D0C50" w:rsidRDefault="00C14D8C" w:rsidP="00AE0CF8">
      <w:pPr>
        <w:spacing w:line="440" w:lineRule="exact"/>
      </w:pPr>
      <w:r w:rsidRPr="003D0C50">
        <w:rPr>
          <w:rFonts w:hint="eastAsia"/>
        </w:rPr>
        <w:t xml:space="preserve">　　任命</w:t>
      </w:r>
      <w:proofErr w:type="gramStart"/>
      <w:r w:rsidRPr="003D0C50">
        <w:rPr>
          <w:rFonts w:hint="eastAsia"/>
        </w:rPr>
        <w:t>席欣瑜、</w:t>
      </w:r>
      <w:proofErr w:type="gramEnd"/>
      <w:r w:rsidRPr="003D0C50">
        <w:rPr>
          <w:rFonts w:hint="eastAsia"/>
        </w:rPr>
        <w:t>唐韶璞、詹承儒、尤妙娟、張維</w:t>
      </w:r>
      <w:proofErr w:type="gramStart"/>
      <w:r w:rsidRPr="003D0C50">
        <w:rPr>
          <w:rFonts w:hint="eastAsia"/>
        </w:rPr>
        <w:t>纓為薦</w:t>
      </w:r>
      <w:proofErr w:type="gramEnd"/>
      <w:r w:rsidRPr="003D0C50">
        <w:rPr>
          <w:rFonts w:hint="eastAsia"/>
        </w:rPr>
        <w:t>任公務人員。</w:t>
      </w:r>
    </w:p>
    <w:p w:rsidR="00C14D8C" w:rsidRPr="003D0C50" w:rsidRDefault="00C14D8C" w:rsidP="00AE0CF8">
      <w:pPr>
        <w:spacing w:line="440" w:lineRule="exact"/>
      </w:pPr>
      <w:r w:rsidRPr="003D0C50">
        <w:rPr>
          <w:rFonts w:hint="eastAsia"/>
        </w:rPr>
        <w:t xml:space="preserve">　　任命簡兆南、陳嘉華、吳宜瑾、黃</w:t>
      </w:r>
      <w:proofErr w:type="gramStart"/>
      <w:r w:rsidRPr="003D0C50">
        <w:rPr>
          <w:rFonts w:hint="eastAsia"/>
        </w:rPr>
        <w:t>一資為薦任</w:t>
      </w:r>
      <w:proofErr w:type="gramEnd"/>
      <w:r w:rsidRPr="003D0C50">
        <w:rPr>
          <w:rFonts w:hint="eastAsia"/>
        </w:rPr>
        <w:t>公務人員。</w:t>
      </w:r>
    </w:p>
    <w:p w:rsidR="00C14D8C" w:rsidRPr="003D0C50" w:rsidRDefault="00C14D8C" w:rsidP="00AE0CF8">
      <w:pPr>
        <w:spacing w:line="440" w:lineRule="exact"/>
      </w:pPr>
      <w:r w:rsidRPr="003D0C50">
        <w:rPr>
          <w:rFonts w:hint="eastAsia"/>
        </w:rPr>
        <w:t xml:space="preserve">　　任命</w:t>
      </w:r>
      <w:proofErr w:type="gramStart"/>
      <w:r w:rsidRPr="003D0C50">
        <w:rPr>
          <w:rFonts w:hint="eastAsia"/>
        </w:rPr>
        <w:t>李筱曼為薦任</w:t>
      </w:r>
      <w:proofErr w:type="gramEnd"/>
      <w:r w:rsidRPr="003D0C50">
        <w:rPr>
          <w:rFonts w:hint="eastAsia"/>
        </w:rPr>
        <w:t>公務人員。</w:t>
      </w:r>
    </w:p>
    <w:p w:rsidR="00C14D8C" w:rsidRPr="003D0C50" w:rsidRDefault="00C14D8C" w:rsidP="00AE0CF8">
      <w:pPr>
        <w:spacing w:line="440" w:lineRule="exact"/>
      </w:pPr>
      <w:r w:rsidRPr="003D0C50">
        <w:rPr>
          <w:rFonts w:hint="eastAsia"/>
        </w:rPr>
        <w:t xml:space="preserve">　　任命陳皇</w:t>
      </w:r>
      <w:proofErr w:type="gramStart"/>
      <w:r w:rsidRPr="003D0C50">
        <w:rPr>
          <w:rFonts w:hint="eastAsia"/>
        </w:rPr>
        <w:t>丞</w:t>
      </w:r>
      <w:proofErr w:type="gramEnd"/>
      <w:r w:rsidRPr="003D0C50">
        <w:rPr>
          <w:rFonts w:hint="eastAsia"/>
        </w:rPr>
        <w:t>、許玉慧、黃正宜、鄭亦真、李季珊、劉如賓、劉力瑋、呂嘉耘、</w:t>
      </w:r>
      <w:proofErr w:type="gramStart"/>
      <w:r w:rsidRPr="003D0C50">
        <w:rPr>
          <w:rFonts w:hint="eastAsia"/>
        </w:rPr>
        <w:t>王允文為薦任</w:t>
      </w:r>
      <w:proofErr w:type="gramEnd"/>
      <w:r w:rsidRPr="003D0C50">
        <w:rPr>
          <w:rFonts w:hint="eastAsia"/>
        </w:rPr>
        <w:t>公務人員。</w:t>
      </w:r>
    </w:p>
    <w:p w:rsidR="00C14D8C" w:rsidRPr="003D0C50" w:rsidRDefault="00C14D8C" w:rsidP="00AE0CF8">
      <w:pPr>
        <w:spacing w:line="440" w:lineRule="exact"/>
      </w:pPr>
      <w:r w:rsidRPr="003D0C50">
        <w:rPr>
          <w:rFonts w:hint="eastAsia"/>
        </w:rPr>
        <w:t xml:space="preserve">　　任命葉青松、林依靜、</w:t>
      </w:r>
      <w:proofErr w:type="gramStart"/>
      <w:r w:rsidRPr="003D0C50">
        <w:rPr>
          <w:rFonts w:hint="eastAsia"/>
        </w:rPr>
        <w:t>曾敏惠為薦任</w:t>
      </w:r>
      <w:proofErr w:type="gramEnd"/>
      <w:r w:rsidRPr="003D0C50">
        <w:rPr>
          <w:rFonts w:hint="eastAsia"/>
        </w:rPr>
        <w:t>公務人員。</w:t>
      </w:r>
    </w:p>
    <w:p w:rsidR="00C14D8C" w:rsidRPr="003D0C50" w:rsidRDefault="00C14D8C" w:rsidP="00AE0CF8">
      <w:pPr>
        <w:spacing w:line="440" w:lineRule="exact"/>
      </w:pPr>
      <w:r w:rsidRPr="003D0C50">
        <w:rPr>
          <w:rFonts w:hint="eastAsia"/>
        </w:rPr>
        <w:t xml:space="preserve">　　任命王怡真、胡文慈、洪婕雅、吳雅品、劉彥菱、藍國瑞、郭品佑、李</w:t>
      </w:r>
      <w:proofErr w:type="gramStart"/>
      <w:r w:rsidRPr="003D0C50">
        <w:rPr>
          <w:rFonts w:hint="eastAsia"/>
        </w:rPr>
        <w:t>述奇為薦</w:t>
      </w:r>
      <w:proofErr w:type="gramEnd"/>
      <w:r w:rsidRPr="003D0C50">
        <w:rPr>
          <w:rFonts w:hint="eastAsia"/>
        </w:rPr>
        <w:t>任公務人員。</w:t>
      </w:r>
    </w:p>
    <w:p w:rsidR="00C14D8C" w:rsidRPr="003D0C50" w:rsidRDefault="00C14D8C" w:rsidP="00AE0CF8">
      <w:pPr>
        <w:spacing w:line="440" w:lineRule="exact"/>
      </w:pPr>
      <w:r w:rsidRPr="003D0C50">
        <w:rPr>
          <w:rFonts w:hint="eastAsia"/>
        </w:rPr>
        <w:t xml:space="preserve">　　任命陳</w:t>
      </w:r>
      <w:proofErr w:type="gramStart"/>
      <w:r w:rsidRPr="003D0C50">
        <w:rPr>
          <w:rFonts w:hint="eastAsia"/>
        </w:rPr>
        <w:t>玟蒨</w:t>
      </w:r>
      <w:proofErr w:type="gramEnd"/>
      <w:r w:rsidRPr="003D0C50">
        <w:rPr>
          <w:rFonts w:hint="eastAsia"/>
        </w:rPr>
        <w:t>、</w:t>
      </w:r>
      <w:proofErr w:type="gramStart"/>
      <w:r w:rsidRPr="003D0C50">
        <w:rPr>
          <w:rFonts w:hint="eastAsia"/>
        </w:rPr>
        <w:t>余庭佑為薦</w:t>
      </w:r>
      <w:proofErr w:type="gramEnd"/>
      <w:r w:rsidRPr="003D0C50">
        <w:rPr>
          <w:rFonts w:hint="eastAsia"/>
        </w:rPr>
        <w:t>任公務人員。</w:t>
      </w:r>
    </w:p>
    <w:p w:rsidR="00C14D8C" w:rsidRPr="003D0C50" w:rsidRDefault="00C14D8C" w:rsidP="00AE0CF8">
      <w:pPr>
        <w:spacing w:line="440" w:lineRule="exact"/>
      </w:pPr>
      <w:r w:rsidRPr="003D0C50">
        <w:rPr>
          <w:rFonts w:hint="eastAsia"/>
        </w:rPr>
        <w:t xml:space="preserve">　　任命林俊安、黃綉惠、劉翔、呂思圻為薦任公務人員。</w:t>
      </w:r>
    </w:p>
    <w:p w:rsidR="00C14D8C" w:rsidRPr="003D0C50" w:rsidRDefault="00C14D8C" w:rsidP="00AE0CF8">
      <w:pPr>
        <w:spacing w:line="440" w:lineRule="exact"/>
      </w:pPr>
      <w:r w:rsidRPr="003D0C50">
        <w:rPr>
          <w:rFonts w:hint="eastAsia"/>
        </w:rPr>
        <w:t xml:space="preserve">　　任命黃琴斐、林宛臻、林紋瑤、許嘉倩、</w:t>
      </w:r>
      <w:proofErr w:type="gramStart"/>
      <w:r w:rsidRPr="003D0C50">
        <w:rPr>
          <w:rFonts w:hint="eastAsia"/>
        </w:rPr>
        <w:t>鍾秀惠為薦任</w:t>
      </w:r>
      <w:proofErr w:type="gramEnd"/>
      <w:r w:rsidRPr="003D0C50">
        <w:rPr>
          <w:rFonts w:hint="eastAsia"/>
        </w:rPr>
        <w:t>公務人員。</w:t>
      </w:r>
    </w:p>
    <w:p w:rsidR="00D931C8" w:rsidRPr="00C77B93" w:rsidRDefault="00C14D8C" w:rsidP="00AE0CF8">
      <w:pPr>
        <w:pStyle w:val="ac"/>
        <w:ind w:firstLineChars="0" w:firstLine="0"/>
      </w:pPr>
      <w:r w:rsidRPr="003D0C50">
        <w:rPr>
          <w:rFonts w:hint="eastAsia"/>
          <w:spacing w:val="0"/>
        </w:rPr>
        <w:t xml:space="preserve">　　任命王志仁、</w:t>
      </w:r>
      <w:proofErr w:type="gramStart"/>
      <w:r w:rsidRPr="003D0C50">
        <w:rPr>
          <w:rFonts w:hint="eastAsia"/>
          <w:spacing w:val="0"/>
        </w:rPr>
        <w:t>陳思敏為薦任</w:t>
      </w:r>
      <w:proofErr w:type="gramEnd"/>
      <w:r w:rsidRPr="003D0C50">
        <w:rPr>
          <w:rFonts w:hint="eastAsia"/>
          <w:spacing w:val="0"/>
        </w:rPr>
        <w:t>公務人員。</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721719">
            <w:pPr>
              <w:spacing w:line="240" w:lineRule="auto"/>
              <w:jc w:val="distribute"/>
            </w:pPr>
            <w:r>
              <w:rPr>
                <w:rFonts w:hint="eastAsia"/>
              </w:rPr>
              <w:t>中華民國</w:t>
            </w:r>
            <w:r w:rsidR="007C2856">
              <w:rPr>
                <w:rFonts w:hint="eastAsia"/>
              </w:rPr>
              <w:t>104</w:t>
            </w:r>
            <w:r>
              <w:rPr>
                <w:rFonts w:hint="eastAsia"/>
              </w:rPr>
              <w:t>年</w:t>
            </w:r>
            <w:r w:rsidR="00721719">
              <w:rPr>
                <w:rFonts w:hint="eastAsia"/>
              </w:rPr>
              <w:t>9</w:t>
            </w:r>
            <w:r>
              <w:rPr>
                <w:rFonts w:hint="eastAsia"/>
              </w:rPr>
              <w:t>月</w:t>
            </w:r>
            <w:r w:rsidR="00AF62C2">
              <w:rPr>
                <w:rFonts w:hint="eastAsia"/>
              </w:rPr>
              <w:t>24</w:t>
            </w:r>
            <w:r>
              <w:rPr>
                <w:rFonts w:hint="eastAsia"/>
              </w:rPr>
              <w:t>日</w:t>
            </w:r>
          </w:p>
        </w:tc>
      </w:tr>
    </w:tbl>
    <w:p w:rsidR="00372B8C" w:rsidRPr="00420B1A" w:rsidRDefault="00372B8C" w:rsidP="00AE0CF8">
      <w:pPr>
        <w:spacing w:line="437" w:lineRule="exact"/>
      </w:pPr>
      <w:r w:rsidRPr="00420B1A">
        <w:rPr>
          <w:rFonts w:hint="eastAsia"/>
        </w:rPr>
        <w:t xml:space="preserve">　　任命龔永信為警監四階警察官。</w:t>
      </w:r>
    </w:p>
    <w:p w:rsidR="00372B8C" w:rsidRPr="00420B1A" w:rsidRDefault="00372B8C" w:rsidP="00AE0CF8">
      <w:pPr>
        <w:spacing w:line="437" w:lineRule="exact"/>
      </w:pPr>
      <w:r w:rsidRPr="00420B1A">
        <w:rPr>
          <w:rFonts w:hint="eastAsia"/>
        </w:rPr>
        <w:t xml:space="preserve">　　任命施文杰為警監四階警察官。</w:t>
      </w:r>
    </w:p>
    <w:p w:rsidR="00372B8C" w:rsidRPr="00420B1A" w:rsidRDefault="00372B8C" w:rsidP="00AE0CF8">
      <w:pPr>
        <w:spacing w:line="437" w:lineRule="exact"/>
      </w:pPr>
      <w:r w:rsidRPr="00420B1A">
        <w:rPr>
          <w:rFonts w:hint="eastAsia"/>
        </w:rPr>
        <w:t xml:space="preserve">　　任命吳嘉勝為警正警察官。</w:t>
      </w:r>
    </w:p>
    <w:p w:rsidR="00A50910" w:rsidRPr="00420B1A" w:rsidRDefault="00372B8C" w:rsidP="00AE0CF8">
      <w:pPr>
        <w:pStyle w:val="ac"/>
        <w:spacing w:line="437" w:lineRule="exact"/>
        <w:ind w:firstLineChars="0" w:firstLine="0"/>
        <w:rPr>
          <w:spacing w:val="0"/>
        </w:rPr>
      </w:pPr>
      <w:r w:rsidRPr="00420B1A">
        <w:rPr>
          <w:rFonts w:hint="eastAsia"/>
          <w:spacing w:val="0"/>
        </w:rPr>
        <w:t xml:space="preserve">　　任命莊羅山、洪銘璋為警正警察官。</w:t>
      </w:r>
    </w:p>
    <w:p w:rsidR="00A50910" w:rsidRDefault="00A50910" w:rsidP="00A50910">
      <w:pPr>
        <w:spacing w:beforeLines="100" w:before="240"/>
      </w:pPr>
      <w:r>
        <w:rPr>
          <w:rFonts w:hint="eastAsia"/>
        </w:rPr>
        <w:t>總　　　統　馬英九</w:t>
      </w:r>
    </w:p>
    <w:p w:rsidR="00D931C8" w:rsidRPr="00A50910" w:rsidRDefault="00A50910" w:rsidP="00D931C8">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721719">
              <w:rPr>
                <w:rFonts w:hint="eastAsia"/>
              </w:rPr>
              <w:t>9</w:t>
            </w:r>
            <w:r>
              <w:rPr>
                <w:rFonts w:hint="eastAsia"/>
              </w:rPr>
              <w:t>月</w:t>
            </w:r>
            <w:r w:rsidR="00A21D86">
              <w:rPr>
                <w:rFonts w:hint="eastAsia"/>
              </w:rPr>
              <w:t>2</w:t>
            </w:r>
            <w:r w:rsidR="00A21D86">
              <w:t>3</w:t>
            </w:r>
            <w:r>
              <w:rPr>
                <w:rFonts w:hint="eastAsia"/>
              </w:rPr>
              <w:t>日</w:t>
            </w:r>
          </w:p>
          <w:p w:rsidR="00004B55" w:rsidRDefault="00004B55">
            <w:pPr>
              <w:spacing w:line="240" w:lineRule="auto"/>
              <w:jc w:val="distribute"/>
            </w:pPr>
            <w:r>
              <w:rPr>
                <w:rFonts w:hint="eastAsia"/>
              </w:rPr>
              <w:t>華總二</w:t>
            </w:r>
            <w:proofErr w:type="gramStart"/>
            <w:r>
              <w:rPr>
                <w:rFonts w:hint="eastAsia"/>
              </w:rPr>
              <w:t>榮字第</w:t>
            </w:r>
            <w:r w:rsidR="007C2856">
              <w:rPr>
                <w:rFonts w:hint="eastAsia"/>
              </w:rPr>
              <w:t>104</w:t>
            </w:r>
            <w:r w:rsidR="002F29FC">
              <w:rPr>
                <w:rFonts w:hint="eastAsia"/>
              </w:rPr>
              <w:t>0</w:t>
            </w:r>
            <w:r>
              <w:t>00</w:t>
            </w:r>
            <w:r w:rsidR="00A21D86">
              <w:t>92380</w:t>
            </w:r>
            <w:r>
              <w:rPr>
                <w:rFonts w:hint="eastAsia"/>
              </w:rPr>
              <w:t>號</w:t>
            </w:r>
            <w:proofErr w:type="gramEnd"/>
          </w:p>
        </w:tc>
      </w:tr>
    </w:tbl>
    <w:p w:rsidR="00A21D86" w:rsidRPr="00A21D86" w:rsidRDefault="00A21D86" w:rsidP="00A21D86">
      <w:pPr>
        <w:spacing w:line="440" w:lineRule="exact"/>
      </w:pPr>
      <w:r w:rsidRPr="00A21D86">
        <w:rPr>
          <w:rFonts w:hint="eastAsia"/>
        </w:rPr>
        <w:t xml:space="preserve">　　茲授予財團法人博幼社會福利基金會董事長李家同一等景星勳章。</w:t>
      </w:r>
    </w:p>
    <w:p w:rsidR="00A21D86" w:rsidRPr="00A21D86" w:rsidRDefault="00A21D86" w:rsidP="00A21D86">
      <w:pPr>
        <w:spacing w:line="440" w:lineRule="exact"/>
      </w:pPr>
      <w:r w:rsidRPr="00A21D86">
        <w:rPr>
          <w:rFonts w:hint="eastAsia"/>
        </w:rPr>
        <w:t xml:space="preserve">　　茲授予中央研究院院士林榮耀二等景星勳章。</w:t>
      </w:r>
    </w:p>
    <w:p w:rsidR="00A21D86" w:rsidRPr="00A21D86" w:rsidRDefault="00A21D86" w:rsidP="00A21D86">
      <w:pPr>
        <w:spacing w:line="440" w:lineRule="exact"/>
      </w:pPr>
      <w:r w:rsidRPr="00A21D86">
        <w:rPr>
          <w:rFonts w:hint="eastAsia"/>
        </w:rPr>
        <w:t xml:space="preserve">　　茲授予國立臺灣師範大學名譽教授林明瑞二等景星勳章。</w:t>
      </w:r>
    </w:p>
    <w:p w:rsidR="00A21D86" w:rsidRPr="00A21D86" w:rsidRDefault="00A21D86" w:rsidP="00A21D86">
      <w:pPr>
        <w:spacing w:line="440" w:lineRule="exact"/>
      </w:pPr>
      <w:r w:rsidRPr="00A21D86">
        <w:rPr>
          <w:rFonts w:hint="eastAsia"/>
        </w:rPr>
        <w:t xml:space="preserve">　　茲授予國立臺灣藝術大學前校長黃光男二等景星勳章。</w:t>
      </w:r>
    </w:p>
    <w:p w:rsidR="00A21D86" w:rsidRPr="00A21D86" w:rsidRDefault="00A21D86" w:rsidP="00A21D86">
      <w:pPr>
        <w:spacing w:line="440" w:lineRule="exact"/>
      </w:pPr>
      <w:r w:rsidRPr="00A21D86">
        <w:rPr>
          <w:rFonts w:hint="eastAsia"/>
        </w:rPr>
        <w:t xml:space="preserve">　　茲授予南投縣信義鄉羅娜國小校長馬彼得三等景星勳章。</w:t>
      </w:r>
    </w:p>
    <w:p w:rsidR="00A21D86" w:rsidRPr="00A21D86" w:rsidRDefault="00A21D86" w:rsidP="00A21D86">
      <w:pPr>
        <w:spacing w:line="440" w:lineRule="exact"/>
      </w:pPr>
      <w:r w:rsidRPr="00A21D86">
        <w:rPr>
          <w:rFonts w:hint="eastAsia"/>
        </w:rPr>
        <w:t xml:space="preserve">　　茲授予國立</w:t>
      </w:r>
      <w:proofErr w:type="gramStart"/>
      <w:r w:rsidRPr="00A21D86">
        <w:rPr>
          <w:rFonts w:hint="eastAsia"/>
        </w:rPr>
        <w:t>臺</w:t>
      </w:r>
      <w:proofErr w:type="gramEnd"/>
      <w:r w:rsidRPr="00A21D86">
        <w:rPr>
          <w:rFonts w:hint="eastAsia"/>
        </w:rPr>
        <w:t>中啟明學校退休教師王明理三等景星勳章。</w:t>
      </w:r>
    </w:p>
    <w:p w:rsidR="00004B55" w:rsidRPr="00A21D86" w:rsidRDefault="00A21D86" w:rsidP="00A21D86">
      <w:pPr>
        <w:pStyle w:val="af4"/>
        <w:ind w:firstLineChars="0" w:firstLine="0"/>
        <w:rPr>
          <w:spacing w:val="0"/>
        </w:rPr>
      </w:pPr>
      <w:r w:rsidRPr="00A21D86">
        <w:rPr>
          <w:rFonts w:hint="eastAsia"/>
          <w:spacing w:val="0"/>
        </w:rPr>
        <w:t xml:space="preserve">　　茲授予臺北市南海實驗幼兒園前園長</w:t>
      </w:r>
      <w:proofErr w:type="gramStart"/>
      <w:r w:rsidRPr="00A21D86">
        <w:rPr>
          <w:rFonts w:hint="eastAsia"/>
          <w:spacing w:val="0"/>
        </w:rPr>
        <w:t>張衛族</w:t>
      </w:r>
      <w:proofErr w:type="gramEnd"/>
      <w:r w:rsidRPr="00A21D86">
        <w:rPr>
          <w:rFonts w:hint="eastAsia"/>
          <w:spacing w:val="0"/>
        </w:rPr>
        <w:t>三等景星勳章。</w:t>
      </w:r>
    </w:p>
    <w:p w:rsidR="00004B55" w:rsidRDefault="00004B55" w:rsidP="00D931C8">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721719">
              <w:rPr>
                <w:rFonts w:hint="eastAsia"/>
              </w:rPr>
              <w:t>9</w:t>
            </w:r>
            <w:r>
              <w:rPr>
                <w:rFonts w:hint="eastAsia"/>
              </w:rPr>
              <w:t>月</w:t>
            </w:r>
            <w:r w:rsidR="005E304C">
              <w:rPr>
                <w:rFonts w:hint="eastAsia"/>
              </w:rPr>
              <w:t>24</w:t>
            </w:r>
            <w:r>
              <w:rPr>
                <w:rFonts w:hint="eastAsia"/>
              </w:rPr>
              <w:t>日</w:t>
            </w:r>
          </w:p>
          <w:p w:rsidR="00C61247" w:rsidRDefault="00C61247" w:rsidP="00C61247">
            <w:pPr>
              <w:spacing w:line="240" w:lineRule="auto"/>
              <w:jc w:val="distribute"/>
            </w:pPr>
            <w:r>
              <w:rPr>
                <w:rFonts w:hint="eastAsia"/>
              </w:rPr>
              <w:t>華總二</w:t>
            </w:r>
            <w:proofErr w:type="gramStart"/>
            <w:r>
              <w:rPr>
                <w:rFonts w:hint="eastAsia"/>
              </w:rPr>
              <w:t>榮字第</w:t>
            </w:r>
            <w:r w:rsidR="007C2856">
              <w:rPr>
                <w:rFonts w:hint="eastAsia"/>
              </w:rPr>
              <w:t>104</w:t>
            </w:r>
            <w:r>
              <w:rPr>
                <w:rFonts w:hint="eastAsia"/>
              </w:rPr>
              <w:t>0</w:t>
            </w:r>
            <w:r w:rsidR="005E304C">
              <w:t>0108620</w:t>
            </w:r>
            <w:r>
              <w:rPr>
                <w:rFonts w:hint="eastAsia"/>
              </w:rPr>
              <w:t>號</w:t>
            </w:r>
            <w:proofErr w:type="gramEnd"/>
          </w:p>
        </w:tc>
      </w:tr>
    </w:tbl>
    <w:p w:rsidR="00C61247" w:rsidRDefault="002D0C2C" w:rsidP="00FB468C">
      <w:pPr>
        <w:pStyle w:val="af4"/>
        <w:ind w:firstLineChars="0" w:firstLine="0"/>
      </w:pPr>
      <w:r>
        <w:rPr>
          <w:rFonts w:hint="eastAsia"/>
        </w:rPr>
        <w:t xml:space="preserve">　　資深藝文作家羅蘭，本名靳佩芬，</w:t>
      </w:r>
      <w:proofErr w:type="gramStart"/>
      <w:r>
        <w:rPr>
          <w:rFonts w:hint="eastAsia"/>
        </w:rPr>
        <w:t>姿性貞穎</w:t>
      </w:r>
      <w:proofErr w:type="gramEnd"/>
      <w:r>
        <w:rPr>
          <w:rFonts w:hint="eastAsia"/>
        </w:rPr>
        <w:t>，</w:t>
      </w:r>
      <w:proofErr w:type="gramStart"/>
      <w:r>
        <w:rPr>
          <w:rFonts w:hint="eastAsia"/>
        </w:rPr>
        <w:t>毓</w:t>
      </w:r>
      <w:proofErr w:type="gramEnd"/>
      <w:r>
        <w:rPr>
          <w:rFonts w:hint="eastAsia"/>
        </w:rPr>
        <w:t>秀</w:t>
      </w:r>
      <w:proofErr w:type="gramStart"/>
      <w:r>
        <w:rPr>
          <w:rFonts w:hint="eastAsia"/>
        </w:rPr>
        <w:t>苕</w:t>
      </w:r>
      <w:proofErr w:type="gramEnd"/>
      <w:r>
        <w:rPr>
          <w:rFonts w:hint="eastAsia"/>
        </w:rPr>
        <w:t>華。</w:t>
      </w:r>
      <w:proofErr w:type="gramStart"/>
      <w:r>
        <w:rPr>
          <w:rFonts w:hint="eastAsia"/>
        </w:rPr>
        <w:t>少歲趨庭承</w:t>
      </w:r>
      <w:proofErr w:type="gramEnd"/>
      <w:r>
        <w:rPr>
          <w:rFonts w:hint="eastAsia"/>
        </w:rPr>
        <w:t>訓，受業名師</w:t>
      </w:r>
      <w:proofErr w:type="gramStart"/>
      <w:r>
        <w:rPr>
          <w:rFonts w:hint="eastAsia"/>
        </w:rPr>
        <w:t>薰沐</w:t>
      </w:r>
      <w:proofErr w:type="gramEnd"/>
      <w:r>
        <w:rPr>
          <w:rFonts w:hint="eastAsia"/>
        </w:rPr>
        <w:t>，書香傳家，鍾愛律呂，卒業河北省立第一女子師範學校，敏</w:t>
      </w:r>
      <w:proofErr w:type="gramStart"/>
      <w:r>
        <w:rPr>
          <w:rFonts w:hint="eastAsia"/>
        </w:rPr>
        <w:t>求好古</w:t>
      </w:r>
      <w:proofErr w:type="gramEnd"/>
      <w:r>
        <w:rPr>
          <w:rFonts w:hint="eastAsia"/>
        </w:rPr>
        <w:t>，專</w:t>
      </w:r>
      <w:proofErr w:type="gramStart"/>
      <w:r>
        <w:rPr>
          <w:rFonts w:hint="eastAsia"/>
        </w:rPr>
        <w:t>務惟勤</w:t>
      </w:r>
      <w:proofErr w:type="gramEnd"/>
      <w:r>
        <w:rPr>
          <w:rFonts w:hint="eastAsia"/>
        </w:rPr>
        <w:t>。來</w:t>
      </w:r>
      <w:proofErr w:type="gramStart"/>
      <w:r>
        <w:rPr>
          <w:rFonts w:hint="eastAsia"/>
        </w:rPr>
        <w:t>臺</w:t>
      </w:r>
      <w:proofErr w:type="gramEnd"/>
      <w:r>
        <w:rPr>
          <w:rFonts w:hint="eastAsia"/>
        </w:rPr>
        <w:t>後，先後出任現中國廣播公司、警察廣播電臺節目製作兼主持人，</w:t>
      </w:r>
      <w:proofErr w:type="gramStart"/>
      <w:r>
        <w:rPr>
          <w:rFonts w:hint="eastAsia"/>
        </w:rPr>
        <w:t>扢</w:t>
      </w:r>
      <w:proofErr w:type="gramEnd"/>
      <w:r>
        <w:rPr>
          <w:rFonts w:hint="eastAsia"/>
        </w:rPr>
        <w:t>揚樂音妙理，融</w:t>
      </w:r>
      <w:proofErr w:type="gramStart"/>
      <w:r>
        <w:rPr>
          <w:rFonts w:hint="eastAsia"/>
        </w:rPr>
        <w:t>匯</w:t>
      </w:r>
      <w:proofErr w:type="gramEnd"/>
      <w:r>
        <w:rPr>
          <w:rFonts w:hint="eastAsia"/>
        </w:rPr>
        <w:t>文學哲思，口若懸河，</w:t>
      </w:r>
      <w:proofErr w:type="gramStart"/>
      <w:r>
        <w:rPr>
          <w:rFonts w:hint="eastAsia"/>
        </w:rPr>
        <w:t>詞如瀉水</w:t>
      </w:r>
      <w:proofErr w:type="gramEnd"/>
      <w:r>
        <w:rPr>
          <w:rFonts w:hint="eastAsia"/>
        </w:rPr>
        <w:t>；</w:t>
      </w:r>
      <w:proofErr w:type="gramStart"/>
      <w:r>
        <w:rPr>
          <w:rFonts w:hint="eastAsia"/>
        </w:rPr>
        <w:t>善言雅</w:t>
      </w:r>
      <w:proofErr w:type="gramEnd"/>
      <w:r>
        <w:rPr>
          <w:rFonts w:hint="eastAsia"/>
        </w:rPr>
        <w:t>韻，沾</w:t>
      </w:r>
      <w:proofErr w:type="gramStart"/>
      <w:r>
        <w:rPr>
          <w:rFonts w:hint="eastAsia"/>
        </w:rPr>
        <w:t>溉</w:t>
      </w:r>
      <w:proofErr w:type="gramEnd"/>
      <w:r>
        <w:rPr>
          <w:rFonts w:hint="eastAsia"/>
        </w:rPr>
        <w:t>人心。尤以《羅蘭小語》、《羅蘭散文》、《飄雪的春天》等經典佳作，文風</w:t>
      </w:r>
      <w:proofErr w:type="gramStart"/>
      <w:r>
        <w:rPr>
          <w:rFonts w:hint="eastAsia"/>
        </w:rPr>
        <w:t>平徹閑雅</w:t>
      </w:r>
      <w:proofErr w:type="gramEnd"/>
      <w:r>
        <w:rPr>
          <w:rFonts w:hint="eastAsia"/>
        </w:rPr>
        <w:t>，筆觸精微</w:t>
      </w:r>
      <w:proofErr w:type="gramStart"/>
      <w:r>
        <w:rPr>
          <w:rFonts w:hint="eastAsia"/>
        </w:rPr>
        <w:t>朗暢，涵泳瑤軸</w:t>
      </w:r>
      <w:proofErr w:type="gramEnd"/>
      <w:r>
        <w:rPr>
          <w:rFonts w:hint="eastAsia"/>
        </w:rPr>
        <w:t>，元經秘旨；逸趣橫生，妙絕時人。其《歲月沉沙三部曲》一書，刻劃大時代變遷個人與歷史意義，為自傳性文學最佳典範，誠</w:t>
      </w:r>
      <w:proofErr w:type="gramStart"/>
      <w:r>
        <w:rPr>
          <w:rFonts w:hint="eastAsia"/>
        </w:rPr>
        <w:t>迺</w:t>
      </w:r>
      <w:proofErr w:type="gramEnd"/>
      <w:r>
        <w:rPr>
          <w:rFonts w:hint="eastAsia"/>
        </w:rPr>
        <w:t>臺灣第一代女性作家之翹楚。曾獲頒中山文藝獎、金鐘獎、教育部社會教育獎、國家文藝獎、世界華文作家協會暨亞洲華文作家文藝基金會終身成就獎等殊榮，渾俗和光，</w:t>
      </w:r>
      <w:r>
        <w:rPr>
          <w:rFonts w:hint="eastAsia"/>
        </w:rPr>
        <w:lastRenderedPageBreak/>
        <w:t>卓</w:t>
      </w:r>
      <w:proofErr w:type="gramStart"/>
      <w:r>
        <w:rPr>
          <w:rFonts w:hint="eastAsia"/>
        </w:rPr>
        <w:t>蜚</w:t>
      </w:r>
      <w:proofErr w:type="gramEnd"/>
      <w:r>
        <w:rPr>
          <w:rFonts w:hint="eastAsia"/>
        </w:rPr>
        <w:t>清譽。</w:t>
      </w:r>
      <w:proofErr w:type="gramStart"/>
      <w:r>
        <w:rPr>
          <w:rFonts w:hint="eastAsia"/>
        </w:rPr>
        <w:t>綜其生平</w:t>
      </w:r>
      <w:proofErr w:type="gramEnd"/>
      <w:r>
        <w:rPr>
          <w:rFonts w:hint="eastAsia"/>
        </w:rPr>
        <w:t>，志道</w:t>
      </w:r>
      <w:proofErr w:type="gramStart"/>
      <w:r>
        <w:rPr>
          <w:rFonts w:hint="eastAsia"/>
        </w:rPr>
        <w:t>游</w:t>
      </w:r>
      <w:proofErr w:type="gramEnd"/>
      <w:r>
        <w:rPr>
          <w:rFonts w:hint="eastAsia"/>
        </w:rPr>
        <w:t>藝</w:t>
      </w:r>
      <w:proofErr w:type="gramStart"/>
      <w:r>
        <w:rPr>
          <w:rFonts w:hint="eastAsia"/>
        </w:rPr>
        <w:t>－馳廣播之弘聲</w:t>
      </w:r>
      <w:proofErr w:type="gramEnd"/>
      <w:r>
        <w:rPr>
          <w:rFonts w:hint="eastAsia"/>
        </w:rPr>
        <w:t>，筆墨</w:t>
      </w:r>
      <w:proofErr w:type="gramStart"/>
      <w:r>
        <w:rPr>
          <w:rFonts w:hint="eastAsia"/>
        </w:rPr>
        <w:t>淵海－成名山之盛業</w:t>
      </w:r>
      <w:proofErr w:type="gramEnd"/>
      <w:r>
        <w:rPr>
          <w:rFonts w:hint="eastAsia"/>
        </w:rPr>
        <w:t>，徽德</w:t>
      </w:r>
      <w:proofErr w:type="gramStart"/>
      <w:r>
        <w:rPr>
          <w:rFonts w:hint="eastAsia"/>
        </w:rPr>
        <w:t>懿</w:t>
      </w:r>
      <w:proofErr w:type="gramEnd"/>
      <w:r>
        <w:rPr>
          <w:rFonts w:hint="eastAsia"/>
        </w:rPr>
        <w:t>行，林下風範；雅化</w:t>
      </w:r>
      <w:proofErr w:type="gramStart"/>
      <w:r>
        <w:rPr>
          <w:rFonts w:hint="eastAsia"/>
        </w:rPr>
        <w:t>懋</w:t>
      </w:r>
      <w:proofErr w:type="gramEnd"/>
      <w:r>
        <w:rPr>
          <w:rFonts w:hint="eastAsia"/>
        </w:rPr>
        <w:t>績，奕世流詠。遽聞</w:t>
      </w:r>
      <w:proofErr w:type="gramStart"/>
      <w:r>
        <w:rPr>
          <w:rFonts w:hint="eastAsia"/>
        </w:rPr>
        <w:t>鶴齡捐</w:t>
      </w:r>
      <w:proofErr w:type="gramEnd"/>
      <w:r>
        <w:rPr>
          <w:rFonts w:hint="eastAsia"/>
        </w:rPr>
        <w:t>館，震悼</w:t>
      </w:r>
      <w:proofErr w:type="gramStart"/>
      <w:r>
        <w:rPr>
          <w:rFonts w:hint="eastAsia"/>
        </w:rPr>
        <w:t>曷</w:t>
      </w:r>
      <w:proofErr w:type="gramEnd"/>
      <w:r>
        <w:rPr>
          <w:rFonts w:hint="eastAsia"/>
        </w:rPr>
        <w:t>極，應予明令褒揚，用示政府崇</w:t>
      </w:r>
      <w:proofErr w:type="gramStart"/>
      <w:r>
        <w:rPr>
          <w:rFonts w:hint="eastAsia"/>
        </w:rPr>
        <w:t>禮芳賢</w:t>
      </w:r>
      <w:proofErr w:type="gramEnd"/>
      <w:r>
        <w:rPr>
          <w:rFonts w:hint="eastAsia"/>
        </w:rPr>
        <w:t>之至意。</w:t>
      </w:r>
    </w:p>
    <w:p w:rsidR="00C61247" w:rsidRDefault="00C61247" w:rsidP="00C61247">
      <w:pPr>
        <w:spacing w:beforeLines="100" w:before="240"/>
      </w:pPr>
      <w:r>
        <w:rPr>
          <w:rFonts w:hint="eastAsia"/>
        </w:rPr>
        <w:t>總　　　統　馬英九</w:t>
      </w:r>
    </w:p>
    <w:p w:rsidR="00004B55" w:rsidRDefault="00C61247" w:rsidP="00EC15F0">
      <w:pPr>
        <w:spacing w:afterLines="100" w:after="240"/>
      </w:pPr>
      <w:r>
        <w:rPr>
          <w:rFonts w:hint="eastAsia"/>
        </w:rPr>
        <w:t xml:space="preserve">行政院院長　</w:t>
      </w:r>
      <w:r w:rsidR="007C2856">
        <w:rPr>
          <w:rFonts w:hint="eastAsia"/>
        </w:rPr>
        <w:t>毛治國</w:t>
      </w:r>
    </w:p>
    <w:p w:rsidR="00004B55" w:rsidRDefault="00004B55" w:rsidP="00355F8B">
      <w:pPr>
        <w:spacing w:beforeLines="100" w:before="240" w:afterLines="100" w:after="240" w:line="240" w:lineRule="exact"/>
        <w:jc w:val="center"/>
        <w:rPr>
          <w:sz w:val="56"/>
        </w:rPr>
      </w:pPr>
      <w:proofErr w:type="gramStart"/>
      <w:r>
        <w:rPr>
          <w:rFonts w:hint="eastAsia"/>
          <w:b/>
          <w:spacing w:val="-100"/>
          <w:sz w:val="56"/>
        </w:rPr>
        <w:t>﹏﹏﹏﹏﹏﹏﹏﹏﹏﹏﹏﹏</w:t>
      </w:r>
      <w:proofErr w:type="gramEnd"/>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68615D" w:rsidRPr="0068615D" w:rsidRDefault="0068615D" w:rsidP="001C3753">
      <w:pPr>
        <w:spacing w:line="480" w:lineRule="exact"/>
        <w:rPr>
          <w:b/>
          <w:sz w:val="32"/>
          <w:szCs w:val="32"/>
        </w:rPr>
      </w:pPr>
      <w:r w:rsidRPr="0068615D">
        <w:rPr>
          <w:rFonts w:hint="eastAsia"/>
          <w:b/>
          <w:sz w:val="32"/>
          <w:szCs w:val="32"/>
        </w:rPr>
        <w:t>總統頒授總統府資政李家同、國立臺灣師範大學名譽教授林明瑞、南投縣信義鄉羅娜國小校長馬彼得、國立</w:t>
      </w:r>
      <w:proofErr w:type="gramStart"/>
      <w:r w:rsidRPr="0068615D">
        <w:rPr>
          <w:rFonts w:hint="eastAsia"/>
          <w:b/>
          <w:sz w:val="32"/>
          <w:szCs w:val="32"/>
        </w:rPr>
        <w:t>臺</w:t>
      </w:r>
      <w:proofErr w:type="gramEnd"/>
      <w:r w:rsidRPr="0068615D">
        <w:rPr>
          <w:rFonts w:hint="eastAsia"/>
          <w:b/>
          <w:sz w:val="32"/>
          <w:szCs w:val="32"/>
        </w:rPr>
        <w:t>中啟明學校退休教師王明理及臺北市政府教育局聘任督學暨南海實驗幼兒園前園長</w:t>
      </w:r>
      <w:proofErr w:type="gramStart"/>
      <w:r w:rsidRPr="0068615D">
        <w:rPr>
          <w:rFonts w:hint="eastAsia"/>
          <w:b/>
          <w:sz w:val="32"/>
          <w:szCs w:val="32"/>
        </w:rPr>
        <w:t>張衛族</w:t>
      </w:r>
      <w:proofErr w:type="gramEnd"/>
      <w:r w:rsidRPr="0068615D">
        <w:rPr>
          <w:rFonts w:hint="eastAsia"/>
          <w:b/>
          <w:sz w:val="32"/>
          <w:szCs w:val="32"/>
        </w:rPr>
        <w:t>勳章典禮</w:t>
      </w:r>
    </w:p>
    <w:p w:rsidR="00ED4C58" w:rsidRDefault="00ED4C58" w:rsidP="001C3753">
      <w:pPr>
        <w:spacing w:line="480" w:lineRule="exact"/>
      </w:pPr>
      <w:r>
        <w:rPr>
          <w:rFonts w:hint="eastAsia"/>
        </w:rPr>
        <w:t xml:space="preserve">　　</w:t>
      </w:r>
      <w:r w:rsidR="0068615D">
        <w:rPr>
          <w:rFonts w:hint="eastAsia"/>
        </w:rPr>
        <w:t>總統於</w:t>
      </w:r>
      <w:r w:rsidR="00676461">
        <w:rPr>
          <w:rFonts w:hint="eastAsia"/>
        </w:rPr>
        <w:t>中華民國</w:t>
      </w:r>
      <w:r w:rsidR="0068615D">
        <w:rPr>
          <w:rFonts w:hint="eastAsia"/>
        </w:rPr>
        <w:t>104</w:t>
      </w:r>
      <w:r w:rsidR="0068615D">
        <w:rPr>
          <w:rFonts w:hint="eastAsia"/>
        </w:rPr>
        <w:t>年</w:t>
      </w:r>
      <w:r w:rsidR="0068615D">
        <w:rPr>
          <w:rFonts w:hint="eastAsia"/>
        </w:rPr>
        <w:t>9</w:t>
      </w:r>
      <w:r w:rsidR="0068615D">
        <w:rPr>
          <w:rFonts w:hint="eastAsia"/>
        </w:rPr>
        <w:t>月</w:t>
      </w:r>
      <w:r w:rsidR="0068615D">
        <w:rPr>
          <w:rFonts w:hint="eastAsia"/>
        </w:rPr>
        <w:t>23</w:t>
      </w:r>
      <w:r w:rsidR="0068615D">
        <w:rPr>
          <w:rFonts w:hint="eastAsia"/>
        </w:rPr>
        <w:t>日上午</w:t>
      </w:r>
      <w:r w:rsidR="0068615D">
        <w:rPr>
          <w:rFonts w:hint="eastAsia"/>
        </w:rPr>
        <w:t>11</w:t>
      </w:r>
      <w:r w:rsidR="0068615D">
        <w:rPr>
          <w:rFonts w:hint="eastAsia"/>
        </w:rPr>
        <w:t>時在</w:t>
      </w:r>
      <w:r w:rsidR="00676461">
        <w:rPr>
          <w:rFonts w:hint="eastAsia"/>
        </w:rPr>
        <w:t>總統</w:t>
      </w:r>
      <w:r w:rsidR="0068615D">
        <w:rPr>
          <w:rFonts w:hint="eastAsia"/>
        </w:rPr>
        <w:t>府</w:t>
      </w:r>
      <w:r w:rsidR="0068615D">
        <w:rPr>
          <w:rFonts w:hint="eastAsia"/>
        </w:rPr>
        <w:t>3</w:t>
      </w:r>
      <w:r w:rsidR="0068615D">
        <w:rPr>
          <w:rFonts w:hint="eastAsia"/>
        </w:rPr>
        <w:t>樓</w:t>
      </w:r>
      <w:proofErr w:type="gramStart"/>
      <w:r w:rsidR="0068615D">
        <w:rPr>
          <w:rFonts w:hint="eastAsia"/>
        </w:rPr>
        <w:t>臺灣晴廳</w:t>
      </w:r>
      <w:proofErr w:type="gramEnd"/>
      <w:r w:rsidR="0068615D">
        <w:rPr>
          <w:rFonts w:hint="eastAsia"/>
        </w:rPr>
        <w:t>，頒授總統府資政李家同「一等景星勳章」、國立臺灣師範大學名譽教授林明瑞「二等景星勳章」、南投縣信義鄉羅娜國小校長馬彼得、國立</w:t>
      </w:r>
      <w:proofErr w:type="gramStart"/>
      <w:r w:rsidR="0068615D">
        <w:rPr>
          <w:rFonts w:hint="eastAsia"/>
        </w:rPr>
        <w:t>臺</w:t>
      </w:r>
      <w:proofErr w:type="gramEnd"/>
      <w:r w:rsidR="0068615D">
        <w:rPr>
          <w:rFonts w:hint="eastAsia"/>
        </w:rPr>
        <w:t>中啟明學校退休教師王明理及臺北市政府教育局聘任督學暨南海實驗幼兒園前園長</w:t>
      </w:r>
      <w:proofErr w:type="gramStart"/>
      <w:r w:rsidR="0068615D">
        <w:rPr>
          <w:rFonts w:hint="eastAsia"/>
        </w:rPr>
        <w:t>張衛族</w:t>
      </w:r>
      <w:proofErr w:type="gramEnd"/>
      <w:r w:rsidR="0068615D">
        <w:rPr>
          <w:rFonts w:hint="eastAsia"/>
        </w:rPr>
        <w:t>「三等景星勳章」，以表彰李資政家同致力推動我國高等教育，投身公益服務志業；林名譽教授明瑞長期帶領學生參與國際暨亞洲物理奧林匹亞競賽，培育科學領域資優學生；馬校長彼得籌劃臺灣原聲童聲合唱團，</w:t>
      </w:r>
      <w:proofErr w:type="gramStart"/>
      <w:r w:rsidR="0068615D">
        <w:rPr>
          <w:rFonts w:hint="eastAsia"/>
        </w:rPr>
        <w:t>獻力布</w:t>
      </w:r>
      <w:proofErr w:type="gramEnd"/>
      <w:r w:rsidR="0068615D">
        <w:rPr>
          <w:rFonts w:hint="eastAsia"/>
        </w:rPr>
        <w:t>農</w:t>
      </w:r>
      <w:proofErr w:type="gramStart"/>
      <w:r w:rsidR="0068615D">
        <w:rPr>
          <w:rFonts w:hint="eastAsia"/>
        </w:rPr>
        <w:t>族語志業</w:t>
      </w:r>
      <w:proofErr w:type="gramEnd"/>
      <w:r w:rsidR="0068615D">
        <w:rPr>
          <w:rFonts w:hint="eastAsia"/>
        </w:rPr>
        <w:t>；王明理老師投身視障弱勢教育，精進學生實習輔導措施；</w:t>
      </w:r>
      <w:proofErr w:type="gramStart"/>
      <w:r w:rsidR="0068615D">
        <w:rPr>
          <w:rFonts w:hint="eastAsia"/>
        </w:rPr>
        <w:t>張前園長衛族</w:t>
      </w:r>
      <w:proofErr w:type="gramEnd"/>
      <w:r w:rsidR="0068615D">
        <w:rPr>
          <w:rFonts w:hint="eastAsia"/>
        </w:rPr>
        <w:t>奉獻我</w:t>
      </w:r>
      <w:proofErr w:type="gramStart"/>
      <w:r w:rsidR="0068615D">
        <w:rPr>
          <w:rFonts w:hint="eastAsia"/>
        </w:rPr>
        <w:t>國教保志業</w:t>
      </w:r>
      <w:proofErr w:type="gramEnd"/>
      <w:r w:rsidR="0068615D">
        <w:rPr>
          <w:rFonts w:hint="eastAsia"/>
        </w:rPr>
        <w:t>，積極厚植幼教，樹立杏壇典範等</w:t>
      </w:r>
      <w:proofErr w:type="gramStart"/>
      <w:r w:rsidR="0068615D">
        <w:rPr>
          <w:rFonts w:hint="eastAsia"/>
        </w:rPr>
        <w:t>卓越勳</w:t>
      </w:r>
      <w:proofErr w:type="gramEnd"/>
      <w:r w:rsidR="0068615D">
        <w:rPr>
          <w:rFonts w:hint="eastAsia"/>
        </w:rPr>
        <w:t>績。授勳時，</w:t>
      </w:r>
      <w:r w:rsidR="00676461">
        <w:rPr>
          <w:rFonts w:hint="eastAsia"/>
        </w:rPr>
        <w:t>總統</w:t>
      </w:r>
      <w:r w:rsidR="0068615D">
        <w:rPr>
          <w:rFonts w:hint="eastAsia"/>
        </w:rPr>
        <w:t>府秘書長曾永權、第三局副局長劉志傑及</w:t>
      </w:r>
      <w:proofErr w:type="gramStart"/>
      <w:r w:rsidR="0068615D">
        <w:rPr>
          <w:rFonts w:hint="eastAsia"/>
        </w:rPr>
        <w:t>受勳者親友等在場觀禮</w:t>
      </w:r>
      <w:proofErr w:type="gramEnd"/>
      <w:r w:rsidR="0068615D">
        <w:rPr>
          <w:rFonts w:hint="eastAsia"/>
        </w:rPr>
        <w:t>。</w:t>
      </w:r>
    </w:p>
    <w:p w:rsidR="00004B55" w:rsidRDefault="00004B55" w:rsidP="006D6820">
      <w:pPr>
        <w:spacing w:beforeLines="100" w:before="240" w:afterLines="100" w:after="240" w:line="240" w:lineRule="exact"/>
        <w:jc w:val="center"/>
        <w:rPr>
          <w:sz w:val="56"/>
        </w:rPr>
      </w:pPr>
      <w:proofErr w:type="gramStart"/>
      <w:r>
        <w:rPr>
          <w:rFonts w:hint="eastAsia"/>
          <w:b/>
          <w:spacing w:val="-100"/>
          <w:sz w:val="56"/>
        </w:rPr>
        <w:lastRenderedPageBreak/>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355F8B">
      <w:pPr>
        <w:spacing w:line="500" w:lineRule="exact"/>
        <w:rPr>
          <w:b/>
          <w:bCs/>
          <w:sz w:val="32"/>
        </w:rPr>
      </w:pPr>
      <w:r>
        <w:rPr>
          <w:rFonts w:hint="eastAsia"/>
          <w:b/>
          <w:bCs/>
          <w:sz w:val="32"/>
        </w:rPr>
        <w:t>記事期間：</w:t>
      </w:r>
    </w:p>
    <w:p w:rsidR="00004B55" w:rsidRDefault="007C2856" w:rsidP="00355F8B">
      <w:pPr>
        <w:spacing w:beforeLines="50" w:before="120" w:afterLines="50" w:after="120" w:line="500" w:lineRule="exact"/>
        <w:rPr>
          <w:b/>
          <w:sz w:val="32"/>
        </w:rPr>
      </w:pPr>
      <w:r>
        <w:rPr>
          <w:rFonts w:hint="eastAsia"/>
          <w:b/>
          <w:sz w:val="32"/>
        </w:rPr>
        <w:t>104</w:t>
      </w:r>
      <w:r w:rsidR="00004B55">
        <w:rPr>
          <w:rFonts w:hint="eastAsia"/>
          <w:b/>
          <w:sz w:val="32"/>
        </w:rPr>
        <w:t>年</w:t>
      </w:r>
      <w:r w:rsidR="00721719">
        <w:rPr>
          <w:rFonts w:hint="eastAsia"/>
          <w:b/>
          <w:sz w:val="32"/>
        </w:rPr>
        <w:t>9</w:t>
      </w:r>
      <w:r w:rsidR="00004B55">
        <w:rPr>
          <w:rFonts w:hint="eastAsia"/>
          <w:b/>
          <w:sz w:val="32"/>
        </w:rPr>
        <w:t>月</w:t>
      </w:r>
      <w:r w:rsidR="00282781">
        <w:rPr>
          <w:b/>
          <w:sz w:val="32"/>
        </w:rPr>
        <w:t>18</w:t>
      </w:r>
      <w:r w:rsidR="00004B55">
        <w:rPr>
          <w:rFonts w:hint="eastAsia"/>
          <w:b/>
          <w:sz w:val="32"/>
        </w:rPr>
        <w:t>日至</w:t>
      </w:r>
      <w:r>
        <w:rPr>
          <w:rFonts w:hint="eastAsia"/>
          <w:b/>
          <w:sz w:val="32"/>
        </w:rPr>
        <w:t>104</w:t>
      </w:r>
      <w:r w:rsidR="00004B55">
        <w:rPr>
          <w:rFonts w:hint="eastAsia"/>
          <w:b/>
          <w:sz w:val="32"/>
        </w:rPr>
        <w:t>年</w:t>
      </w:r>
      <w:r w:rsidR="00721719">
        <w:rPr>
          <w:rFonts w:hint="eastAsia"/>
          <w:b/>
          <w:sz w:val="32"/>
        </w:rPr>
        <w:t>9</w:t>
      </w:r>
      <w:r w:rsidR="00004B55">
        <w:rPr>
          <w:rFonts w:hint="eastAsia"/>
          <w:b/>
          <w:sz w:val="32"/>
        </w:rPr>
        <w:t>月</w:t>
      </w:r>
      <w:r w:rsidR="00282781">
        <w:rPr>
          <w:b/>
          <w:sz w:val="32"/>
        </w:rPr>
        <w:t>24</w:t>
      </w:r>
      <w:r w:rsidR="00004B55">
        <w:rPr>
          <w:rFonts w:hint="eastAsia"/>
          <w:b/>
          <w:sz w:val="32"/>
        </w:rPr>
        <w:t>日</w:t>
      </w:r>
    </w:p>
    <w:p w:rsidR="006F484B" w:rsidRDefault="006F484B" w:rsidP="00355F8B">
      <w:pPr>
        <w:spacing w:line="500" w:lineRule="exact"/>
        <w:rPr>
          <w:b/>
        </w:rPr>
      </w:pPr>
      <w:r>
        <w:rPr>
          <w:rFonts w:hint="eastAsia"/>
          <w:b/>
        </w:rPr>
        <w:t>9</w:t>
      </w:r>
      <w:r>
        <w:rPr>
          <w:rFonts w:hint="eastAsia"/>
          <w:b/>
        </w:rPr>
        <w:t>月</w:t>
      </w:r>
      <w:r>
        <w:rPr>
          <w:rFonts w:hint="eastAsia"/>
          <w:b/>
        </w:rPr>
        <w:t>18</w:t>
      </w:r>
      <w:r>
        <w:rPr>
          <w:rFonts w:hint="eastAsia"/>
          <w:b/>
        </w:rPr>
        <w:t>日（星期五）</w:t>
      </w:r>
    </w:p>
    <w:p w:rsidR="006F484B" w:rsidRDefault="006F484B" w:rsidP="00355F8B">
      <w:pPr>
        <w:pStyle w:val="af5"/>
        <w:spacing w:beforeLines="0" w:before="0" w:line="500" w:lineRule="exact"/>
        <w:ind w:left="580" w:hanging="300"/>
      </w:pPr>
      <w:proofErr w:type="gramStart"/>
      <w:r>
        <w:rPr>
          <w:rFonts w:hint="eastAsia"/>
        </w:rPr>
        <w:t>˙</w:t>
      </w:r>
      <w:proofErr w:type="gramEnd"/>
      <w:r>
        <w:rPr>
          <w:rFonts w:hint="eastAsia"/>
        </w:rPr>
        <w:t>接見「</w:t>
      </w:r>
      <w:r>
        <w:rPr>
          <w:rFonts w:hint="eastAsia"/>
        </w:rPr>
        <w:t>104</w:t>
      </w:r>
      <w:r>
        <w:rPr>
          <w:rFonts w:hint="eastAsia"/>
        </w:rPr>
        <w:t>年臺灣省地方基層芳草人物」得獎代表及眷屬一行</w:t>
      </w:r>
    </w:p>
    <w:p w:rsidR="00B05BB1" w:rsidRPr="002C0884" w:rsidRDefault="00B05BB1" w:rsidP="00355F8B">
      <w:pPr>
        <w:pStyle w:val="af5"/>
        <w:spacing w:beforeLines="0" w:before="0" w:line="500" w:lineRule="exact"/>
        <w:ind w:left="580" w:hanging="300"/>
      </w:pPr>
      <w:proofErr w:type="gramStart"/>
      <w:r>
        <w:rPr>
          <w:rFonts w:hint="eastAsia"/>
        </w:rPr>
        <w:t>˙</w:t>
      </w:r>
      <w:proofErr w:type="gramEnd"/>
      <w:r w:rsidR="002C0884">
        <w:rPr>
          <w:rFonts w:hint="eastAsia"/>
        </w:rPr>
        <w:t>出席</w:t>
      </w:r>
      <w:r w:rsidR="002C0884" w:rsidRPr="002C0884">
        <w:rPr>
          <w:rFonts w:hint="eastAsia"/>
        </w:rPr>
        <w:t>「</w:t>
      </w:r>
      <w:r w:rsidR="002C0884">
        <w:rPr>
          <w:rFonts w:hint="eastAsia"/>
        </w:rPr>
        <w:t>總統府</w:t>
      </w:r>
      <w:r w:rsidR="002C0884" w:rsidRPr="002C0884">
        <w:rPr>
          <w:rFonts w:hint="eastAsia"/>
        </w:rPr>
        <w:t>資訊安全推動委員會」第一次</w:t>
      </w:r>
      <w:r w:rsidR="002C0884">
        <w:rPr>
          <w:rFonts w:hint="eastAsia"/>
        </w:rPr>
        <w:t>全體</w:t>
      </w:r>
      <w:r w:rsidR="002C0884" w:rsidRPr="002C0884">
        <w:rPr>
          <w:rFonts w:hint="eastAsia"/>
        </w:rPr>
        <w:t>委員會議</w:t>
      </w:r>
      <w:r w:rsidR="002C0884">
        <w:rPr>
          <w:rFonts w:hint="eastAsia"/>
        </w:rPr>
        <w:t>致詞</w:t>
      </w:r>
      <w:r w:rsidR="002C0884">
        <w:rPr>
          <w:rFonts w:ascii="標楷體" w:hAnsi="標楷體" w:hint="eastAsia"/>
        </w:rPr>
        <w:t>（總統府）</w:t>
      </w:r>
    </w:p>
    <w:p w:rsidR="00D906A9" w:rsidRDefault="00D906A9" w:rsidP="00355F8B">
      <w:pPr>
        <w:spacing w:line="500" w:lineRule="exact"/>
        <w:rPr>
          <w:b/>
        </w:rPr>
      </w:pPr>
      <w:r>
        <w:rPr>
          <w:rFonts w:hint="eastAsia"/>
          <w:b/>
        </w:rPr>
        <w:t>9</w:t>
      </w:r>
      <w:r>
        <w:rPr>
          <w:rFonts w:hint="eastAsia"/>
          <w:b/>
        </w:rPr>
        <w:t>月</w:t>
      </w:r>
      <w:r>
        <w:rPr>
          <w:rFonts w:hint="eastAsia"/>
          <w:b/>
        </w:rPr>
        <w:t>19</w:t>
      </w:r>
      <w:r>
        <w:rPr>
          <w:rFonts w:hint="eastAsia"/>
          <w:b/>
        </w:rPr>
        <w:t>日（星期六）</w:t>
      </w:r>
    </w:p>
    <w:p w:rsidR="00D906A9" w:rsidRDefault="00D906A9" w:rsidP="00355F8B">
      <w:pPr>
        <w:pStyle w:val="af5"/>
        <w:spacing w:beforeLines="0" w:before="0" w:line="500" w:lineRule="exact"/>
        <w:ind w:left="580" w:hanging="300"/>
      </w:pPr>
      <w:proofErr w:type="gramStart"/>
      <w:r>
        <w:rPr>
          <w:rFonts w:hint="eastAsia"/>
        </w:rPr>
        <w:t>˙</w:t>
      </w:r>
      <w:proofErr w:type="gramEnd"/>
      <w:r w:rsidR="00D32F86">
        <w:rPr>
          <w:rFonts w:hint="eastAsia"/>
        </w:rPr>
        <w:t>訪</w:t>
      </w:r>
      <w:r>
        <w:rPr>
          <w:rFonts w:hint="eastAsia"/>
        </w:rPr>
        <w:t>視「</w:t>
      </w:r>
      <w:proofErr w:type="gramStart"/>
      <w:r>
        <w:rPr>
          <w:rFonts w:hint="eastAsia"/>
        </w:rPr>
        <w:t>莫拉克</w:t>
      </w:r>
      <w:proofErr w:type="gramEnd"/>
      <w:r>
        <w:rPr>
          <w:rFonts w:hint="eastAsia"/>
        </w:rPr>
        <w:t>風災重建展示館」</w:t>
      </w:r>
      <w:r w:rsidR="00D32F86">
        <w:rPr>
          <w:rFonts w:hint="eastAsia"/>
        </w:rPr>
        <w:t>參觀展區</w:t>
      </w:r>
      <w:r w:rsidR="00D32F86">
        <w:rPr>
          <w:rFonts w:ascii="標楷體" w:hAnsi="標楷體" w:hint="eastAsia"/>
        </w:rPr>
        <w:t>、</w:t>
      </w:r>
      <w:r w:rsidR="00D32F86">
        <w:rPr>
          <w:rFonts w:hint="eastAsia"/>
        </w:rPr>
        <w:t>聽取簡報</w:t>
      </w:r>
      <w:r w:rsidR="00D32F86">
        <w:t>並致詞</w:t>
      </w:r>
      <w:r>
        <w:rPr>
          <w:rFonts w:hint="eastAsia"/>
        </w:rPr>
        <w:t>（</w:t>
      </w:r>
      <w:r w:rsidR="00D32F86">
        <w:rPr>
          <w:rFonts w:hint="eastAsia"/>
        </w:rPr>
        <w:t>高雄市三民區</w:t>
      </w:r>
      <w:r>
        <w:rPr>
          <w:rFonts w:hint="eastAsia"/>
        </w:rPr>
        <w:t>國立科學工藝博物館）</w:t>
      </w:r>
    </w:p>
    <w:p w:rsidR="00D906A9" w:rsidRDefault="00D906A9" w:rsidP="00355F8B">
      <w:pPr>
        <w:pStyle w:val="af5"/>
        <w:spacing w:beforeLines="0" w:before="0" w:line="500" w:lineRule="exact"/>
        <w:ind w:left="580" w:hanging="300"/>
      </w:pPr>
      <w:proofErr w:type="gramStart"/>
      <w:r>
        <w:rPr>
          <w:rFonts w:hint="eastAsia"/>
        </w:rPr>
        <w:t>˙</w:t>
      </w:r>
      <w:proofErr w:type="gramEnd"/>
      <w:r w:rsidR="0074548A">
        <w:rPr>
          <w:rFonts w:hint="eastAsia"/>
        </w:rPr>
        <w:t>蒞臨</w:t>
      </w:r>
      <w:r>
        <w:rPr>
          <w:rFonts w:hint="eastAsia"/>
        </w:rPr>
        <w:t>空軍官校航</w:t>
      </w:r>
      <w:r w:rsidR="0074548A">
        <w:rPr>
          <w:rFonts w:hint="eastAsia"/>
        </w:rPr>
        <w:t>空</w:t>
      </w:r>
      <w:r>
        <w:rPr>
          <w:rFonts w:hint="eastAsia"/>
        </w:rPr>
        <w:t>教</w:t>
      </w:r>
      <w:r w:rsidR="0074548A">
        <w:rPr>
          <w:rFonts w:hint="eastAsia"/>
        </w:rPr>
        <w:t>育</w:t>
      </w:r>
      <w:r w:rsidR="0074548A">
        <w:t>展示</w:t>
      </w:r>
      <w:r>
        <w:rPr>
          <w:rFonts w:hint="eastAsia"/>
        </w:rPr>
        <w:t>館</w:t>
      </w:r>
      <w:r w:rsidR="0074548A">
        <w:rPr>
          <w:rFonts w:hint="eastAsia"/>
        </w:rPr>
        <w:t>開</w:t>
      </w:r>
      <w:r>
        <w:rPr>
          <w:rFonts w:hint="eastAsia"/>
        </w:rPr>
        <w:t>幕典禮</w:t>
      </w:r>
      <w:r w:rsidR="0074548A">
        <w:rPr>
          <w:rFonts w:hint="eastAsia"/>
        </w:rPr>
        <w:t>致詞</w:t>
      </w:r>
      <w:r>
        <w:rPr>
          <w:rFonts w:hint="eastAsia"/>
        </w:rPr>
        <w:t>（</w:t>
      </w:r>
      <w:r w:rsidR="002C0884">
        <w:rPr>
          <w:rFonts w:hint="eastAsia"/>
        </w:rPr>
        <w:t>高雄市岡山區</w:t>
      </w:r>
      <w:r>
        <w:rPr>
          <w:rFonts w:hint="eastAsia"/>
        </w:rPr>
        <w:t>空軍官校）</w:t>
      </w:r>
    </w:p>
    <w:p w:rsidR="00D906A9" w:rsidRDefault="00D906A9" w:rsidP="00355F8B">
      <w:pPr>
        <w:pStyle w:val="af5"/>
        <w:spacing w:beforeLines="0" w:before="0" w:line="500" w:lineRule="exact"/>
        <w:ind w:left="580" w:hanging="300"/>
      </w:pPr>
      <w:proofErr w:type="gramStart"/>
      <w:r>
        <w:rPr>
          <w:rFonts w:hint="eastAsia"/>
        </w:rPr>
        <w:t>˙</w:t>
      </w:r>
      <w:proofErr w:type="gramEnd"/>
      <w:r>
        <w:rPr>
          <w:rFonts w:hint="eastAsia"/>
        </w:rPr>
        <w:t>視察「</w:t>
      </w:r>
      <w:proofErr w:type="gramStart"/>
      <w:r>
        <w:rPr>
          <w:rFonts w:hint="eastAsia"/>
        </w:rPr>
        <w:t>霧台谷川</w:t>
      </w:r>
      <w:proofErr w:type="gramEnd"/>
      <w:r>
        <w:rPr>
          <w:rFonts w:hint="eastAsia"/>
        </w:rPr>
        <w:t>大橋」</w:t>
      </w:r>
      <w:r w:rsidR="00B50556">
        <w:rPr>
          <w:rFonts w:ascii="標楷體" w:hAnsi="標楷體" w:hint="eastAsia"/>
        </w:rPr>
        <w:t>前往</w:t>
      </w:r>
      <w:r>
        <w:rPr>
          <w:rFonts w:hint="eastAsia"/>
        </w:rPr>
        <w:t>「八八風災救災英雄紀念碑」獻花</w:t>
      </w:r>
      <w:r w:rsidR="009C347A">
        <w:rPr>
          <w:rFonts w:hint="eastAsia"/>
        </w:rPr>
        <w:t>致意</w:t>
      </w:r>
      <w:r w:rsidR="00B50556">
        <w:rPr>
          <w:rFonts w:hint="eastAsia"/>
        </w:rPr>
        <w:t>並致詞</w:t>
      </w:r>
      <w:r>
        <w:rPr>
          <w:rFonts w:hint="eastAsia"/>
        </w:rPr>
        <w:t>（</w:t>
      </w:r>
      <w:r w:rsidR="00B50556">
        <w:rPr>
          <w:rFonts w:hint="eastAsia"/>
        </w:rPr>
        <w:t>屏東縣霧台鄉</w:t>
      </w:r>
      <w:r>
        <w:rPr>
          <w:rFonts w:hint="eastAsia"/>
        </w:rPr>
        <w:t>）</w:t>
      </w:r>
    </w:p>
    <w:p w:rsidR="00D906A9" w:rsidRDefault="00D906A9" w:rsidP="00355F8B">
      <w:pPr>
        <w:pStyle w:val="af5"/>
        <w:spacing w:beforeLines="0" w:before="0" w:line="500" w:lineRule="exact"/>
        <w:ind w:left="580" w:hanging="300"/>
      </w:pPr>
      <w:proofErr w:type="gramStart"/>
      <w:r>
        <w:rPr>
          <w:rFonts w:hint="eastAsia"/>
        </w:rPr>
        <w:t>˙</w:t>
      </w:r>
      <w:proofErr w:type="gramEnd"/>
      <w:r>
        <w:rPr>
          <w:rFonts w:hint="eastAsia"/>
        </w:rPr>
        <w:t>訪視</w:t>
      </w:r>
      <w:r w:rsidR="00493DB1">
        <w:rPr>
          <w:rFonts w:ascii="標楷體" w:hAnsi="標楷體" w:hint="eastAsia"/>
        </w:rPr>
        <w:t>「</w:t>
      </w:r>
      <w:proofErr w:type="gramStart"/>
      <w:r>
        <w:rPr>
          <w:rFonts w:hint="eastAsia"/>
        </w:rPr>
        <w:t>禮納里</w:t>
      </w:r>
      <w:proofErr w:type="gramEnd"/>
      <w:r>
        <w:rPr>
          <w:rFonts w:hint="eastAsia"/>
        </w:rPr>
        <w:t>部落</w:t>
      </w:r>
      <w:r w:rsidR="00493DB1">
        <w:rPr>
          <w:rFonts w:ascii="標楷體" w:hAnsi="標楷體" w:hint="eastAsia"/>
        </w:rPr>
        <w:t>」</w:t>
      </w:r>
      <w:r w:rsidR="00493DB1" w:rsidRPr="00493DB1">
        <w:rPr>
          <w:rFonts w:hint="eastAsia"/>
        </w:rPr>
        <w:t>參觀原住民工藝及產品並</w:t>
      </w:r>
      <w:proofErr w:type="gramStart"/>
      <w:r w:rsidR="00493DB1" w:rsidRPr="00493DB1">
        <w:rPr>
          <w:rFonts w:hint="eastAsia"/>
        </w:rPr>
        <w:t>頒發莫拉克</w:t>
      </w:r>
      <w:proofErr w:type="gramEnd"/>
      <w:r w:rsidR="00493DB1" w:rsidRPr="00493DB1">
        <w:rPr>
          <w:rFonts w:hint="eastAsia"/>
        </w:rPr>
        <w:t>風災重建紀念章予有功人員</w:t>
      </w:r>
      <w:r w:rsidR="00493DB1">
        <w:rPr>
          <w:rFonts w:hint="eastAsia"/>
        </w:rPr>
        <w:t>並致詞</w:t>
      </w:r>
      <w:r>
        <w:rPr>
          <w:rFonts w:hint="eastAsia"/>
        </w:rPr>
        <w:t>（</w:t>
      </w:r>
      <w:r w:rsidR="00B50556">
        <w:rPr>
          <w:rFonts w:hint="eastAsia"/>
        </w:rPr>
        <w:t>屏東縣瑪家鄉</w:t>
      </w:r>
      <w:r>
        <w:rPr>
          <w:rFonts w:hint="eastAsia"/>
        </w:rPr>
        <w:t>）</w:t>
      </w:r>
    </w:p>
    <w:p w:rsidR="00D906A9" w:rsidRDefault="00D906A9" w:rsidP="00355F8B">
      <w:pPr>
        <w:pStyle w:val="af5"/>
        <w:spacing w:beforeLines="0" w:before="0" w:line="500" w:lineRule="exact"/>
        <w:ind w:left="580" w:hanging="300"/>
      </w:pPr>
      <w:proofErr w:type="gramStart"/>
      <w:r>
        <w:rPr>
          <w:rFonts w:hint="eastAsia"/>
        </w:rPr>
        <w:t>˙</w:t>
      </w:r>
      <w:proofErr w:type="gramEnd"/>
      <w:r>
        <w:rPr>
          <w:rFonts w:hint="eastAsia"/>
        </w:rPr>
        <w:t>訪視</w:t>
      </w:r>
      <w:r w:rsidR="00493DB1">
        <w:rPr>
          <w:rFonts w:ascii="標楷體" w:hAnsi="標楷體" w:hint="eastAsia"/>
        </w:rPr>
        <w:t>「</w:t>
      </w:r>
      <w:proofErr w:type="gramStart"/>
      <w:r>
        <w:rPr>
          <w:rFonts w:hint="eastAsia"/>
        </w:rPr>
        <w:t>吾拉魯滋</w:t>
      </w:r>
      <w:proofErr w:type="gramEnd"/>
      <w:r>
        <w:rPr>
          <w:rFonts w:hint="eastAsia"/>
        </w:rPr>
        <w:t>部落</w:t>
      </w:r>
      <w:r w:rsidR="00493DB1">
        <w:rPr>
          <w:rFonts w:ascii="標楷體" w:hAnsi="標楷體" w:hint="eastAsia"/>
        </w:rPr>
        <w:t>」參</w:t>
      </w:r>
      <w:r w:rsidR="00493DB1">
        <w:rPr>
          <w:rFonts w:ascii="新細明體" w:hAnsi="新細明體" w:hint="eastAsia"/>
        </w:rPr>
        <w:t>觀部落咖啡館瞭解咖啡產製過程並訪視泰武國小及天主堂</w:t>
      </w:r>
      <w:r>
        <w:rPr>
          <w:rFonts w:hint="eastAsia"/>
        </w:rPr>
        <w:t>（</w:t>
      </w:r>
      <w:r w:rsidR="00B50556">
        <w:rPr>
          <w:rFonts w:hint="eastAsia"/>
        </w:rPr>
        <w:t>屏東縣泰武鄉</w:t>
      </w:r>
      <w:r>
        <w:rPr>
          <w:rFonts w:hint="eastAsia"/>
        </w:rPr>
        <w:t>）</w:t>
      </w:r>
    </w:p>
    <w:p w:rsidR="00D906A9" w:rsidRDefault="00D906A9" w:rsidP="00355F8B">
      <w:pPr>
        <w:spacing w:line="500" w:lineRule="exact"/>
        <w:rPr>
          <w:b/>
        </w:rPr>
      </w:pPr>
      <w:r>
        <w:rPr>
          <w:rFonts w:hint="eastAsia"/>
          <w:b/>
        </w:rPr>
        <w:t>9</w:t>
      </w:r>
      <w:r>
        <w:rPr>
          <w:rFonts w:hint="eastAsia"/>
          <w:b/>
        </w:rPr>
        <w:t>月</w:t>
      </w:r>
      <w:r>
        <w:rPr>
          <w:rFonts w:hint="eastAsia"/>
          <w:b/>
        </w:rPr>
        <w:t>20</w:t>
      </w:r>
      <w:r>
        <w:rPr>
          <w:rFonts w:hint="eastAsia"/>
          <w:b/>
        </w:rPr>
        <w:t>日（星期日）</w:t>
      </w:r>
    </w:p>
    <w:p w:rsidR="00D906A9" w:rsidRDefault="00D906A9" w:rsidP="00355F8B">
      <w:pPr>
        <w:pStyle w:val="af5"/>
        <w:spacing w:beforeLines="0" w:before="0" w:line="500" w:lineRule="exact"/>
        <w:ind w:left="580" w:hanging="300"/>
      </w:pPr>
      <w:proofErr w:type="gramStart"/>
      <w:r>
        <w:rPr>
          <w:rFonts w:hint="eastAsia"/>
        </w:rPr>
        <w:t>˙</w:t>
      </w:r>
      <w:proofErr w:type="gramEnd"/>
      <w:r>
        <w:rPr>
          <w:rFonts w:hint="eastAsia"/>
        </w:rPr>
        <w:t>無公開行程</w:t>
      </w:r>
    </w:p>
    <w:p w:rsidR="00D906A9" w:rsidRDefault="00D906A9" w:rsidP="00355F8B">
      <w:pPr>
        <w:spacing w:line="464" w:lineRule="exact"/>
        <w:rPr>
          <w:b/>
        </w:rPr>
      </w:pPr>
      <w:r>
        <w:rPr>
          <w:rFonts w:hint="eastAsia"/>
          <w:b/>
        </w:rPr>
        <w:lastRenderedPageBreak/>
        <w:t>9</w:t>
      </w:r>
      <w:r>
        <w:rPr>
          <w:rFonts w:hint="eastAsia"/>
          <w:b/>
        </w:rPr>
        <w:t>月</w:t>
      </w:r>
      <w:r>
        <w:rPr>
          <w:rFonts w:hint="eastAsia"/>
          <w:b/>
        </w:rPr>
        <w:t>21</w:t>
      </w:r>
      <w:r>
        <w:rPr>
          <w:rFonts w:hint="eastAsia"/>
          <w:b/>
        </w:rPr>
        <w:t>日（星期一）</w:t>
      </w:r>
    </w:p>
    <w:p w:rsidR="008B035D" w:rsidRDefault="00D906A9" w:rsidP="00355F8B">
      <w:pPr>
        <w:pStyle w:val="af5"/>
        <w:spacing w:beforeLines="0" w:before="0" w:line="464" w:lineRule="exact"/>
        <w:ind w:left="580" w:hanging="300"/>
        <w:rPr>
          <w:b/>
          <w:sz w:val="32"/>
        </w:rPr>
      </w:pPr>
      <w:proofErr w:type="gramStart"/>
      <w:r>
        <w:rPr>
          <w:rFonts w:hint="eastAsia"/>
        </w:rPr>
        <w:t>˙</w:t>
      </w:r>
      <w:proofErr w:type="gramEnd"/>
      <w:r w:rsidR="00E12EAD">
        <w:rPr>
          <w:rFonts w:hint="eastAsia"/>
        </w:rPr>
        <w:t>視察</w:t>
      </w:r>
      <w:r>
        <w:rPr>
          <w:rFonts w:hint="eastAsia"/>
        </w:rPr>
        <w:t>「</w:t>
      </w:r>
      <w:r>
        <w:rPr>
          <w:rFonts w:hint="eastAsia"/>
        </w:rPr>
        <w:t>104</w:t>
      </w:r>
      <w:r>
        <w:rPr>
          <w:rFonts w:hint="eastAsia"/>
        </w:rPr>
        <w:t>年國家防災日」系列演習：全國學生地震避難演練</w:t>
      </w:r>
      <w:r w:rsidR="003A730C" w:rsidRPr="003A730C">
        <w:rPr>
          <w:rFonts w:hint="eastAsia"/>
        </w:rPr>
        <w:t>與同學們一同進行地震避難掩護動作演練</w:t>
      </w:r>
      <w:r w:rsidR="003A730C">
        <w:rPr>
          <w:rFonts w:ascii="標楷體" w:hAnsi="標楷體" w:hint="eastAsia"/>
        </w:rPr>
        <w:t>、</w:t>
      </w:r>
      <w:r w:rsidR="003A730C" w:rsidRPr="003A730C">
        <w:rPr>
          <w:rFonts w:hint="eastAsia"/>
        </w:rPr>
        <w:t>檢視各項包括緊急救護、毒物處置及救援物資發放等練習動作</w:t>
      </w:r>
      <w:r w:rsidR="003A730C">
        <w:rPr>
          <w:rFonts w:hint="eastAsia"/>
        </w:rPr>
        <w:t>並</w:t>
      </w:r>
      <w:r w:rsidR="003A730C" w:rsidRPr="003A730C">
        <w:rPr>
          <w:rFonts w:hint="eastAsia"/>
        </w:rPr>
        <w:t>致詞</w:t>
      </w:r>
      <w:r>
        <w:rPr>
          <w:rFonts w:hint="eastAsia"/>
        </w:rPr>
        <w:t>（</w:t>
      </w:r>
      <w:r w:rsidR="00361DBF">
        <w:rPr>
          <w:rFonts w:hint="eastAsia"/>
        </w:rPr>
        <w:t>新北市林口區</w:t>
      </w:r>
      <w:r>
        <w:rPr>
          <w:rFonts w:hint="eastAsia"/>
        </w:rPr>
        <w:t>臺灣師範大學林口校區）</w:t>
      </w:r>
    </w:p>
    <w:p w:rsidR="0027006B" w:rsidRDefault="0027006B" w:rsidP="00355F8B">
      <w:pPr>
        <w:spacing w:line="464" w:lineRule="exact"/>
        <w:rPr>
          <w:b/>
        </w:rPr>
      </w:pPr>
      <w:r>
        <w:rPr>
          <w:rFonts w:hint="eastAsia"/>
          <w:b/>
        </w:rPr>
        <w:t>9</w:t>
      </w:r>
      <w:r>
        <w:rPr>
          <w:rFonts w:hint="eastAsia"/>
          <w:b/>
        </w:rPr>
        <w:t>月</w:t>
      </w:r>
      <w:r>
        <w:rPr>
          <w:rFonts w:hint="eastAsia"/>
          <w:b/>
        </w:rPr>
        <w:t>22</w:t>
      </w:r>
      <w:r>
        <w:rPr>
          <w:rFonts w:hint="eastAsia"/>
          <w:b/>
        </w:rPr>
        <w:t>日（星期二）</w:t>
      </w:r>
    </w:p>
    <w:p w:rsidR="0027006B" w:rsidRDefault="0027006B" w:rsidP="00355F8B">
      <w:pPr>
        <w:pStyle w:val="af5"/>
        <w:spacing w:beforeLines="0" w:before="0" w:line="464" w:lineRule="exact"/>
        <w:ind w:left="580" w:hanging="300"/>
      </w:pPr>
      <w:proofErr w:type="gramStart"/>
      <w:r>
        <w:rPr>
          <w:rFonts w:hint="eastAsia"/>
        </w:rPr>
        <w:t>˙</w:t>
      </w:r>
      <w:proofErr w:type="gramEnd"/>
      <w:r>
        <w:rPr>
          <w:rFonts w:hint="eastAsia"/>
        </w:rPr>
        <w:t>接見加拿大第二大私營企業「吉姆</w:t>
      </w:r>
      <w:r>
        <w:rPr>
          <w:rFonts w:hint="eastAsia"/>
        </w:rPr>
        <w:t>-</w:t>
      </w:r>
      <w:r>
        <w:rPr>
          <w:rFonts w:hint="eastAsia"/>
        </w:rPr>
        <w:t>帕蒂森集團」總裁兼執行長吉姆</w:t>
      </w:r>
      <w:proofErr w:type="gramStart"/>
      <w:r>
        <w:rPr>
          <w:rFonts w:hint="eastAsia"/>
        </w:rPr>
        <w:t>‧</w:t>
      </w:r>
      <w:proofErr w:type="gramEnd"/>
      <w:r>
        <w:rPr>
          <w:rFonts w:hint="eastAsia"/>
        </w:rPr>
        <w:t>帕蒂森（</w:t>
      </w:r>
      <w:r>
        <w:rPr>
          <w:rFonts w:hint="eastAsia"/>
        </w:rPr>
        <w:t>Jim Pattison</w:t>
      </w:r>
      <w:r>
        <w:rPr>
          <w:rFonts w:hint="eastAsia"/>
        </w:rPr>
        <w:t>）</w:t>
      </w:r>
      <w:r w:rsidR="00883671">
        <w:rPr>
          <w:rFonts w:hint="eastAsia"/>
        </w:rPr>
        <w:t>等一行</w:t>
      </w:r>
    </w:p>
    <w:p w:rsidR="006F484B" w:rsidRDefault="0027006B" w:rsidP="00355F8B">
      <w:pPr>
        <w:pStyle w:val="af5"/>
        <w:spacing w:beforeLines="0" w:before="0" w:line="464" w:lineRule="exact"/>
        <w:ind w:left="580" w:hanging="300"/>
      </w:pPr>
      <w:proofErr w:type="gramStart"/>
      <w:r>
        <w:rPr>
          <w:rFonts w:hint="eastAsia"/>
        </w:rPr>
        <w:t>˙</w:t>
      </w:r>
      <w:proofErr w:type="gramEnd"/>
      <w:r>
        <w:rPr>
          <w:rFonts w:hint="eastAsia"/>
        </w:rPr>
        <w:t>接見英國國會議員訪華團</w:t>
      </w:r>
      <w:r w:rsidR="00883671">
        <w:rPr>
          <w:rFonts w:hint="eastAsia"/>
        </w:rPr>
        <w:t>一行</w:t>
      </w:r>
    </w:p>
    <w:p w:rsidR="00771E8F" w:rsidRDefault="00771E8F" w:rsidP="00355F8B">
      <w:pPr>
        <w:spacing w:line="464" w:lineRule="exact"/>
        <w:rPr>
          <w:b/>
        </w:rPr>
      </w:pPr>
      <w:r>
        <w:rPr>
          <w:rFonts w:hint="eastAsia"/>
          <w:b/>
        </w:rPr>
        <w:t>9</w:t>
      </w:r>
      <w:r>
        <w:rPr>
          <w:rFonts w:hint="eastAsia"/>
          <w:b/>
        </w:rPr>
        <w:t>月</w:t>
      </w:r>
      <w:r>
        <w:rPr>
          <w:rFonts w:hint="eastAsia"/>
          <w:b/>
        </w:rPr>
        <w:t>23</w:t>
      </w:r>
      <w:r>
        <w:rPr>
          <w:rFonts w:hint="eastAsia"/>
          <w:b/>
        </w:rPr>
        <w:t>日（星期三）</w:t>
      </w:r>
    </w:p>
    <w:p w:rsidR="00771E8F" w:rsidRDefault="00771E8F" w:rsidP="00355F8B">
      <w:pPr>
        <w:pStyle w:val="af5"/>
        <w:spacing w:beforeLines="0" w:before="0" w:line="464" w:lineRule="exact"/>
        <w:ind w:left="580" w:hanging="300"/>
      </w:pPr>
      <w:proofErr w:type="gramStart"/>
      <w:r>
        <w:rPr>
          <w:rFonts w:hint="eastAsia"/>
        </w:rPr>
        <w:t>˙</w:t>
      </w:r>
      <w:proofErr w:type="gramEnd"/>
      <w:r w:rsidR="00B27D18">
        <w:rPr>
          <w:rFonts w:hint="eastAsia"/>
        </w:rPr>
        <w:t>蒞臨</w:t>
      </w:r>
      <w:r>
        <w:rPr>
          <w:rFonts w:hint="eastAsia"/>
        </w:rPr>
        <w:t>第</w:t>
      </w:r>
      <w:r w:rsidR="00B94995">
        <w:rPr>
          <w:rFonts w:hint="eastAsia"/>
        </w:rPr>
        <w:t>4</w:t>
      </w:r>
      <w:r>
        <w:rPr>
          <w:rFonts w:hint="eastAsia"/>
        </w:rPr>
        <w:t>屆教育大愛「</w:t>
      </w:r>
      <w:proofErr w:type="gramStart"/>
      <w:r>
        <w:rPr>
          <w:rFonts w:hint="eastAsia"/>
        </w:rPr>
        <w:t>菁師獎</w:t>
      </w:r>
      <w:proofErr w:type="gramEnd"/>
      <w:r>
        <w:rPr>
          <w:rFonts w:hint="eastAsia"/>
        </w:rPr>
        <w:t>」表揚大會</w:t>
      </w:r>
      <w:r w:rsidR="00B94995">
        <w:rPr>
          <w:rFonts w:hint="eastAsia"/>
        </w:rPr>
        <w:t>致詞</w:t>
      </w:r>
      <w:r w:rsidR="00B919AD">
        <w:rPr>
          <w:rFonts w:hint="eastAsia"/>
        </w:rPr>
        <w:t>並頒獎</w:t>
      </w:r>
      <w:r>
        <w:rPr>
          <w:rFonts w:hint="eastAsia"/>
        </w:rPr>
        <w:t>（臺北</w:t>
      </w:r>
      <w:r w:rsidR="00E46720">
        <w:rPr>
          <w:rFonts w:hint="eastAsia"/>
        </w:rPr>
        <w:t>市</w:t>
      </w:r>
      <w:r w:rsidR="00E46720">
        <w:t>中山區</w:t>
      </w:r>
      <w:r>
        <w:rPr>
          <w:rFonts w:hint="eastAsia"/>
        </w:rPr>
        <w:t>國賓</w:t>
      </w:r>
      <w:r w:rsidR="00E46720">
        <w:rPr>
          <w:rFonts w:hint="eastAsia"/>
        </w:rPr>
        <w:t>大</w:t>
      </w:r>
      <w:r>
        <w:rPr>
          <w:rFonts w:hint="eastAsia"/>
        </w:rPr>
        <w:t>飯店）</w:t>
      </w:r>
    </w:p>
    <w:p w:rsidR="00771E8F" w:rsidRDefault="00771E8F" w:rsidP="00355F8B">
      <w:pPr>
        <w:pStyle w:val="af5"/>
        <w:spacing w:beforeLines="0" w:before="0" w:line="464" w:lineRule="exact"/>
        <w:ind w:left="580" w:hanging="300"/>
      </w:pPr>
      <w:proofErr w:type="gramStart"/>
      <w:r>
        <w:rPr>
          <w:rFonts w:hint="eastAsia"/>
        </w:rPr>
        <w:t>˙</w:t>
      </w:r>
      <w:proofErr w:type="gramEnd"/>
      <w:r>
        <w:rPr>
          <w:rFonts w:hint="eastAsia"/>
        </w:rPr>
        <w:t>主持</w:t>
      </w:r>
      <w:r>
        <w:rPr>
          <w:rFonts w:hint="eastAsia"/>
        </w:rPr>
        <w:t>104</w:t>
      </w:r>
      <w:r>
        <w:rPr>
          <w:rFonts w:hint="eastAsia"/>
        </w:rPr>
        <w:t>年教育界人士授勳典禮（總統府）</w:t>
      </w:r>
    </w:p>
    <w:p w:rsidR="00771E8F" w:rsidRDefault="00771E8F" w:rsidP="00355F8B">
      <w:pPr>
        <w:pStyle w:val="af5"/>
        <w:spacing w:beforeLines="0" w:before="0" w:line="464" w:lineRule="exact"/>
        <w:ind w:left="580" w:hanging="300"/>
      </w:pPr>
      <w:proofErr w:type="gramStart"/>
      <w:r>
        <w:rPr>
          <w:rFonts w:hint="eastAsia"/>
        </w:rPr>
        <w:t>˙</w:t>
      </w:r>
      <w:proofErr w:type="gramEnd"/>
      <w:r>
        <w:rPr>
          <w:rFonts w:hint="eastAsia"/>
        </w:rPr>
        <w:t>接見斯</w:t>
      </w:r>
      <w:proofErr w:type="gramStart"/>
      <w:r>
        <w:rPr>
          <w:rFonts w:hint="eastAsia"/>
        </w:rPr>
        <w:t>洛</w:t>
      </w:r>
      <w:proofErr w:type="gramEnd"/>
      <w:r>
        <w:rPr>
          <w:rFonts w:hint="eastAsia"/>
        </w:rPr>
        <w:t>伐克歐洲議會議員庫坎</w:t>
      </w:r>
      <w:r w:rsidR="00221D84">
        <w:rPr>
          <w:rFonts w:ascii="標楷體" w:hAnsi="標楷體" w:hint="eastAsia"/>
        </w:rPr>
        <w:t>（</w:t>
      </w:r>
      <w:r w:rsidR="00221D84" w:rsidRPr="00221D84">
        <w:t xml:space="preserve">Eduard </w:t>
      </w:r>
      <w:proofErr w:type="spellStart"/>
      <w:r w:rsidR="00221D84" w:rsidRPr="00221D84">
        <w:t>Kukan</w:t>
      </w:r>
      <w:proofErr w:type="spellEnd"/>
      <w:r w:rsidR="00221D84">
        <w:rPr>
          <w:rFonts w:ascii="標楷體" w:hAnsi="標楷體" w:hint="eastAsia"/>
        </w:rPr>
        <w:t>）</w:t>
      </w:r>
      <w:r>
        <w:rPr>
          <w:rFonts w:hint="eastAsia"/>
        </w:rPr>
        <w:t>訪華團</w:t>
      </w:r>
      <w:r w:rsidR="00D709E2">
        <w:rPr>
          <w:rFonts w:hint="eastAsia"/>
        </w:rPr>
        <w:t>一行</w:t>
      </w:r>
    </w:p>
    <w:p w:rsidR="00771E8F" w:rsidRDefault="00771E8F" w:rsidP="00355F8B">
      <w:pPr>
        <w:pStyle w:val="af5"/>
        <w:spacing w:beforeLines="0" w:before="0" w:line="464" w:lineRule="exact"/>
        <w:ind w:left="580" w:hanging="300"/>
      </w:pPr>
      <w:proofErr w:type="gramStart"/>
      <w:r>
        <w:rPr>
          <w:rFonts w:hint="eastAsia"/>
        </w:rPr>
        <w:t>˙</w:t>
      </w:r>
      <w:proofErr w:type="gramEnd"/>
      <w:r>
        <w:rPr>
          <w:rFonts w:hint="eastAsia"/>
        </w:rPr>
        <w:t>出席電影欣賞會</w:t>
      </w:r>
      <w:r>
        <w:rPr>
          <w:rFonts w:hint="eastAsia"/>
        </w:rPr>
        <w:t>-</w:t>
      </w:r>
      <w:proofErr w:type="gramStart"/>
      <w:r w:rsidR="008207F3">
        <w:rPr>
          <w:rFonts w:hint="eastAsia"/>
        </w:rPr>
        <w:t>《</w:t>
      </w:r>
      <w:proofErr w:type="gramEnd"/>
      <w:r>
        <w:rPr>
          <w:rFonts w:hint="eastAsia"/>
        </w:rPr>
        <w:t>阿罩霧風雲</w:t>
      </w:r>
      <w:r>
        <w:rPr>
          <w:rFonts w:hint="eastAsia"/>
        </w:rPr>
        <w:t>2</w:t>
      </w:r>
      <w:r>
        <w:rPr>
          <w:rFonts w:hint="eastAsia"/>
        </w:rPr>
        <w:t>：落子</w:t>
      </w:r>
      <w:proofErr w:type="gramStart"/>
      <w:r w:rsidR="008207F3">
        <w:rPr>
          <w:rFonts w:hint="eastAsia"/>
        </w:rPr>
        <w:t>》</w:t>
      </w:r>
      <w:proofErr w:type="gramEnd"/>
      <w:r w:rsidR="00CA1AA5">
        <w:rPr>
          <w:rFonts w:hint="eastAsia"/>
        </w:rPr>
        <w:t>並致詞</w:t>
      </w:r>
      <w:r>
        <w:rPr>
          <w:rFonts w:hint="eastAsia"/>
        </w:rPr>
        <w:t>（</w:t>
      </w:r>
      <w:r w:rsidR="00221D84">
        <w:rPr>
          <w:rFonts w:hint="eastAsia"/>
        </w:rPr>
        <w:t>臺北市</w:t>
      </w:r>
      <w:r w:rsidR="00F9495F">
        <w:rPr>
          <w:rFonts w:hint="eastAsia"/>
        </w:rPr>
        <w:t>萬華區</w:t>
      </w:r>
      <w:r>
        <w:rPr>
          <w:rFonts w:hint="eastAsia"/>
        </w:rPr>
        <w:t>今日秀泰影城）</w:t>
      </w:r>
    </w:p>
    <w:p w:rsidR="00490993" w:rsidRDefault="00490993" w:rsidP="00355F8B">
      <w:pPr>
        <w:spacing w:line="464" w:lineRule="exact"/>
        <w:rPr>
          <w:b/>
        </w:rPr>
      </w:pPr>
      <w:r>
        <w:rPr>
          <w:rFonts w:hint="eastAsia"/>
          <w:b/>
        </w:rPr>
        <w:t>9</w:t>
      </w:r>
      <w:r>
        <w:rPr>
          <w:rFonts w:hint="eastAsia"/>
          <w:b/>
        </w:rPr>
        <w:t>月</w:t>
      </w:r>
      <w:r>
        <w:rPr>
          <w:rFonts w:hint="eastAsia"/>
          <w:b/>
        </w:rPr>
        <w:t>24</w:t>
      </w:r>
      <w:r>
        <w:rPr>
          <w:rFonts w:hint="eastAsia"/>
          <w:b/>
        </w:rPr>
        <w:t>日（星期四）</w:t>
      </w:r>
    </w:p>
    <w:p w:rsidR="00490993" w:rsidRDefault="00490993" w:rsidP="00355F8B">
      <w:pPr>
        <w:pStyle w:val="af5"/>
        <w:spacing w:beforeLines="0" w:before="0" w:line="464" w:lineRule="exact"/>
        <w:ind w:left="580" w:hanging="300"/>
      </w:pPr>
      <w:proofErr w:type="gramStart"/>
      <w:r>
        <w:rPr>
          <w:rFonts w:hint="eastAsia"/>
        </w:rPr>
        <w:t>˙</w:t>
      </w:r>
      <w:proofErr w:type="gramEnd"/>
      <w:r w:rsidR="00911533">
        <w:rPr>
          <w:rFonts w:hint="eastAsia"/>
        </w:rPr>
        <w:t>前往</w:t>
      </w:r>
      <w:r w:rsidR="00911533">
        <w:t>馬祖地區秋節勞軍</w:t>
      </w:r>
      <w:r w:rsidR="00911533">
        <w:rPr>
          <w:rFonts w:hint="eastAsia"/>
        </w:rPr>
        <w:t>視導</w:t>
      </w:r>
      <w:r w:rsidR="00911533">
        <w:t>海軍東引基地指揮部等單位聽取</w:t>
      </w:r>
      <w:r w:rsidR="00911533">
        <w:rPr>
          <w:rFonts w:hint="eastAsia"/>
        </w:rPr>
        <w:t>相關任務</w:t>
      </w:r>
      <w:r w:rsidR="00911533">
        <w:t>簡報並與官兵代表會餐</w:t>
      </w:r>
      <w:r>
        <w:rPr>
          <w:rFonts w:hint="eastAsia"/>
        </w:rPr>
        <w:t>（</w:t>
      </w:r>
      <w:r w:rsidR="00692147">
        <w:rPr>
          <w:rFonts w:hint="eastAsia"/>
        </w:rPr>
        <w:t>連江縣</w:t>
      </w:r>
      <w:r w:rsidR="00692147">
        <w:t>南竿鄉</w:t>
      </w:r>
      <w:r>
        <w:rPr>
          <w:rFonts w:hint="eastAsia"/>
        </w:rPr>
        <w:t>勝利山莊）</w:t>
      </w:r>
    </w:p>
    <w:p w:rsidR="00004B55" w:rsidRDefault="00490993" w:rsidP="00355F8B">
      <w:pPr>
        <w:pStyle w:val="af5"/>
        <w:spacing w:beforeLines="0" w:before="0" w:line="464" w:lineRule="exact"/>
        <w:ind w:left="580" w:hanging="300"/>
        <w:rPr>
          <w:spacing w:val="0"/>
        </w:rPr>
      </w:pPr>
      <w:proofErr w:type="gramStart"/>
      <w:r>
        <w:rPr>
          <w:rFonts w:hint="eastAsia"/>
        </w:rPr>
        <w:t>˙</w:t>
      </w:r>
      <w:proofErr w:type="gramEnd"/>
      <w:r w:rsidR="008C0CD6">
        <w:rPr>
          <w:rFonts w:hint="eastAsia"/>
        </w:rPr>
        <w:t>蒞臨</w:t>
      </w:r>
      <w:r>
        <w:rPr>
          <w:rFonts w:hint="eastAsia"/>
        </w:rPr>
        <w:t>「</w:t>
      </w:r>
      <w:r>
        <w:rPr>
          <w:rFonts w:hint="eastAsia"/>
        </w:rPr>
        <w:t>2015</w:t>
      </w:r>
      <w:r>
        <w:rPr>
          <w:rFonts w:hint="eastAsia"/>
        </w:rPr>
        <w:t>臺灣生</w:t>
      </w:r>
      <w:proofErr w:type="gramStart"/>
      <w:r>
        <w:rPr>
          <w:rFonts w:hint="eastAsia"/>
        </w:rPr>
        <w:t>醫</w:t>
      </w:r>
      <w:proofErr w:type="gramEnd"/>
      <w:r>
        <w:rPr>
          <w:rFonts w:hint="eastAsia"/>
        </w:rPr>
        <w:t>暨新農業產業選秀大賽」頒獎典禮</w:t>
      </w:r>
      <w:r w:rsidR="008C0CD6">
        <w:rPr>
          <w:rFonts w:hint="eastAsia"/>
        </w:rPr>
        <w:t>致詞</w:t>
      </w:r>
      <w:r>
        <w:rPr>
          <w:rFonts w:hint="eastAsia"/>
        </w:rPr>
        <w:t>（</w:t>
      </w:r>
      <w:r w:rsidR="008C0CD6">
        <w:rPr>
          <w:rFonts w:hint="eastAsia"/>
        </w:rPr>
        <w:t>臺北市大安區</w:t>
      </w:r>
      <w:r>
        <w:rPr>
          <w:rFonts w:hint="eastAsia"/>
        </w:rPr>
        <w:t>遠東</w:t>
      </w:r>
      <w:r w:rsidR="008C0CD6">
        <w:rPr>
          <w:rFonts w:hint="eastAsia"/>
        </w:rPr>
        <w:t>國際大</w:t>
      </w:r>
      <w:r>
        <w:rPr>
          <w:rFonts w:hint="eastAsia"/>
        </w:rPr>
        <w:t>飯店）</w:t>
      </w:r>
    </w:p>
    <w:p w:rsidR="00004B55" w:rsidRDefault="00004B55" w:rsidP="006D6820">
      <w:pPr>
        <w:spacing w:beforeLines="100" w:before="24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1C4639">
      <w:pPr>
        <w:spacing w:line="449" w:lineRule="exact"/>
        <w:rPr>
          <w:b/>
          <w:bCs/>
          <w:sz w:val="32"/>
        </w:rPr>
      </w:pPr>
      <w:r>
        <w:rPr>
          <w:rFonts w:hint="eastAsia"/>
          <w:b/>
          <w:bCs/>
          <w:sz w:val="32"/>
        </w:rPr>
        <w:lastRenderedPageBreak/>
        <w:t>記事期間：</w:t>
      </w:r>
    </w:p>
    <w:p w:rsidR="00004B55" w:rsidRDefault="007C2856" w:rsidP="001C4639">
      <w:pPr>
        <w:spacing w:beforeLines="50" w:before="120" w:afterLines="50" w:after="120" w:line="449" w:lineRule="exact"/>
        <w:rPr>
          <w:b/>
          <w:sz w:val="32"/>
        </w:rPr>
      </w:pPr>
      <w:r>
        <w:rPr>
          <w:rFonts w:hint="eastAsia"/>
          <w:b/>
          <w:sz w:val="32"/>
        </w:rPr>
        <w:t>104</w:t>
      </w:r>
      <w:r w:rsidR="003F4A70">
        <w:rPr>
          <w:rFonts w:hint="eastAsia"/>
          <w:b/>
          <w:sz w:val="32"/>
        </w:rPr>
        <w:t>年</w:t>
      </w:r>
      <w:r w:rsidR="00721719">
        <w:rPr>
          <w:rFonts w:hint="eastAsia"/>
          <w:b/>
          <w:sz w:val="32"/>
        </w:rPr>
        <w:t>9</w:t>
      </w:r>
      <w:r w:rsidR="003F4A70">
        <w:rPr>
          <w:rFonts w:hint="eastAsia"/>
          <w:b/>
          <w:sz w:val="32"/>
        </w:rPr>
        <w:t>月</w:t>
      </w:r>
      <w:r w:rsidR="00282781">
        <w:rPr>
          <w:b/>
          <w:sz w:val="32"/>
        </w:rPr>
        <w:t>18</w:t>
      </w:r>
      <w:r w:rsidR="003F4A70">
        <w:rPr>
          <w:rFonts w:hint="eastAsia"/>
          <w:b/>
          <w:sz w:val="32"/>
        </w:rPr>
        <w:t>日至</w:t>
      </w:r>
      <w:r>
        <w:rPr>
          <w:rFonts w:hint="eastAsia"/>
          <w:b/>
          <w:sz w:val="32"/>
        </w:rPr>
        <w:t>104</w:t>
      </w:r>
      <w:r w:rsidR="003F4A70">
        <w:rPr>
          <w:rFonts w:hint="eastAsia"/>
          <w:b/>
          <w:sz w:val="32"/>
        </w:rPr>
        <w:t>年</w:t>
      </w:r>
      <w:r w:rsidR="00721719">
        <w:rPr>
          <w:rFonts w:hint="eastAsia"/>
          <w:b/>
          <w:sz w:val="32"/>
        </w:rPr>
        <w:t>9</w:t>
      </w:r>
      <w:r w:rsidR="003F4A70">
        <w:rPr>
          <w:rFonts w:hint="eastAsia"/>
          <w:b/>
          <w:sz w:val="32"/>
        </w:rPr>
        <w:t>月</w:t>
      </w:r>
      <w:r w:rsidR="00282781">
        <w:rPr>
          <w:b/>
          <w:sz w:val="32"/>
        </w:rPr>
        <w:t>24</w:t>
      </w:r>
      <w:r w:rsidR="003F4A70">
        <w:rPr>
          <w:rFonts w:hint="eastAsia"/>
          <w:b/>
          <w:sz w:val="32"/>
        </w:rPr>
        <w:t>日</w:t>
      </w:r>
    </w:p>
    <w:p w:rsidR="006F484B" w:rsidRDefault="006F484B" w:rsidP="001C4639">
      <w:pPr>
        <w:spacing w:line="449" w:lineRule="exact"/>
        <w:rPr>
          <w:b/>
        </w:rPr>
      </w:pPr>
      <w:r>
        <w:rPr>
          <w:rFonts w:hint="eastAsia"/>
          <w:b/>
        </w:rPr>
        <w:t>9</w:t>
      </w:r>
      <w:r>
        <w:rPr>
          <w:rFonts w:hint="eastAsia"/>
          <w:b/>
        </w:rPr>
        <w:t>月</w:t>
      </w:r>
      <w:r>
        <w:rPr>
          <w:rFonts w:hint="eastAsia"/>
          <w:b/>
        </w:rPr>
        <w:t>18</w:t>
      </w:r>
      <w:r>
        <w:rPr>
          <w:rFonts w:hint="eastAsia"/>
          <w:b/>
        </w:rPr>
        <w:t>日（星期五）</w:t>
      </w:r>
    </w:p>
    <w:p w:rsidR="008B035D" w:rsidRDefault="006F484B" w:rsidP="001C4639">
      <w:pPr>
        <w:pStyle w:val="af5"/>
        <w:spacing w:beforeLines="0" w:before="0" w:line="449" w:lineRule="exact"/>
        <w:ind w:left="580" w:hanging="300"/>
      </w:pPr>
      <w:proofErr w:type="gramStart"/>
      <w:r>
        <w:rPr>
          <w:rFonts w:hint="eastAsia"/>
        </w:rPr>
        <w:t>˙</w:t>
      </w:r>
      <w:proofErr w:type="gramEnd"/>
      <w:r>
        <w:rPr>
          <w:rFonts w:hint="eastAsia"/>
        </w:rPr>
        <w:t>無公開行程</w:t>
      </w:r>
    </w:p>
    <w:p w:rsidR="00D906A9" w:rsidRDefault="00D906A9" w:rsidP="001C4639">
      <w:pPr>
        <w:spacing w:line="449" w:lineRule="exact"/>
        <w:rPr>
          <w:b/>
        </w:rPr>
      </w:pPr>
      <w:r>
        <w:rPr>
          <w:rFonts w:hint="eastAsia"/>
          <w:b/>
        </w:rPr>
        <w:t>9</w:t>
      </w:r>
      <w:r>
        <w:rPr>
          <w:rFonts w:hint="eastAsia"/>
          <w:b/>
        </w:rPr>
        <w:t>月</w:t>
      </w:r>
      <w:r>
        <w:rPr>
          <w:rFonts w:hint="eastAsia"/>
          <w:b/>
        </w:rPr>
        <w:t>19</w:t>
      </w:r>
      <w:r>
        <w:rPr>
          <w:rFonts w:hint="eastAsia"/>
          <w:b/>
        </w:rPr>
        <w:t>日（星期六）</w:t>
      </w:r>
    </w:p>
    <w:p w:rsidR="00D906A9" w:rsidRDefault="00D906A9" w:rsidP="001C4639">
      <w:pPr>
        <w:pStyle w:val="af5"/>
        <w:spacing w:beforeLines="0" w:before="0" w:line="449" w:lineRule="exact"/>
        <w:ind w:left="580" w:hanging="300"/>
      </w:pPr>
      <w:proofErr w:type="gramStart"/>
      <w:r>
        <w:rPr>
          <w:rFonts w:hint="eastAsia"/>
        </w:rPr>
        <w:t>˙</w:t>
      </w:r>
      <w:proofErr w:type="gramEnd"/>
      <w:r w:rsidR="00F37264">
        <w:rPr>
          <w:rFonts w:hint="eastAsia"/>
        </w:rPr>
        <w:t>蒞臨</w:t>
      </w:r>
      <w:r>
        <w:rPr>
          <w:rFonts w:hint="eastAsia"/>
        </w:rPr>
        <w:t>「全國環保志（義）工環境知識競賽」</w:t>
      </w:r>
      <w:r w:rsidR="00F37264">
        <w:rPr>
          <w:rFonts w:hint="eastAsia"/>
        </w:rPr>
        <w:t>致詞</w:t>
      </w:r>
      <w:r w:rsidR="00F37264" w:rsidRPr="009F4F03">
        <w:rPr>
          <w:rFonts w:hint="eastAsia"/>
        </w:rPr>
        <w:t>、</w:t>
      </w:r>
      <w:r w:rsidR="009F4F03" w:rsidRPr="009F4F03">
        <w:rPr>
          <w:rFonts w:hint="eastAsia"/>
        </w:rPr>
        <w:t>見證代表宣誓</w:t>
      </w:r>
      <w:r w:rsidR="009F4F03">
        <w:rPr>
          <w:rFonts w:ascii="標楷體" w:hAnsi="標楷體" w:hint="eastAsia"/>
        </w:rPr>
        <w:t>、</w:t>
      </w:r>
      <w:r w:rsidR="009F4F03" w:rsidRPr="009F4F03">
        <w:rPr>
          <w:rFonts w:hint="eastAsia"/>
        </w:rPr>
        <w:t>擔任出題官並頒發獎金予優勝隊伍</w:t>
      </w:r>
      <w:r>
        <w:rPr>
          <w:rFonts w:hint="eastAsia"/>
        </w:rPr>
        <w:t>（</w:t>
      </w:r>
      <w:proofErr w:type="gramStart"/>
      <w:r w:rsidR="009F4F03">
        <w:rPr>
          <w:rFonts w:hint="eastAsia"/>
        </w:rPr>
        <w:t>臺</w:t>
      </w:r>
      <w:proofErr w:type="gramEnd"/>
      <w:r w:rsidR="009F4F03">
        <w:rPr>
          <w:rFonts w:hint="eastAsia"/>
        </w:rPr>
        <w:t>中市梧棲區</w:t>
      </w:r>
      <w:proofErr w:type="gramStart"/>
      <w:r>
        <w:rPr>
          <w:rFonts w:hint="eastAsia"/>
        </w:rPr>
        <w:t>臺</w:t>
      </w:r>
      <w:proofErr w:type="gramEnd"/>
      <w:r>
        <w:rPr>
          <w:rFonts w:hint="eastAsia"/>
        </w:rPr>
        <w:t>中港區綜合體育館）</w:t>
      </w:r>
    </w:p>
    <w:p w:rsidR="00D906A9" w:rsidRDefault="00D906A9" w:rsidP="001C4639">
      <w:pPr>
        <w:pStyle w:val="af5"/>
        <w:spacing w:beforeLines="0" w:before="0" w:line="449" w:lineRule="exact"/>
        <w:ind w:left="580" w:hanging="300"/>
      </w:pPr>
      <w:proofErr w:type="gramStart"/>
      <w:r>
        <w:rPr>
          <w:rFonts w:hint="eastAsia"/>
        </w:rPr>
        <w:t>˙</w:t>
      </w:r>
      <w:proofErr w:type="gramEnd"/>
      <w:r w:rsidR="0074548A">
        <w:rPr>
          <w:rFonts w:hint="eastAsia"/>
        </w:rPr>
        <w:t>蒞臨</w:t>
      </w:r>
      <w:r>
        <w:rPr>
          <w:rFonts w:hint="eastAsia"/>
        </w:rPr>
        <w:t>「</w:t>
      </w:r>
      <w:r w:rsidR="0074548A">
        <w:rPr>
          <w:rFonts w:hint="eastAsia"/>
        </w:rPr>
        <w:t>第</w:t>
      </w:r>
      <w:r w:rsidR="0074548A">
        <w:rPr>
          <w:rFonts w:hint="eastAsia"/>
        </w:rPr>
        <w:t>45</w:t>
      </w:r>
      <w:r w:rsidR="0074548A">
        <w:rPr>
          <w:rFonts w:hint="eastAsia"/>
        </w:rPr>
        <w:t>屆</w:t>
      </w:r>
      <w:r>
        <w:rPr>
          <w:rFonts w:hint="eastAsia"/>
        </w:rPr>
        <w:t>全國技能競賽頒獎暨閉幕典禮」</w:t>
      </w:r>
      <w:r w:rsidR="0074548A">
        <w:rPr>
          <w:rFonts w:hint="eastAsia"/>
        </w:rPr>
        <w:t>致詞</w:t>
      </w:r>
      <w:r w:rsidR="0074548A">
        <w:t>並頒獎</w:t>
      </w:r>
      <w:r>
        <w:rPr>
          <w:rFonts w:hint="eastAsia"/>
        </w:rPr>
        <w:t>（</w:t>
      </w:r>
      <w:proofErr w:type="gramStart"/>
      <w:r w:rsidR="0074548A">
        <w:rPr>
          <w:rFonts w:hint="eastAsia"/>
        </w:rPr>
        <w:t>臺</w:t>
      </w:r>
      <w:proofErr w:type="gramEnd"/>
      <w:r w:rsidR="0074548A">
        <w:rPr>
          <w:rFonts w:hint="eastAsia"/>
        </w:rPr>
        <w:t>中市西囤區</w:t>
      </w:r>
      <w:r>
        <w:rPr>
          <w:rFonts w:hint="eastAsia"/>
        </w:rPr>
        <w:t>勞動發展署中彰投分署）</w:t>
      </w:r>
    </w:p>
    <w:p w:rsidR="00D906A9" w:rsidRDefault="00D906A9" w:rsidP="001C4639">
      <w:pPr>
        <w:spacing w:line="449" w:lineRule="exact"/>
        <w:rPr>
          <w:b/>
        </w:rPr>
      </w:pPr>
      <w:r>
        <w:rPr>
          <w:rFonts w:hint="eastAsia"/>
          <w:b/>
        </w:rPr>
        <w:t>9</w:t>
      </w:r>
      <w:r>
        <w:rPr>
          <w:rFonts w:hint="eastAsia"/>
          <w:b/>
        </w:rPr>
        <w:t>月</w:t>
      </w:r>
      <w:r>
        <w:rPr>
          <w:rFonts w:hint="eastAsia"/>
          <w:b/>
        </w:rPr>
        <w:t>20</w:t>
      </w:r>
      <w:r>
        <w:rPr>
          <w:rFonts w:hint="eastAsia"/>
          <w:b/>
        </w:rPr>
        <w:t>日（星期日）</w:t>
      </w:r>
    </w:p>
    <w:p w:rsidR="00D906A9" w:rsidRDefault="00D906A9" w:rsidP="001C4639">
      <w:pPr>
        <w:pStyle w:val="af5"/>
        <w:spacing w:beforeLines="0" w:before="0" w:line="449" w:lineRule="exact"/>
        <w:ind w:left="580" w:hanging="300"/>
      </w:pPr>
      <w:proofErr w:type="gramStart"/>
      <w:r>
        <w:rPr>
          <w:rFonts w:hint="eastAsia"/>
        </w:rPr>
        <w:t>˙</w:t>
      </w:r>
      <w:proofErr w:type="gramEnd"/>
      <w:r w:rsidR="00E64949">
        <w:rPr>
          <w:rFonts w:hint="eastAsia"/>
        </w:rPr>
        <w:t>蒞臨</w:t>
      </w:r>
      <w:r>
        <w:rPr>
          <w:rFonts w:hint="eastAsia"/>
        </w:rPr>
        <w:t>「總統魚」魚苗放流</w:t>
      </w:r>
      <w:r w:rsidR="00E64949">
        <w:rPr>
          <w:rFonts w:hint="eastAsia"/>
        </w:rPr>
        <w:t>活動</w:t>
      </w:r>
      <w:r>
        <w:rPr>
          <w:rFonts w:hint="eastAsia"/>
        </w:rPr>
        <w:t>（</w:t>
      </w:r>
      <w:r w:rsidR="00EF52D4">
        <w:rPr>
          <w:rFonts w:hint="eastAsia"/>
        </w:rPr>
        <w:t>南投縣</w:t>
      </w:r>
      <w:r>
        <w:rPr>
          <w:rFonts w:hint="eastAsia"/>
        </w:rPr>
        <w:t>日月潭水社碼頭）</w:t>
      </w:r>
    </w:p>
    <w:p w:rsidR="00D906A9" w:rsidRDefault="00234DA0" w:rsidP="001C4639">
      <w:pPr>
        <w:pStyle w:val="af5"/>
        <w:spacing w:beforeLines="0" w:before="0" w:line="449" w:lineRule="exact"/>
        <w:ind w:left="580" w:hanging="300"/>
      </w:pPr>
      <w:proofErr w:type="gramStart"/>
      <w:r>
        <w:rPr>
          <w:rFonts w:hint="eastAsia"/>
        </w:rPr>
        <w:t>˙</w:t>
      </w:r>
      <w:proofErr w:type="gramEnd"/>
      <w:r w:rsidR="00E64949">
        <w:rPr>
          <w:rFonts w:hint="eastAsia"/>
        </w:rPr>
        <w:t>蒞臨</w:t>
      </w:r>
      <w:r w:rsidR="00D906A9">
        <w:rPr>
          <w:rFonts w:hint="eastAsia"/>
        </w:rPr>
        <w:t>「</w:t>
      </w:r>
      <w:r w:rsidR="00D906A9">
        <w:rPr>
          <w:rFonts w:hint="eastAsia"/>
        </w:rPr>
        <w:t>2015</w:t>
      </w:r>
      <w:r w:rsidR="00D906A9">
        <w:rPr>
          <w:rFonts w:hint="eastAsia"/>
        </w:rPr>
        <w:t>日月潭國際萬人泳渡」</w:t>
      </w:r>
      <w:r w:rsidR="00E64949">
        <w:rPr>
          <w:rFonts w:hint="eastAsia"/>
        </w:rPr>
        <w:t>開幕典禮</w:t>
      </w:r>
      <w:r w:rsidR="00293A89">
        <w:rPr>
          <w:rFonts w:hint="eastAsia"/>
        </w:rPr>
        <w:t>致詞</w:t>
      </w:r>
      <w:r w:rsidR="00293A89">
        <w:t>並鳴槍揭開序幕</w:t>
      </w:r>
      <w:r w:rsidR="00D906A9">
        <w:rPr>
          <w:rFonts w:hint="eastAsia"/>
        </w:rPr>
        <w:t>（</w:t>
      </w:r>
      <w:r w:rsidR="00EF52D4">
        <w:rPr>
          <w:rFonts w:hint="eastAsia"/>
        </w:rPr>
        <w:t>南投縣</w:t>
      </w:r>
      <w:r w:rsidR="00D906A9">
        <w:rPr>
          <w:rFonts w:hint="eastAsia"/>
        </w:rPr>
        <w:t>日月潭朝霧碼頭）</w:t>
      </w:r>
    </w:p>
    <w:p w:rsidR="00D906A9" w:rsidRDefault="00D906A9" w:rsidP="001C4639">
      <w:pPr>
        <w:spacing w:line="449" w:lineRule="exact"/>
        <w:rPr>
          <w:b/>
        </w:rPr>
      </w:pPr>
      <w:r>
        <w:rPr>
          <w:rFonts w:hint="eastAsia"/>
          <w:b/>
        </w:rPr>
        <w:t>9</w:t>
      </w:r>
      <w:r>
        <w:rPr>
          <w:rFonts w:hint="eastAsia"/>
          <w:b/>
        </w:rPr>
        <w:t>月</w:t>
      </w:r>
      <w:r>
        <w:rPr>
          <w:rFonts w:hint="eastAsia"/>
          <w:b/>
        </w:rPr>
        <w:t>21</w:t>
      </w:r>
      <w:r>
        <w:rPr>
          <w:rFonts w:hint="eastAsia"/>
          <w:b/>
        </w:rPr>
        <w:t>日（星期一）</w:t>
      </w:r>
    </w:p>
    <w:p w:rsidR="006F484B" w:rsidRDefault="00D906A9" w:rsidP="001C4639">
      <w:pPr>
        <w:pStyle w:val="af5"/>
        <w:spacing w:beforeLines="0" w:before="0" w:line="449" w:lineRule="exact"/>
        <w:ind w:left="580" w:hanging="300"/>
      </w:pPr>
      <w:proofErr w:type="gramStart"/>
      <w:r>
        <w:rPr>
          <w:rFonts w:hint="eastAsia"/>
        </w:rPr>
        <w:t>˙</w:t>
      </w:r>
      <w:proofErr w:type="gramEnd"/>
      <w:r w:rsidR="00EF52D4">
        <w:rPr>
          <w:rFonts w:hint="eastAsia"/>
        </w:rPr>
        <w:t>蒞臨</w:t>
      </w:r>
      <w:r>
        <w:rPr>
          <w:rFonts w:hint="eastAsia"/>
        </w:rPr>
        <w:t>「第</w:t>
      </w:r>
      <w:r>
        <w:rPr>
          <w:rFonts w:hint="eastAsia"/>
        </w:rPr>
        <w:t>23</w:t>
      </w:r>
      <w:r>
        <w:rPr>
          <w:rFonts w:hint="eastAsia"/>
        </w:rPr>
        <w:t>屆中華建築金石獎」頒獎典禮</w:t>
      </w:r>
      <w:r w:rsidR="00EF52D4">
        <w:rPr>
          <w:rFonts w:hint="eastAsia"/>
        </w:rPr>
        <w:t>致詞</w:t>
      </w:r>
      <w:r w:rsidR="00C8646F">
        <w:rPr>
          <w:rFonts w:hint="eastAsia"/>
        </w:rPr>
        <w:t>並</w:t>
      </w:r>
      <w:r w:rsidR="00C8646F">
        <w:t>頒獎</w:t>
      </w:r>
      <w:r>
        <w:rPr>
          <w:rFonts w:hint="eastAsia"/>
        </w:rPr>
        <w:t>（</w:t>
      </w:r>
      <w:r w:rsidR="00EF52D4">
        <w:rPr>
          <w:rFonts w:hint="eastAsia"/>
        </w:rPr>
        <w:t>臺北市信義區</w:t>
      </w:r>
      <w:r>
        <w:rPr>
          <w:rFonts w:hint="eastAsia"/>
        </w:rPr>
        <w:t>中油大樓國光廳）</w:t>
      </w:r>
    </w:p>
    <w:p w:rsidR="0027006B" w:rsidRDefault="0027006B" w:rsidP="001C4639">
      <w:pPr>
        <w:spacing w:line="449" w:lineRule="exact"/>
        <w:rPr>
          <w:b/>
        </w:rPr>
      </w:pPr>
      <w:r>
        <w:rPr>
          <w:rFonts w:hint="eastAsia"/>
          <w:b/>
        </w:rPr>
        <w:t>9</w:t>
      </w:r>
      <w:r>
        <w:rPr>
          <w:rFonts w:hint="eastAsia"/>
          <w:b/>
        </w:rPr>
        <w:t>月</w:t>
      </w:r>
      <w:r>
        <w:rPr>
          <w:rFonts w:hint="eastAsia"/>
          <w:b/>
        </w:rPr>
        <w:t>22</w:t>
      </w:r>
      <w:r>
        <w:rPr>
          <w:rFonts w:hint="eastAsia"/>
          <w:b/>
        </w:rPr>
        <w:t>日（星期二）</w:t>
      </w:r>
    </w:p>
    <w:p w:rsidR="006F484B" w:rsidRDefault="0027006B" w:rsidP="001C4639">
      <w:pPr>
        <w:pStyle w:val="af5"/>
        <w:spacing w:beforeLines="0" w:before="0" w:line="449" w:lineRule="exact"/>
        <w:ind w:left="580" w:hanging="300"/>
      </w:pPr>
      <w:r>
        <w:rPr>
          <w:rFonts w:hint="eastAsia"/>
        </w:rPr>
        <w:t>˙</w:t>
      </w:r>
      <w:r w:rsidR="00AB4A27">
        <w:rPr>
          <w:rFonts w:hint="eastAsia"/>
        </w:rPr>
        <w:t>蒞臨</w:t>
      </w:r>
      <w:r>
        <w:rPr>
          <w:rFonts w:hint="eastAsia"/>
        </w:rPr>
        <w:t>「臺灣區工具機暨零組件工業同業公會」第</w:t>
      </w:r>
      <w:r w:rsidR="00AB4A27">
        <w:rPr>
          <w:rFonts w:hint="eastAsia"/>
        </w:rPr>
        <w:t>3</w:t>
      </w:r>
      <w:r>
        <w:rPr>
          <w:rFonts w:hint="eastAsia"/>
        </w:rPr>
        <w:t>屆第</w:t>
      </w:r>
      <w:r w:rsidR="00AB4A27">
        <w:rPr>
          <w:rFonts w:hint="eastAsia"/>
        </w:rPr>
        <w:t>3</w:t>
      </w:r>
      <w:r>
        <w:rPr>
          <w:rFonts w:hint="eastAsia"/>
        </w:rPr>
        <w:t>次會員大會</w:t>
      </w:r>
      <w:r w:rsidR="00AB4A27">
        <w:rPr>
          <w:rFonts w:hint="eastAsia"/>
        </w:rPr>
        <w:t>致詞</w:t>
      </w:r>
      <w:r w:rsidR="002E7D1B">
        <w:rPr>
          <w:rFonts w:ascii="標楷體" w:hAnsi="標楷體" w:hint="eastAsia"/>
        </w:rPr>
        <w:t>（</w:t>
      </w:r>
      <w:r w:rsidR="00AB4A27">
        <w:rPr>
          <w:rFonts w:hint="eastAsia"/>
        </w:rPr>
        <w:t>臺中市南屯區</w:t>
      </w:r>
      <w:r>
        <w:rPr>
          <w:rFonts w:hint="eastAsia"/>
        </w:rPr>
        <w:t>潮港城國際美食館</w:t>
      </w:r>
      <w:r w:rsidR="002E7D1B">
        <w:rPr>
          <w:rFonts w:ascii="標楷體" w:hAnsi="標楷體" w:hint="eastAsia"/>
        </w:rPr>
        <w:t>）</w:t>
      </w:r>
      <w:bookmarkStart w:id="0" w:name="_GoBack"/>
      <w:bookmarkEnd w:id="0"/>
    </w:p>
    <w:p w:rsidR="00771E8F" w:rsidRDefault="00771E8F" w:rsidP="001C4639">
      <w:pPr>
        <w:spacing w:line="449" w:lineRule="exact"/>
        <w:rPr>
          <w:b/>
        </w:rPr>
      </w:pPr>
      <w:r>
        <w:rPr>
          <w:rFonts w:hint="eastAsia"/>
          <w:b/>
        </w:rPr>
        <w:t>9</w:t>
      </w:r>
      <w:r>
        <w:rPr>
          <w:rFonts w:hint="eastAsia"/>
          <w:b/>
        </w:rPr>
        <w:t>月</w:t>
      </w:r>
      <w:r>
        <w:rPr>
          <w:rFonts w:hint="eastAsia"/>
          <w:b/>
        </w:rPr>
        <w:t>23</w:t>
      </w:r>
      <w:r>
        <w:rPr>
          <w:rFonts w:hint="eastAsia"/>
          <w:b/>
        </w:rPr>
        <w:t>日（星期三）</w:t>
      </w:r>
    </w:p>
    <w:p w:rsidR="006F484B" w:rsidRPr="006F484B" w:rsidRDefault="00771E8F" w:rsidP="001C4639">
      <w:pPr>
        <w:pStyle w:val="af5"/>
        <w:spacing w:beforeLines="0" w:before="0" w:line="449" w:lineRule="exact"/>
        <w:ind w:left="580" w:hanging="300"/>
      </w:pPr>
      <w:proofErr w:type="gramStart"/>
      <w:r>
        <w:rPr>
          <w:rFonts w:hint="eastAsia"/>
        </w:rPr>
        <w:t>˙</w:t>
      </w:r>
      <w:proofErr w:type="gramEnd"/>
      <w:r>
        <w:rPr>
          <w:rFonts w:hint="eastAsia"/>
        </w:rPr>
        <w:t>無公開行程</w:t>
      </w:r>
    </w:p>
    <w:p w:rsidR="00490993" w:rsidRDefault="00490993" w:rsidP="001C4639">
      <w:pPr>
        <w:spacing w:line="449" w:lineRule="exact"/>
        <w:rPr>
          <w:b/>
        </w:rPr>
      </w:pPr>
      <w:r>
        <w:rPr>
          <w:rFonts w:hint="eastAsia"/>
          <w:b/>
        </w:rPr>
        <w:t>9</w:t>
      </w:r>
      <w:r>
        <w:rPr>
          <w:rFonts w:hint="eastAsia"/>
          <w:b/>
        </w:rPr>
        <w:t>月</w:t>
      </w:r>
      <w:r>
        <w:rPr>
          <w:rFonts w:hint="eastAsia"/>
          <w:b/>
        </w:rPr>
        <w:t>24</w:t>
      </w:r>
      <w:r>
        <w:rPr>
          <w:rFonts w:hint="eastAsia"/>
          <w:b/>
        </w:rPr>
        <w:t>日（星期四）</w:t>
      </w:r>
    </w:p>
    <w:p w:rsidR="00E65243" w:rsidRDefault="00490993" w:rsidP="001C4639">
      <w:pPr>
        <w:pStyle w:val="af5"/>
        <w:spacing w:beforeLines="0" w:before="0" w:line="449" w:lineRule="exact"/>
        <w:ind w:left="580" w:hanging="300"/>
      </w:pPr>
      <w:proofErr w:type="gramStart"/>
      <w:r>
        <w:rPr>
          <w:rFonts w:hint="eastAsia"/>
        </w:rPr>
        <w:t>˙</w:t>
      </w:r>
      <w:proofErr w:type="gramEnd"/>
      <w:r>
        <w:rPr>
          <w:rFonts w:hint="eastAsia"/>
        </w:rPr>
        <w:t>無公開行程</w:t>
      </w:r>
    </w:p>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477F39">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477F39">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477F39">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477F39">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4C4" w:rsidRDefault="001044C4">
      <w:r>
        <w:separator/>
      </w:r>
    </w:p>
  </w:endnote>
  <w:endnote w:type="continuationSeparator" w:id="0">
    <w:p w:rsidR="001044C4" w:rsidRDefault="0010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1439CD" w:rsidRDefault="001439CD">
    <w:pPr>
      <w:spacing w:line="20" w:lineRule="exact"/>
    </w:pPr>
  </w:p>
  <w:p w:rsidR="001439CD" w:rsidRDefault="001439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sidR="002E7D1B">
      <w:rPr>
        <w:noProof/>
      </w:rPr>
      <w:t>18</w:t>
    </w:r>
    <w:r>
      <w:fldChar w:fldCharType="end"/>
    </w:r>
  </w:p>
  <w:p w:rsidR="001439CD" w:rsidRDefault="001439C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spacing w:line="20" w:lineRule="exact"/>
    </w:pPr>
  </w:p>
  <w:p w:rsidR="001439CD" w:rsidRDefault="001439CD">
    <w:pPr>
      <w:pStyle w:val="a4"/>
    </w:pPr>
    <w:r>
      <w:fldChar w:fldCharType="begin"/>
    </w:r>
    <w:r>
      <w:instrText xml:space="preserve"> PAGE </w:instrText>
    </w:r>
    <w:r>
      <w:fldChar w:fldCharType="separate"/>
    </w:r>
    <w:r>
      <w:rPr>
        <w:noProof/>
      </w:rPr>
      <w:t>2</w:t>
    </w:r>
    <w:r>
      <w:fldChar w:fldCharType="end"/>
    </w:r>
  </w:p>
  <w:p w:rsidR="001439CD" w:rsidRDefault="001439CD"/>
  <w:p w:rsidR="001439CD" w:rsidRDefault="001439CD"/>
  <w:p w:rsidR="001439CD" w:rsidRDefault="001439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pPr>
    <w:r>
      <w:fldChar w:fldCharType="begin"/>
    </w:r>
    <w:r>
      <w:instrText xml:space="preserve"> PAGE </w:instrText>
    </w:r>
    <w:r>
      <w:fldChar w:fldCharType="separate"/>
    </w:r>
    <w:r>
      <w:rPr>
        <w:noProof/>
      </w:rPr>
      <w:t>1</w:t>
    </w:r>
    <w:r>
      <w:fldChar w:fldCharType="end"/>
    </w: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4C4" w:rsidRDefault="001044C4">
      <w:r>
        <w:separator/>
      </w:r>
    </w:p>
  </w:footnote>
  <w:footnote w:type="continuationSeparator" w:id="0">
    <w:p w:rsidR="001044C4" w:rsidRDefault="00104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pPr>
    <w:r>
      <w:rPr>
        <w:rFonts w:hint="eastAsia"/>
      </w:rPr>
      <w:t>總統府公報　　　　　　　　　　　　　　　　　　　　　　　　　　第</w:t>
    </w:r>
    <w:r>
      <w:rPr>
        <w:rFonts w:hint="eastAsia"/>
      </w:rPr>
      <w:t>7</w:t>
    </w:r>
    <w:r w:rsidR="00AD23D3">
      <w:t>2</w:t>
    </w:r>
    <w:r w:rsidR="00721719">
      <w:t>1</w:t>
    </w:r>
    <w:r w:rsidR="00282781">
      <w:t>3</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1439CD" w:rsidRDefault="001439C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1439CD" w:rsidRDefault="001439CD"/>
  <w:p w:rsidR="001439CD" w:rsidRDefault="001439CD"/>
  <w:p w:rsidR="001439CD" w:rsidRDefault="001439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1439CD" w:rsidRDefault="001439CD">
    <w:pPr>
      <w:pStyle w:val="a3"/>
      <w:spacing w:line="240" w:lineRule="atLeast"/>
    </w:pPr>
    <w:r>
      <w:rPr>
        <w:rFonts w:ascii="標楷體" w:hint="eastAsia"/>
      </w:rPr>
      <w:t>總統府公報　　　　　　　　　　　　　　　　　　　　　　　　　　第</w:t>
    </w:r>
    <w:r>
      <w:t>66</w:t>
    </w:r>
    <w:r>
      <w:rPr>
        <w:rFonts w:hint="eastAsia"/>
      </w:rPr>
      <w:t>67</w:t>
    </w:r>
    <w:r>
      <w:rPr>
        <w:rFonts w:ascii="標楷體" w:hint="eastAsia"/>
      </w:rPr>
      <w:t>號</w:t>
    </w:r>
  </w:p>
  <w:p w:rsidR="001439CD" w:rsidRDefault="001439CD"/>
  <w:p w:rsidR="001439CD" w:rsidRDefault="001439CD"/>
  <w:p w:rsidR="001439CD" w:rsidRDefault="001439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CE7FFB"/>
    <w:rsid w:val="00004613"/>
    <w:rsid w:val="00004B55"/>
    <w:rsid w:val="00023AF7"/>
    <w:rsid w:val="00032EA5"/>
    <w:rsid w:val="000370D7"/>
    <w:rsid w:val="00041AA5"/>
    <w:rsid w:val="0005059D"/>
    <w:rsid w:val="000526B0"/>
    <w:rsid w:val="00074787"/>
    <w:rsid w:val="0009189A"/>
    <w:rsid w:val="00094459"/>
    <w:rsid w:val="000B1642"/>
    <w:rsid w:val="000D629C"/>
    <w:rsid w:val="000E04F4"/>
    <w:rsid w:val="000E4CEF"/>
    <w:rsid w:val="001022F7"/>
    <w:rsid w:val="001044C4"/>
    <w:rsid w:val="001079FE"/>
    <w:rsid w:val="001162ED"/>
    <w:rsid w:val="00117455"/>
    <w:rsid w:val="00122037"/>
    <w:rsid w:val="001233F6"/>
    <w:rsid w:val="001239D5"/>
    <w:rsid w:val="00124DF4"/>
    <w:rsid w:val="00126110"/>
    <w:rsid w:val="001404F8"/>
    <w:rsid w:val="001424FC"/>
    <w:rsid w:val="001439CD"/>
    <w:rsid w:val="0014587E"/>
    <w:rsid w:val="00151C16"/>
    <w:rsid w:val="0016245C"/>
    <w:rsid w:val="00166B65"/>
    <w:rsid w:val="001672E5"/>
    <w:rsid w:val="00183BF7"/>
    <w:rsid w:val="001A4706"/>
    <w:rsid w:val="001B007C"/>
    <w:rsid w:val="001C3753"/>
    <w:rsid w:val="001C4639"/>
    <w:rsid w:val="001F39B5"/>
    <w:rsid w:val="00204FFE"/>
    <w:rsid w:val="00205E62"/>
    <w:rsid w:val="00216891"/>
    <w:rsid w:val="00221D84"/>
    <w:rsid w:val="00234986"/>
    <w:rsid w:val="00234DA0"/>
    <w:rsid w:val="0024174C"/>
    <w:rsid w:val="00244DA4"/>
    <w:rsid w:val="00250322"/>
    <w:rsid w:val="002547C1"/>
    <w:rsid w:val="00261EA2"/>
    <w:rsid w:val="002656FB"/>
    <w:rsid w:val="00266969"/>
    <w:rsid w:val="0027006B"/>
    <w:rsid w:val="002706A3"/>
    <w:rsid w:val="002814E0"/>
    <w:rsid w:val="00282781"/>
    <w:rsid w:val="00293A89"/>
    <w:rsid w:val="002B35C3"/>
    <w:rsid w:val="002C0884"/>
    <w:rsid w:val="002C4943"/>
    <w:rsid w:val="002D0C2C"/>
    <w:rsid w:val="002E0701"/>
    <w:rsid w:val="002E525F"/>
    <w:rsid w:val="002E7D1B"/>
    <w:rsid w:val="002F29FC"/>
    <w:rsid w:val="002F2A70"/>
    <w:rsid w:val="00304834"/>
    <w:rsid w:val="00334CCC"/>
    <w:rsid w:val="0034781B"/>
    <w:rsid w:val="00352A87"/>
    <w:rsid w:val="00355F8B"/>
    <w:rsid w:val="00361DBF"/>
    <w:rsid w:val="003656AE"/>
    <w:rsid w:val="00372B8C"/>
    <w:rsid w:val="00372FCE"/>
    <w:rsid w:val="003755AE"/>
    <w:rsid w:val="00390411"/>
    <w:rsid w:val="003A430A"/>
    <w:rsid w:val="003A730C"/>
    <w:rsid w:val="003D0C50"/>
    <w:rsid w:val="003E0F25"/>
    <w:rsid w:val="003F4A70"/>
    <w:rsid w:val="003F56FD"/>
    <w:rsid w:val="003F6B99"/>
    <w:rsid w:val="004061C3"/>
    <w:rsid w:val="00415F83"/>
    <w:rsid w:val="00420B1A"/>
    <w:rsid w:val="00430A59"/>
    <w:rsid w:val="00450CD2"/>
    <w:rsid w:val="00457FDE"/>
    <w:rsid w:val="00470645"/>
    <w:rsid w:val="00476E82"/>
    <w:rsid w:val="00477F39"/>
    <w:rsid w:val="00490993"/>
    <w:rsid w:val="00493DB1"/>
    <w:rsid w:val="004973FC"/>
    <w:rsid w:val="004A6308"/>
    <w:rsid w:val="004A7EC0"/>
    <w:rsid w:val="004D46BB"/>
    <w:rsid w:val="00500A77"/>
    <w:rsid w:val="00503877"/>
    <w:rsid w:val="005113EB"/>
    <w:rsid w:val="00517663"/>
    <w:rsid w:val="005228D5"/>
    <w:rsid w:val="00554DD2"/>
    <w:rsid w:val="00584EC3"/>
    <w:rsid w:val="005877B0"/>
    <w:rsid w:val="00597AA2"/>
    <w:rsid w:val="005A1D23"/>
    <w:rsid w:val="005A292A"/>
    <w:rsid w:val="005A3DAA"/>
    <w:rsid w:val="005A53CD"/>
    <w:rsid w:val="005C3AB7"/>
    <w:rsid w:val="005C43FC"/>
    <w:rsid w:val="005C6F23"/>
    <w:rsid w:val="005D6F35"/>
    <w:rsid w:val="005E2BF7"/>
    <w:rsid w:val="005E304C"/>
    <w:rsid w:val="005E6ECE"/>
    <w:rsid w:val="005E6FDF"/>
    <w:rsid w:val="00604C1C"/>
    <w:rsid w:val="00604F55"/>
    <w:rsid w:val="00612A14"/>
    <w:rsid w:val="00644D70"/>
    <w:rsid w:val="00653005"/>
    <w:rsid w:val="006531C6"/>
    <w:rsid w:val="0066394A"/>
    <w:rsid w:val="00676461"/>
    <w:rsid w:val="0068615D"/>
    <w:rsid w:val="00692147"/>
    <w:rsid w:val="006A0F58"/>
    <w:rsid w:val="006B07F8"/>
    <w:rsid w:val="006B0B29"/>
    <w:rsid w:val="006B0E99"/>
    <w:rsid w:val="006B101E"/>
    <w:rsid w:val="006C70DD"/>
    <w:rsid w:val="006C72EA"/>
    <w:rsid w:val="006D2464"/>
    <w:rsid w:val="006D6820"/>
    <w:rsid w:val="006D739B"/>
    <w:rsid w:val="006E1593"/>
    <w:rsid w:val="006E6406"/>
    <w:rsid w:val="006F10B9"/>
    <w:rsid w:val="006F1729"/>
    <w:rsid w:val="006F484B"/>
    <w:rsid w:val="0070522F"/>
    <w:rsid w:val="00707486"/>
    <w:rsid w:val="00721719"/>
    <w:rsid w:val="007248E6"/>
    <w:rsid w:val="0074548A"/>
    <w:rsid w:val="00771E8F"/>
    <w:rsid w:val="00777069"/>
    <w:rsid w:val="00791E24"/>
    <w:rsid w:val="00795272"/>
    <w:rsid w:val="0079716B"/>
    <w:rsid w:val="007A271C"/>
    <w:rsid w:val="007A2C9C"/>
    <w:rsid w:val="007A4C4D"/>
    <w:rsid w:val="007A73EF"/>
    <w:rsid w:val="007A7AC1"/>
    <w:rsid w:val="007B6B2C"/>
    <w:rsid w:val="007C2856"/>
    <w:rsid w:val="007F2500"/>
    <w:rsid w:val="00803850"/>
    <w:rsid w:val="00816BC7"/>
    <w:rsid w:val="008207F3"/>
    <w:rsid w:val="008323F9"/>
    <w:rsid w:val="00833DC4"/>
    <w:rsid w:val="00836690"/>
    <w:rsid w:val="00836F4C"/>
    <w:rsid w:val="0085266F"/>
    <w:rsid w:val="00864D09"/>
    <w:rsid w:val="00870138"/>
    <w:rsid w:val="00873F12"/>
    <w:rsid w:val="00874522"/>
    <w:rsid w:val="00883671"/>
    <w:rsid w:val="00887B05"/>
    <w:rsid w:val="008A0843"/>
    <w:rsid w:val="008B035D"/>
    <w:rsid w:val="008B24BD"/>
    <w:rsid w:val="008B7B05"/>
    <w:rsid w:val="008C0CD6"/>
    <w:rsid w:val="008C642F"/>
    <w:rsid w:val="008D3E08"/>
    <w:rsid w:val="008E03D8"/>
    <w:rsid w:val="008F0216"/>
    <w:rsid w:val="008F03A3"/>
    <w:rsid w:val="008F0668"/>
    <w:rsid w:val="008F4867"/>
    <w:rsid w:val="008F69C4"/>
    <w:rsid w:val="009114F1"/>
    <w:rsid w:val="00911533"/>
    <w:rsid w:val="0091351F"/>
    <w:rsid w:val="00913FEF"/>
    <w:rsid w:val="009258E8"/>
    <w:rsid w:val="0092772C"/>
    <w:rsid w:val="00937D36"/>
    <w:rsid w:val="00941E1B"/>
    <w:rsid w:val="00943500"/>
    <w:rsid w:val="00962F82"/>
    <w:rsid w:val="00975F6C"/>
    <w:rsid w:val="0099109F"/>
    <w:rsid w:val="009A3CEA"/>
    <w:rsid w:val="009A490C"/>
    <w:rsid w:val="009C347A"/>
    <w:rsid w:val="009D4031"/>
    <w:rsid w:val="009D4E13"/>
    <w:rsid w:val="009F146C"/>
    <w:rsid w:val="009F1E38"/>
    <w:rsid w:val="009F4C96"/>
    <w:rsid w:val="009F4F03"/>
    <w:rsid w:val="00A00F57"/>
    <w:rsid w:val="00A071B9"/>
    <w:rsid w:val="00A072E6"/>
    <w:rsid w:val="00A120D3"/>
    <w:rsid w:val="00A17328"/>
    <w:rsid w:val="00A21D86"/>
    <w:rsid w:val="00A24278"/>
    <w:rsid w:val="00A41A67"/>
    <w:rsid w:val="00A50910"/>
    <w:rsid w:val="00A53825"/>
    <w:rsid w:val="00A72A9E"/>
    <w:rsid w:val="00A7738E"/>
    <w:rsid w:val="00A93C48"/>
    <w:rsid w:val="00AA3FD3"/>
    <w:rsid w:val="00AB4A27"/>
    <w:rsid w:val="00AB5834"/>
    <w:rsid w:val="00AC0251"/>
    <w:rsid w:val="00AC0C65"/>
    <w:rsid w:val="00AC1ABD"/>
    <w:rsid w:val="00AC7A9F"/>
    <w:rsid w:val="00AD23D3"/>
    <w:rsid w:val="00AE0CF8"/>
    <w:rsid w:val="00AF62C2"/>
    <w:rsid w:val="00B00338"/>
    <w:rsid w:val="00B05BB1"/>
    <w:rsid w:val="00B14441"/>
    <w:rsid w:val="00B179CF"/>
    <w:rsid w:val="00B20F3B"/>
    <w:rsid w:val="00B27D18"/>
    <w:rsid w:val="00B465EE"/>
    <w:rsid w:val="00B50556"/>
    <w:rsid w:val="00B642D1"/>
    <w:rsid w:val="00B91183"/>
    <w:rsid w:val="00B919AD"/>
    <w:rsid w:val="00B94995"/>
    <w:rsid w:val="00BB6E4A"/>
    <w:rsid w:val="00BC5502"/>
    <w:rsid w:val="00BD44F2"/>
    <w:rsid w:val="00BE08A9"/>
    <w:rsid w:val="00BF2C4E"/>
    <w:rsid w:val="00BF4AC5"/>
    <w:rsid w:val="00BF7E4F"/>
    <w:rsid w:val="00C10F8D"/>
    <w:rsid w:val="00C13B57"/>
    <w:rsid w:val="00C14D8C"/>
    <w:rsid w:val="00C3280D"/>
    <w:rsid w:val="00C52216"/>
    <w:rsid w:val="00C541FF"/>
    <w:rsid w:val="00C574CB"/>
    <w:rsid w:val="00C61247"/>
    <w:rsid w:val="00C62611"/>
    <w:rsid w:val="00C71E6E"/>
    <w:rsid w:val="00C72A06"/>
    <w:rsid w:val="00C77B93"/>
    <w:rsid w:val="00C8646F"/>
    <w:rsid w:val="00C9034E"/>
    <w:rsid w:val="00CA1AA5"/>
    <w:rsid w:val="00CC2555"/>
    <w:rsid w:val="00CD50EE"/>
    <w:rsid w:val="00CE015C"/>
    <w:rsid w:val="00CE7FFB"/>
    <w:rsid w:val="00CF2FC8"/>
    <w:rsid w:val="00CF73D0"/>
    <w:rsid w:val="00D0192B"/>
    <w:rsid w:val="00D064BE"/>
    <w:rsid w:val="00D079B7"/>
    <w:rsid w:val="00D15DE1"/>
    <w:rsid w:val="00D22449"/>
    <w:rsid w:val="00D244AA"/>
    <w:rsid w:val="00D32F86"/>
    <w:rsid w:val="00D41EF0"/>
    <w:rsid w:val="00D619F0"/>
    <w:rsid w:val="00D709E2"/>
    <w:rsid w:val="00D7296C"/>
    <w:rsid w:val="00D72A4A"/>
    <w:rsid w:val="00D8125A"/>
    <w:rsid w:val="00D851BA"/>
    <w:rsid w:val="00D906A9"/>
    <w:rsid w:val="00D931C8"/>
    <w:rsid w:val="00DA09DB"/>
    <w:rsid w:val="00E017DB"/>
    <w:rsid w:val="00E05428"/>
    <w:rsid w:val="00E05AAD"/>
    <w:rsid w:val="00E10C5C"/>
    <w:rsid w:val="00E12EAD"/>
    <w:rsid w:val="00E16DE7"/>
    <w:rsid w:val="00E25CB5"/>
    <w:rsid w:val="00E3463A"/>
    <w:rsid w:val="00E46720"/>
    <w:rsid w:val="00E57761"/>
    <w:rsid w:val="00E603FA"/>
    <w:rsid w:val="00E6295E"/>
    <w:rsid w:val="00E64949"/>
    <w:rsid w:val="00E65243"/>
    <w:rsid w:val="00E7000B"/>
    <w:rsid w:val="00E865CC"/>
    <w:rsid w:val="00E86ABD"/>
    <w:rsid w:val="00E92ADD"/>
    <w:rsid w:val="00E977A4"/>
    <w:rsid w:val="00EB155E"/>
    <w:rsid w:val="00EB3E73"/>
    <w:rsid w:val="00EB6861"/>
    <w:rsid w:val="00EC15F0"/>
    <w:rsid w:val="00ED4C58"/>
    <w:rsid w:val="00EE27CB"/>
    <w:rsid w:val="00EE4716"/>
    <w:rsid w:val="00EE5265"/>
    <w:rsid w:val="00EF2140"/>
    <w:rsid w:val="00EF2EC2"/>
    <w:rsid w:val="00EF52D4"/>
    <w:rsid w:val="00F072C8"/>
    <w:rsid w:val="00F07713"/>
    <w:rsid w:val="00F20B8B"/>
    <w:rsid w:val="00F37264"/>
    <w:rsid w:val="00F51892"/>
    <w:rsid w:val="00F54085"/>
    <w:rsid w:val="00F557CE"/>
    <w:rsid w:val="00F62378"/>
    <w:rsid w:val="00F73719"/>
    <w:rsid w:val="00F74C9C"/>
    <w:rsid w:val="00F8286F"/>
    <w:rsid w:val="00F8769D"/>
    <w:rsid w:val="00F9495F"/>
    <w:rsid w:val="00FA4EC3"/>
    <w:rsid w:val="00FB4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E8119049-5E12-4793-8C22-105A2F9E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7A73EF"/>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7A73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8049">
      <w:bodyDiv w:val="1"/>
      <w:marLeft w:val="0"/>
      <w:marRight w:val="0"/>
      <w:marTop w:val="0"/>
      <w:marBottom w:val="0"/>
      <w:divBdr>
        <w:top w:val="none" w:sz="0" w:space="0" w:color="auto"/>
        <w:left w:val="none" w:sz="0" w:space="0" w:color="auto"/>
        <w:bottom w:val="none" w:sz="0" w:space="0" w:color="auto"/>
        <w:right w:val="none" w:sz="0" w:space="0" w:color="auto"/>
      </w:divBdr>
    </w:div>
    <w:div w:id="94716237">
      <w:bodyDiv w:val="1"/>
      <w:marLeft w:val="0"/>
      <w:marRight w:val="0"/>
      <w:marTop w:val="0"/>
      <w:marBottom w:val="0"/>
      <w:divBdr>
        <w:top w:val="none" w:sz="0" w:space="0" w:color="auto"/>
        <w:left w:val="none" w:sz="0" w:space="0" w:color="auto"/>
        <w:bottom w:val="none" w:sz="0" w:space="0" w:color="auto"/>
        <w:right w:val="none" w:sz="0" w:space="0" w:color="auto"/>
      </w:divBdr>
    </w:div>
    <w:div w:id="384792951">
      <w:bodyDiv w:val="1"/>
      <w:marLeft w:val="0"/>
      <w:marRight w:val="0"/>
      <w:marTop w:val="0"/>
      <w:marBottom w:val="0"/>
      <w:divBdr>
        <w:top w:val="none" w:sz="0" w:space="0" w:color="auto"/>
        <w:left w:val="none" w:sz="0" w:space="0" w:color="auto"/>
        <w:bottom w:val="none" w:sz="0" w:space="0" w:color="auto"/>
        <w:right w:val="none" w:sz="0" w:space="0" w:color="auto"/>
      </w:divBdr>
    </w:div>
    <w:div w:id="107940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91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C3E5C-F2F6-40A9-900A-DAD7BAE2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編排公報範本1040911.dotx</Template>
  <TotalTime>563</TotalTime>
  <Pages>19</Pages>
  <Words>1552</Words>
  <Characters>8847</Characters>
  <Application>Microsoft Office Word</Application>
  <DocSecurity>0</DocSecurity>
  <Lines>73</Lines>
  <Paragraphs>20</Paragraphs>
  <ScaleCrop>false</ScaleCrop>
  <Company>總統府</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234</cp:revision>
  <cp:lastPrinted>2015-09-25T02:20:00Z</cp:lastPrinted>
  <dcterms:created xsi:type="dcterms:W3CDTF">2015-09-18T04:10:00Z</dcterms:created>
  <dcterms:modified xsi:type="dcterms:W3CDTF">2015-09-25T02:42:00Z</dcterms:modified>
</cp:coreProperties>
</file>