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3F4A70">
        <w:rPr>
          <w:rFonts w:hint="eastAsia"/>
          <w:b/>
          <w:bCs/>
          <w:caps/>
          <w:spacing w:val="24"/>
          <w:position w:val="26"/>
          <w:sz w:val="36"/>
        </w:rPr>
        <w:t>1</w:t>
      </w:r>
      <w:r w:rsidR="00A53825">
        <w:rPr>
          <w:b/>
          <w:bCs/>
          <w:caps/>
          <w:spacing w:val="24"/>
          <w:position w:val="26"/>
          <w:sz w:val="36"/>
        </w:rPr>
        <w:t>9</w:t>
      </w:r>
      <w:r w:rsidR="00F33323">
        <w:rPr>
          <w:b/>
          <w:bCs/>
          <w:caps/>
          <w:spacing w:val="24"/>
          <w:position w:val="26"/>
          <w:sz w:val="36"/>
        </w:rPr>
        <w:t>9</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7C2856">
        <w:rPr>
          <w:rFonts w:hint="eastAsia"/>
        </w:rPr>
        <w:t>4</w:t>
      </w:r>
      <w:r>
        <w:rPr>
          <w:rFonts w:hint="eastAsia"/>
        </w:rPr>
        <w:t>年</w:t>
      </w:r>
      <w:r w:rsidR="00F33323">
        <w:t>6</w:t>
      </w:r>
      <w:r>
        <w:rPr>
          <w:rFonts w:hint="eastAsia"/>
        </w:rPr>
        <w:t>月</w:t>
      </w:r>
      <w:r w:rsidR="00F33323">
        <w:t>24</w:t>
      </w:r>
      <w:r>
        <w:rPr>
          <w:rFonts w:hint="eastAsia"/>
        </w:rPr>
        <w:t>日（星期三）</w:t>
      </w:r>
    </w:p>
    <w:p w:rsidR="00004B55" w:rsidRDefault="00004B55" w:rsidP="003E0F25">
      <w:pPr>
        <w:spacing w:afterLines="50" w:after="120"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FF6F9F">
      <w:pPr>
        <w:tabs>
          <w:tab w:val="left" w:pos="142"/>
          <w:tab w:val="left" w:pos="3600"/>
          <w:tab w:val="left" w:pos="3960"/>
        </w:tabs>
        <w:spacing w:beforeLines="150" w:before="36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rsidP="00FA01FC">
      <w:pPr>
        <w:spacing w:afterLines="50" w:after="120" w:line="240" w:lineRule="auto"/>
        <w:rPr>
          <w:b/>
          <w:bCs/>
          <w:sz w:val="36"/>
        </w:rPr>
      </w:pPr>
      <w:r>
        <w:rPr>
          <w:rFonts w:hint="eastAsia"/>
          <w:b/>
          <w:bCs/>
          <w:sz w:val="36"/>
        </w:rPr>
        <w:t>壹、總統令</w:t>
      </w:r>
    </w:p>
    <w:p w:rsidR="00777069" w:rsidRDefault="00777069" w:rsidP="00FF6F9F">
      <w:pPr>
        <w:spacing w:beforeLines="50" w:before="120" w:afterLines="50" w:after="120" w:line="240" w:lineRule="auto"/>
        <w:ind w:left="278"/>
        <w:rPr>
          <w:sz w:val="32"/>
        </w:rPr>
      </w:pPr>
      <w:r>
        <w:rPr>
          <w:rFonts w:hint="eastAsia"/>
          <w:sz w:val="32"/>
        </w:rPr>
        <w:t>一、公布</w:t>
      </w:r>
      <w:r w:rsidR="00BA6D17">
        <w:rPr>
          <w:rFonts w:hint="eastAsia"/>
          <w:sz w:val="32"/>
        </w:rPr>
        <w:t>預算</w:t>
      </w:r>
    </w:p>
    <w:p w:rsidR="00FA01FC" w:rsidRDefault="00BA6D17" w:rsidP="00FA01FC">
      <w:pPr>
        <w:pStyle w:val="af0"/>
        <w:spacing w:before="120" w:line="360" w:lineRule="exact"/>
        <w:ind w:left="1028" w:hanging="300"/>
        <w:jc w:val="left"/>
      </w:pPr>
      <w:r>
        <w:rPr>
          <w:rFonts w:hint="eastAsia"/>
        </w:rPr>
        <w:t>(</w:t>
      </w:r>
      <w:proofErr w:type="gramStart"/>
      <w:r>
        <w:rPr>
          <w:rFonts w:hint="eastAsia"/>
        </w:rPr>
        <w:t>一</w:t>
      </w:r>
      <w:proofErr w:type="gramEnd"/>
      <w:r>
        <w:rPr>
          <w:rFonts w:hint="eastAsia"/>
        </w:rPr>
        <w:t>)</w:t>
      </w:r>
      <w:r w:rsidR="009E761B">
        <w:rPr>
          <w:rFonts w:hint="eastAsia"/>
        </w:rPr>
        <w:t>財團法人海華文教基金會及財團法人海外信用保</w:t>
      </w:r>
    </w:p>
    <w:p w:rsidR="00BA6D17" w:rsidRPr="009E761B" w:rsidRDefault="009E761B" w:rsidP="00A24CD9">
      <w:pPr>
        <w:pStyle w:val="af0"/>
        <w:spacing w:beforeLines="25" w:before="60"/>
        <w:ind w:leftChars="220" w:left="616" w:firstLineChars="200" w:firstLine="640"/>
      </w:pPr>
      <w:r>
        <w:rPr>
          <w:rFonts w:hint="eastAsia"/>
        </w:rPr>
        <w:t>證基金</w:t>
      </w:r>
      <w:proofErr w:type="gramStart"/>
      <w:r>
        <w:rPr>
          <w:rFonts w:hint="eastAsia"/>
        </w:rPr>
        <w:t>10</w:t>
      </w:r>
      <w:r>
        <w:t>4</w:t>
      </w:r>
      <w:proofErr w:type="gramEnd"/>
      <w:r>
        <w:rPr>
          <w:rFonts w:hint="eastAsia"/>
        </w:rPr>
        <w:t>年度預算</w:t>
      </w:r>
      <w:r w:rsidR="003B00E1">
        <w:rPr>
          <w:rFonts w:hint="eastAsia"/>
        </w:rPr>
        <w:t>…</w:t>
      </w:r>
      <w:proofErr w:type="gramStart"/>
      <w:r w:rsidR="003B00E1">
        <w:rPr>
          <w:rFonts w:hint="eastAsia"/>
        </w:rPr>
        <w:t>…</w:t>
      </w:r>
      <w:r>
        <w:rPr>
          <w:rFonts w:hint="eastAsia"/>
        </w:rPr>
        <w:t>……………………………</w:t>
      </w:r>
      <w:proofErr w:type="gramEnd"/>
      <w:r>
        <w:rPr>
          <w:rFonts w:hint="eastAsia"/>
        </w:rPr>
        <w:t>3</w:t>
      </w:r>
    </w:p>
    <w:p w:rsidR="00FA01FC" w:rsidRDefault="00BA6D17" w:rsidP="00FA01FC">
      <w:pPr>
        <w:pStyle w:val="af0"/>
        <w:spacing w:beforeLines="25" w:before="60"/>
        <w:jc w:val="left"/>
      </w:pPr>
      <w:r>
        <w:rPr>
          <w:rFonts w:hint="eastAsia"/>
        </w:rPr>
        <w:t>(</w:t>
      </w:r>
      <w:r>
        <w:rPr>
          <w:rFonts w:hint="eastAsia"/>
        </w:rPr>
        <w:t>二</w:t>
      </w:r>
      <w:r>
        <w:rPr>
          <w:rFonts w:hint="eastAsia"/>
        </w:rPr>
        <w:t>)</w:t>
      </w:r>
      <w:r w:rsidR="00DF64D0">
        <w:rPr>
          <w:rFonts w:hint="eastAsia"/>
        </w:rPr>
        <w:t>財團法人國際合作發展基金會、財團法人臺灣民</w:t>
      </w:r>
    </w:p>
    <w:p w:rsidR="00FA01FC" w:rsidRDefault="00DF64D0" w:rsidP="00F5499D">
      <w:pPr>
        <w:pStyle w:val="af0"/>
        <w:spacing w:beforeLines="25" w:before="60"/>
        <w:ind w:leftChars="220" w:left="616" w:firstLineChars="200" w:firstLine="640"/>
        <w:jc w:val="left"/>
      </w:pPr>
      <w:r>
        <w:rPr>
          <w:rFonts w:hint="eastAsia"/>
        </w:rPr>
        <w:t>主基金會及財團法人太平洋經濟合作理事會中華</w:t>
      </w:r>
    </w:p>
    <w:p w:rsidR="00BA6D17" w:rsidRPr="00DF64D0" w:rsidRDefault="00DF64D0" w:rsidP="00F5499D">
      <w:pPr>
        <w:pStyle w:val="af0"/>
        <w:spacing w:beforeLines="25" w:before="60"/>
        <w:ind w:leftChars="220" w:left="616" w:firstLineChars="200" w:firstLine="640"/>
      </w:pPr>
      <w:r>
        <w:rPr>
          <w:rFonts w:hint="eastAsia"/>
        </w:rPr>
        <w:t>民國委員會</w:t>
      </w:r>
      <w:proofErr w:type="gramStart"/>
      <w:r>
        <w:rPr>
          <w:rFonts w:hint="eastAsia"/>
        </w:rPr>
        <w:t>10</w:t>
      </w:r>
      <w:r>
        <w:t>4</w:t>
      </w:r>
      <w:proofErr w:type="gramEnd"/>
      <w:r>
        <w:rPr>
          <w:rFonts w:hint="eastAsia"/>
        </w:rPr>
        <w:t>年度預算</w:t>
      </w:r>
      <w:r w:rsidR="00FA01FC">
        <w:rPr>
          <w:rFonts w:hint="eastAsia"/>
        </w:rPr>
        <w:t>…</w:t>
      </w:r>
      <w:proofErr w:type="gramStart"/>
      <w:r w:rsidR="00FA01FC">
        <w:rPr>
          <w:rFonts w:hint="eastAsia"/>
        </w:rPr>
        <w:t>……</w:t>
      </w:r>
      <w:r>
        <w:rPr>
          <w:rFonts w:hint="eastAsia"/>
        </w:rPr>
        <w:t>……………………</w:t>
      </w:r>
      <w:proofErr w:type="gramEnd"/>
      <w:r w:rsidR="002F2A66">
        <w:t>4</w:t>
      </w:r>
    </w:p>
    <w:p w:rsidR="00BA6D17" w:rsidRPr="004E1DFB" w:rsidRDefault="00BA6D17" w:rsidP="00FA01FC">
      <w:pPr>
        <w:pStyle w:val="af0"/>
        <w:spacing w:beforeLines="25" w:before="60"/>
      </w:pPr>
      <w:r>
        <w:rPr>
          <w:rFonts w:hint="eastAsia"/>
        </w:rPr>
        <w:t>(</w:t>
      </w:r>
      <w:r>
        <w:rPr>
          <w:rFonts w:hint="eastAsia"/>
        </w:rPr>
        <w:t>三</w:t>
      </w:r>
      <w:r>
        <w:rPr>
          <w:rFonts w:hint="eastAsia"/>
        </w:rPr>
        <w:t>)</w:t>
      </w:r>
      <w:r w:rsidR="004E1DFB">
        <w:rPr>
          <w:rFonts w:hint="eastAsia"/>
        </w:rPr>
        <w:t>財團法人原住民族文化事業基金會</w:t>
      </w:r>
      <w:proofErr w:type="gramStart"/>
      <w:r w:rsidR="004E1DFB">
        <w:rPr>
          <w:rFonts w:hint="eastAsia"/>
        </w:rPr>
        <w:t>10</w:t>
      </w:r>
      <w:r w:rsidR="004E1DFB">
        <w:t>4</w:t>
      </w:r>
      <w:proofErr w:type="gramEnd"/>
      <w:r w:rsidR="004E1DFB">
        <w:rPr>
          <w:rFonts w:hint="eastAsia"/>
        </w:rPr>
        <w:t>年度預算…</w:t>
      </w:r>
      <w:r w:rsidR="002F2A66">
        <w:t>6</w:t>
      </w:r>
    </w:p>
    <w:p w:rsidR="00004B55" w:rsidRDefault="00777069" w:rsidP="00EC4866">
      <w:pPr>
        <w:spacing w:beforeLines="100" w:before="240" w:afterLines="50" w:after="120" w:line="240" w:lineRule="auto"/>
        <w:ind w:left="278"/>
        <w:rPr>
          <w:sz w:val="32"/>
        </w:rPr>
      </w:pPr>
      <w:r>
        <w:rPr>
          <w:rFonts w:hint="eastAsia"/>
          <w:sz w:val="32"/>
        </w:rPr>
        <w:t>二</w:t>
      </w:r>
      <w:r w:rsidR="00004B55">
        <w:rPr>
          <w:rFonts w:hint="eastAsia"/>
          <w:sz w:val="32"/>
        </w:rPr>
        <w:t>、公布法律</w:t>
      </w:r>
    </w:p>
    <w:p w:rsidR="00F8769D" w:rsidRDefault="00F8769D" w:rsidP="00FA01FC">
      <w:pPr>
        <w:pStyle w:val="af0"/>
        <w:ind w:leftChars="250" w:left="700"/>
      </w:pPr>
      <w:r>
        <w:rPr>
          <w:rFonts w:hint="eastAsia"/>
        </w:rPr>
        <w:t>(</w:t>
      </w:r>
      <w:proofErr w:type="gramStart"/>
      <w:r>
        <w:rPr>
          <w:rFonts w:hint="eastAsia"/>
        </w:rPr>
        <w:t>一</w:t>
      </w:r>
      <w:proofErr w:type="gramEnd"/>
      <w:r>
        <w:rPr>
          <w:rFonts w:hint="eastAsia"/>
        </w:rPr>
        <w:t>)</w:t>
      </w:r>
      <w:r>
        <w:rPr>
          <w:rFonts w:hint="eastAsia"/>
        </w:rPr>
        <w:t>制定</w:t>
      </w:r>
      <w:r w:rsidR="00A13C29" w:rsidRPr="00A13C29">
        <w:rPr>
          <w:rFonts w:hAnsi="標楷體" w:hint="eastAsia"/>
          <w:szCs w:val="32"/>
        </w:rPr>
        <w:t>有限合夥法</w:t>
      </w:r>
      <w:r w:rsidR="00A13C29">
        <w:rPr>
          <w:rFonts w:hint="eastAsia"/>
        </w:rPr>
        <w:t>…</w:t>
      </w:r>
      <w:proofErr w:type="gramStart"/>
      <w:r w:rsidR="00A13C29">
        <w:rPr>
          <w:rFonts w:hint="eastAsia"/>
        </w:rPr>
        <w:t>………………</w:t>
      </w:r>
      <w:r>
        <w:rPr>
          <w:rFonts w:hint="eastAsia"/>
        </w:rPr>
        <w:t>…………………</w:t>
      </w:r>
      <w:proofErr w:type="gramEnd"/>
      <w:r w:rsidR="002F2A66">
        <w:t>10</w:t>
      </w:r>
    </w:p>
    <w:p w:rsidR="00F8769D" w:rsidRDefault="00F8769D" w:rsidP="00FA01FC">
      <w:pPr>
        <w:pStyle w:val="af0"/>
        <w:spacing w:beforeLines="25" w:before="60"/>
        <w:ind w:leftChars="250" w:left="700"/>
      </w:pPr>
      <w:r>
        <w:rPr>
          <w:rFonts w:hint="eastAsia"/>
        </w:rPr>
        <w:t>(</w:t>
      </w:r>
      <w:r>
        <w:rPr>
          <w:rFonts w:hint="eastAsia"/>
        </w:rPr>
        <w:t>二</w:t>
      </w:r>
      <w:r>
        <w:rPr>
          <w:rFonts w:hint="eastAsia"/>
        </w:rPr>
        <w:t>)</w:t>
      </w:r>
      <w:r w:rsidRPr="00A93C48">
        <w:rPr>
          <w:rFonts w:hint="eastAsia"/>
        </w:rPr>
        <w:t>增訂</w:t>
      </w:r>
      <w:r w:rsidR="00E012A8" w:rsidRPr="00E012A8">
        <w:rPr>
          <w:rFonts w:hAnsi="標楷體" w:hint="eastAsia"/>
          <w:szCs w:val="32"/>
        </w:rPr>
        <w:t>特種貨物及勞務稅條例</w:t>
      </w:r>
      <w:r>
        <w:rPr>
          <w:rFonts w:hint="eastAsia"/>
        </w:rPr>
        <w:t>條文…</w:t>
      </w:r>
      <w:proofErr w:type="gramStart"/>
      <w:r>
        <w:rPr>
          <w:rFonts w:hint="eastAsia"/>
        </w:rPr>
        <w:t>………………</w:t>
      </w:r>
      <w:proofErr w:type="gramEnd"/>
      <w:r w:rsidR="002F2A66">
        <w:t>2</w:t>
      </w:r>
      <w:r w:rsidR="009D6916">
        <w:t>2</w:t>
      </w:r>
    </w:p>
    <w:p w:rsidR="00E012A8" w:rsidRPr="00F8769D" w:rsidRDefault="00E012A8" w:rsidP="00FA01FC">
      <w:pPr>
        <w:pStyle w:val="af0"/>
        <w:spacing w:beforeLines="25" w:before="60"/>
        <w:ind w:leftChars="250" w:left="700"/>
      </w:pPr>
      <w:r>
        <w:rPr>
          <w:rFonts w:hint="eastAsia"/>
        </w:rPr>
        <w:t>(</w:t>
      </w:r>
      <w:r>
        <w:rPr>
          <w:rFonts w:hint="eastAsia"/>
        </w:rPr>
        <w:t>三</w:t>
      </w:r>
      <w:r>
        <w:rPr>
          <w:rFonts w:hint="eastAsia"/>
        </w:rPr>
        <w:t>)</w:t>
      </w:r>
      <w:r w:rsidRPr="00A93C48">
        <w:rPr>
          <w:rFonts w:hint="eastAsia"/>
        </w:rPr>
        <w:t>增訂</w:t>
      </w:r>
      <w:r w:rsidRPr="00E012A8">
        <w:rPr>
          <w:rFonts w:hAnsi="標楷體" w:hint="eastAsia"/>
          <w:szCs w:val="32"/>
        </w:rPr>
        <w:t>公平交易法</w:t>
      </w:r>
      <w:r>
        <w:rPr>
          <w:rFonts w:hint="eastAsia"/>
        </w:rPr>
        <w:t>條文…</w:t>
      </w:r>
      <w:proofErr w:type="gramStart"/>
      <w:r>
        <w:rPr>
          <w:rFonts w:hint="eastAsia"/>
        </w:rPr>
        <w:t>……………………………</w:t>
      </w:r>
      <w:proofErr w:type="gramEnd"/>
      <w:r w:rsidR="002F2A66">
        <w:t>23</w:t>
      </w:r>
    </w:p>
    <w:p w:rsidR="007F2500" w:rsidRDefault="007F2500" w:rsidP="00261EA2">
      <w:pPr>
        <w:pStyle w:val="af0"/>
        <w:spacing w:beforeLines="25" w:before="60"/>
        <w:ind w:leftChars="250" w:left="700"/>
      </w:pPr>
      <w:r>
        <w:rPr>
          <w:rFonts w:hint="eastAsia"/>
        </w:rPr>
        <w:t>(</w:t>
      </w:r>
      <w:r w:rsidR="00F8769D">
        <w:rPr>
          <w:rFonts w:hint="eastAsia"/>
        </w:rPr>
        <w:t>四</w:t>
      </w:r>
      <w:r>
        <w:rPr>
          <w:rFonts w:hint="eastAsia"/>
        </w:rPr>
        <w:t>)</w:t>
      </w:r>
      <w:r>
        <w:rPr>
          <w:rFonts w:hint="eastAsia"/>
        </w:rPr>
        <w:t>增訂、</w:t>
      </w:r>
      <w:r w:rsidRPr="00A93C48">
        <w:rPr>
          <w:rFonts w:hint="eastAsia"/>
        </w:rPr>
        <w:t>刪除</w:t>
      </w:r>
      <w:r>
        <w:rPr>
          <w:rFonts w:hint="eastAsia"/>
        </w:rPr>
        <w:t>並修正</w:t>
      </w:r>
      <w:r w:rsidR="00E012A8" w:rsidRPr="00E012A8">
        <w:rPr>
          <w:rFonts w:hAnsi="標楷體" w:hint="eastAsia"/>
          <w:szCs w:val="32"/>
        </w:rPr>
        <w:t>電子票證發行管理條例</w:t>
      </w:r>
      <w:r>
        <w:rPr>
          <w:rFonts w:hint="eastAsia"/>
        </w:rPr>
        <w:t>條文…</w:t>
      </w:r>
      <w:proofErr w:type="gramStart"/>
      <w:r>
        <w:rPr>
          <w:rFonts w:hint="eastAsia"/>
        </w:rPr>
        <w:t>…</w:t>
      </w:r>
      <w:proofErr w:type="gramEnd"/>
      <w:r w:rsidR="002F2A66">
        <w:t>2</w:t>
      </w:r>
      <w:r w:rsidR="009D6916">
        <w:t>4</w:t>
      </w:r>
    </w:p>
    <w:p w:rsidR="00E012A8" w:rsidRDefault="00E012A8" w:rsidP="00E012A8">
      <w:pPr>
        <w:pStyle w:val="af0"/>
        <w:spacing w:beforeLines="25" w:before="60"/>
        <w:ind w:leftChars="250" w:left="700"/>
      </w:pPr>
      <w:r>
        <w:rPr>
          <w:rFonts w:hint="eastAsia"/>
        </w:rPr>
        <w:t>(</w:t>
      </w:r>
      <w:r>
        <w:rPr>
          <w:rFonts w:hint="eastAsia"/>
        </w:rPr>
        <w:t>五</w:t>
      </w:r>
      <w:r>
        <w:rPr>
          <w:rFonts w:hint="eastAsia"/>
        </w:rPr>
        <w:t>)</w:t>
      </w:r>
      <w:r>
        <w:rPr>
          <w:rFonts w:hint="eastAsia"/>
        </w:rPr>
        <w:t>增訂並修正</w:t>
      </w:r>
      <w:r w:rsidRPr="00E012A8">
        <w:rPr>
          <w:rFonts w:hAnsi="標楷體" w:hint="eastAsia"/>
          <w:szCs w:val="32"/>
        </w:rPr>
        <w:t>所得稅法</w:t>
      </w:r>
      <w:r>
        <w:rPr>
          <w:rFonts w:hint="eastAsia"/>
        </w:rPr>
        <w:t>條文…</w:t>
      </w:r>
      <w:proofErr w:type="gramStart"/>
      <w:r>
        <w:rPr>
          <w:rFonts w:hint="eastAsia"/>
        </w:rPr>
        <w:t>………………………</w:t>
      </w:r>
      <w:proofErr w:type="gramEnd"/>
      <w:r w:rsidR="002F2A66">
        <w:t>3</w:t>
      </w:r>
      <w:r w:rsidR="009D6916">
        <w:t>2</w:t>
      </w:r>
    </w:p>
    <w:p w:rsidR="00E012A8" w:rsidRDefault="00E012A8" w:rsidP="00E012A8">
      <w:pPr>
        <w:pStyle w:val="af0"/>
        <w:spacing w:beforeLines="25" w:before="60"/>
        <w:ind w:leftChars="250" w:left="700"/>
      </w:pPr>
      <w:r>
        <w:rPr>
          <w:rFonts w:hint="eastAsia"/>
        </w:rPr>
        <w:t>(</w:t>
      </w:r>
      <w:r>
        <w:rPr>
          <w:rFonts w:hint="eastAsia"/>
        </w:rPr>
        <w:t>六</w:t>
      </w:r>
      <w:r>
        <w:rPr>
          <w:rFonts w:hint="eastAsia"/>
        </w:rPr>
        <w:t>)</w:t>
      </w:r>
      <w:r>
        <w:rPr>
          <w:rFonts w:hint="eastAsia"/>
        </w:rPr>
        <w:t>增訂並修正</w:t>
      </w:r>
      <w:r w:rsidRPr="00E012A8">
        <w:rPr>
          <w:rFonts w:hAnsi="標楷體" w:hint="eastAsia"/>
          <w:szCs w:val="32"/>
        </w:rPr>
        <w:t>銀行法</w:t>
      </w:r>
      <w:r>
        <w:rPr>
          <w:rFonts w:hint="eastAsia"/>
        </w:rPr>
        <w:t>條文…</w:t>
      </w:r>
      <w:proofErr w:type="gramStart"/>
      <w:r>
        <w:rPr>
          <w:rFonts w:hint="eastAsia"/>
        </w:rPr>
        <w:t>…………………………</w:t>
      </w:r>
      <w:proofErr w:type="gramEnd"/>
      <w:r w:rsidR="009D6916">
        <w:t>39</w:t>
      </w:r>
    </w:p>
    <w:p w:rsidR="00C90A0D" w:rsidRDefault="00C90A0D" w:rsidP="00C90A0D">
      <w:pPr>
        <w:pStyle w:val="af0"/>
        <w:spacing w:beforeLines="25" w:before="60"/>
        <w:ind w:leftChars="250" w:left="700"/>
      </w:pPr>
      <w:r>
        <w:rPr>
          <w:rFonts w:hint="eastAsia"/>
        </w:rPr>
        <w:t>(</w:t>
      </w:r>
      <w:r>
        <w:rPr>
          <w:rFonts w:hint="eastAsia"/>
        </w:rPr>
        <w:t>七</w:t>
      </w:r>
      <w:r>
        <w:rPr>
          <w:rFonts w:hint="eastAsia"/>
        </w:rPr>
        <w:t>)</w:t>
      </w:r>
      <w:r>
        <w:rPr>
          <w:rFonts w:hint="eastAsia"/>
        </w:rPr>
        <w:t>增訂並修正</w:t>
      </w:r>
      <w:r w:rsidRPr="00C90A0D">
        <w:rPr>
          <w:rFonts w:hAnsi="標楷體" w:hint="eastAsia"/>
          <w:szCs w:val="32"/>
        </w:rPr>
        <w:t>國家情報工作法</w:t>
      </w:r>
      <w:r>
        <w:rPr>
          <w:rFonts w:hint="eastAsia"/>
        </w:rPr>
        <w:t>條文…</w:t>
      </w:r>
      <w:proofErr w:type="gramStart"/>
      <w:r>
        <w:rPr>
          <w:rFonts w:hint="eastAsia"/>
        </w:rPr>
        <w:t>………………</w:t>
      </w:r>
      <w:proofErr w:type="gramEnd"/>
      <w:r w:rsidR="002F2A66">
        <w:rPr>
          <w:rFonts w:hint="eastAsia"/>
        </w:rPr>
        <w:t>4</w:t>
      </w:r>
      <w:r w:rsidR="009D6916">
        <w:t>0</w:t>
      </w:r>
    </w:p>
    <w:p w:rsidR="00004B55" w:rsidRDefault="00004B55" w:rsidP="00261EA2">
      <w:pPr>
        <w:pStyle w:val="af0"/>
        <w:spacing w:beforeLines="25" w:before="60"/>
        <w:ind w:leftChars="250" w:left="700"/>
      </w:pPr>
      <w:r>
        <w:rPr>
          <w:rFonts w:hint="eastAsia"/>
        </w:rPr>
        <w:t>(</w:t>
      </w:r>
      <w:r w:rsidR="004F232F">
        <w:rPr>
          <w:rFonts w:hint="eastAsia"/>
        </w:rPr>
        <w:t>八</w:t>
      </w:r>
      <w:r>
        <w:rPr>
          <w:rFonts w:hint="eastAsia"/>
        </w:rPr>
        <w:t>)</w:t>
      </w:r>
      <w:r>
        <w:rPr>
          <w:rFonts w:hint="eastAsia"/>
        </w:rPr>
        <w:t>修正</w:t>
      </w:r>
      <w:r w:rsidR="004F232F" w:rsidRPr="004F232F">
        <w:rPr>
          <w:rFonts w:hAnsi="標楷體" w:hint="eastAsia"/>
          <w:szCs w:val="32"/>
        </w:rPr>
        <w:t>原住民族基本法</w:t>
      </w:r>
      <w:r>
        <w:rPr>
          <w:rFonts w:hint="eastAsia"/>
        </w:rPr>
        <w:t>條文</w:t>
      </w:r>
      <w:r w:rsidR="008E03D8">
        <w:rPr>
          <w:rFonts w:hint="eastAsia"/>
        </w:rPr>
        <w:t>…</w:t>
      </w:r>
      <w:proofErr w:type="gramStart"/>
      <w:r>
        <w:rPr>
          <w:rFonts w:hint="eastAsia"/>
        </w:rPr>
        <w:t>………………………</w:t>
      </w:r>
      <w:proofErr w:type="gramEnd"/>
      <w:r w:rsidR="002F2A66">
        <w:rPr>
          <w:rFonts w:hint="eastAsia"/>
        </w:rPr>
        <w:t>4</w:t>
      </w:r>
      <w:r w:rsidR="009D6916">
        <w:t>6</w:t>
      </w:r>
    </w:p>
    <w:p w:rsidR="00F8769D" w:rsidRPr="00F8769D" w:rsidRDefault="00F8769D" w:rsidP="00F5499D">
      <w:pPr>
        <w:pStyle w:val="af0"/>
        <w:spacing w:beforeLines="100" w:before="240"/>
        <w:ind w:leftChars="250" w:left="700"/>
      </w:pPr>
      <w:r>
        <w:rPr>
          <w:rFonts w:hint="eastAsia"/>
        </w:rPr>
        <w:lastRenderedPageBreak/>
        <w:t>(</w:t>
      </w:r>
      <w:r w:rsidR="004F232F">
        <w:rPr>
          <w:rFonts w:hint="eastAsia"/>
        </w:rPr>
        <w:t>九</w:t>
      </w:r>
      <w:r>
        <w:rPr>
          <w:rFonts w:hint="eastAsia"/>
        </w:rPr>
        <w:t>)</w:t>
      </w:r>
      <w:r w:rsidR="004F232F">
        <w:rPr>
          <w:rFonts w:hint="eastAsia"/>
        </w:rPr>
        <w:t>修正</w:t>
      </w:r>
      <w:r w:rsidR="004F232F" w:rsidRPr="004F232F">
        <w:rPr>
          <w:rFonts w:hAnsi="標楷體" w:hint="eastAsia"/>
          <w:szCs w:val="32"/>
        </w:rPr>
        <w:t>立法院組織法</w:t>
      </w:r>
      <w:r w:rsidR="004F232F">
        <w:rPr>
          <w:rFonts w:hint="eastAsia"/>
        </w:rPr>
        <w:t>條文…</w:t>
      </w:r>
      <w:proofErr w:type="gramStart"/>
      <w:r w:rsidR="004F232F">
        <w:rPr>
          <w:rFonts w:hint="eastAsia"/>
        </w:rPr>
        <w:t>…………………………</w:t>
      </w:r>
      <w:proofErr w:type="gramEnd"/>
      <w:r w:rsidR="002F2A66">
        <w:rPr>
          <w:rFonts w:hint="eastAsia"/>
        </w:rPr>
        <w:t>4</w:t>
      </w:r>
      <w:r w:rsidR="009D6916">
        <w:t>7</w:t>
      </w:r>
    </w:p>
    <w:p w:rsidR="00FA01FC" w:rsidRDefault="00004B55" w:rsidP="00063141">
      <w:pPr>
        <w:pStyle w:val="af0"/>
        <w:spacing w:beforeLines="50" w:before="120"/>
        <w:ind w:leftChars="250" w:left="700"/>
        <w:jc w:val="left"/>
        <w:rPr>
          <w:rFonts w:hAnsi="標楷體"/>
          <w:szCs w:val="32"/>
        </w:rPr>
      </w:pPr>
      <w:r>
        <w:rPr>
          <w:rFonts w:hint="eastAsia"/>
        </w:rPr>
        <w:t>(</w:t>
      </w:r>
      <w:r w:rsidR="00F12AFC">
        <w:rPr>
          <w:rFonts w:hint="eastAsia"/>
        </w:rPr>
        <w:t>十</w:t>
      </w:r>
      <w:r>
        <w:rPr>
          <w:rFonts w:hint="eastAsia"/>
        </w:rPr>
        <w:t>)</w:t>
      </w:r>
      <w:r w:rsidR="00F12AFC">
        <w:rPr>
          <w:rFonts w:hint="eastAsia"/>
        </w:rPr>
        <w:t>廢止</w:t>
      </w:r>
      <w:r w:rsidR="00056728" w:rsidRPr="00056728">
        <w:rPr>
          <w:rFonts w:hAnsi="標楷體" w:hint="eastAsia"/>
          <w:szCs w:val="32"/>
        </w:rPr>
        <w:t>行政院衛生署組織法</w:t>
      </w:r>
      <w:r w:rsidR="00F12AFC" w:rsidRPr="00EF6E3D">
        <w:rPr>
          <w:rFonts w:hint="eastAsia"/>
        </w:rPr>
        <w:t>、</w:t>
      </w:r>
      <w:r w:rsidR="00056728" w:rsidRPr="00056728">
        <w:rPr>
          <w:rFonts w:hAnsi="標楷體" w:hint="eastAsia"/>
          <w:szCs w:val="32"/>
        </w:rPr>
        <w:t>行政院衛生署疾病管</w:t>
      </w:r>
    </w:p>
    <w:p w:rsidR="00FA01FC" w:rsidRDefault="00056728" w:rsidP="00F5499D">
      <w:pPr>
        <w:pStyle w:val="af0"/>
        <w:spacing w:beforeLines="25" w:before="60"/>
        <w:ind w:leftChars="210" w:left="588" w:firstLineChars="200" w:firstLine="640"/>
        <w:jc w:val="left"/>
        <w:rPr>
          <w:rFonts w:hAnsi="標楷體"/>
          <w:szCs w:val="32"/>
        </w:rPr>
      </w:pPr>
      <w:r w:rsidRPr="00056728">
        <w:rPr>
          <w:rFonts w:hAnsi="標楷體" w:hint="eastAsia"/>
          <w:szCs w:val="32"/>
        </w:rPr>
        <w:t>制局組織條例</w:t>
      </w:r>
      <w:r w:rsidR="00F12AFC" w:rsidRPr="00EF6E3D">
        <w:rPr>
          <w:rFonts w:hint="eastAsia"/>
        </w:rPr>
        <w:t>、</w:t>
      </w:r>
      <w:r w:rsidR="003F28E1" w:rsidRPr="00FA01FC">
        <w:rPr>
          <w:rFonts w:hint="eastAsia"/>
        </w:rPr>
        <w:t>行政院衛生署</w:t>
      </w:r>
      <w:r w:rsidR="003F28E1" w:rsidRPr="003F28E1">
        <w:rPr>
          <w:rFonts w:hAnsi="標楷體" w:hint="eastAsia"/>
          <w:szCs w:val="32"/>
        </w:rPr>
        <w:t>國民健康局組織條</w:t>
      </w:r>
    </w:p>
    <w:p w:rsidR="00F12AFC" w:rsidRDefault="003F28E1" w:rsidP="00F5499D">
      <w:pPr>
        <w:pStyle w:val="af0"/>
        <w:spacing w:beforeLines="25" w:before="60"/>
        <w:ind w:leftChars="210" w:left="588" w:firstLineChars="200" w:firstLine="640"/>
      </w:pPr>
      <w:r w:rsidRPr="003F28E1">
        <w:rPr>
          <w:rFonts w:hAnsi="標楷體" w:hint="eastAsia"/>
          <w:szCs w:val="32"/>
        </w:rPr>
        <w:t>例</w:t>
      </w:r>
      <w:r w:rsidR="00F72CBC">
        <w:rPr>
          <w:rFonts w:hint="eastAsia"/>
        </w:rPr>
        <w:t>及</w:t>
      </w:r>
      <w:r w:rsidRPr="003F28E1">
        <w:rPr>
          <w:rFonts w:hAnsi="標楷體" w:hint="eastAsia"/>
          <w:szCs w:val="32"/>
        </w:rPr>
        <w:t>行政院衛生署中醫藥委員會組織條例</w:t>
      </w:r>
      <w:r w:rsidR="00063141">
        <w:rPr>
          <w:rFonts w:hint="eastAsia"/>
        </w:rPr>
        <w:t>…</w:t>
      </w:r>
      <w:proofErr w:type="gramStart"/>
      <w:r w:rsidR="00F12AFC">
        <w:rPr>
          <w:rFonts w:hint="eastAsia"/>
        </w:rPr>
        <w:t>……</w:t>
      </w:r>
      <w:proofErr w:type="gramEnd"/>
      <w:r w:rsidR="00F12AFC">
        <w:t>4</w:t>
      </w:r>
      <w:r w:rsidR="009D6916">
        <w:t>8</w:t>
      </w:r>
    </w:p>
    <w:p w:rsidR="00063141" w:rsidRPr="00F8769D" w:rsidRDefault="00063141" w:rsidP="00063141">
      <w:pPr>
        <w:pStyle w:val="af0"/>
        <w:spacing w:beforeLines="25" w:before="60"/>
        <w:ind w:leftChars="250" w:left="700"/>
      </w:pPr>
      <w:r w:rsidRPr="00D72B46">
        <w:rPr>
          <w:rFonts w:hint="eastAsia"/>
          <w:szCs w:val="32"/>
        </w:rPr>
        <w:t>(</w:t>
      </w:r>
      <w:r w:rsidRPr="00D72B46">
        <w:rPr>
          <w:rFonts w:hint="eastAsia"/>
          <w:szCs w:val="32"/>
        </w:rPr>
        <w:t>十</w:t>
      </w:r>
      <w:r>
        <w:rPr>
          <w:rFonts w:hint="eastAsia"/>
          <w:szCs w:val="32"/>
        </w:rPr>
        <w:t>一</w:t>
      </w:r>
      <w:r w:rsidRPr="00D72B46">
        <w:rPr>
          <w:rFonts w:hint="eastAsia"/>
          <w:szCs w:val="32"/>
        </w:rPr>
        <w:t>)</w:t>
      </w:r>
      <w:r w:rsidRPr="00063141">
        <w:rPr>
          <w:rFonts w:hAnsi="標楷體" w:hint="eastAsia"/>
          <w:szCs w:val="32"/>
        </w:rPr>
        <w:t>廢止內政部兒童</w:t>
      </w:r>
      <w:r w:rsidRPr="003F28E1">
        <w:rPr>
          <w:rFonts w:hAnsi="標楷體" w:hint="eastAsia"/>
          <w:szCs w:val="32"/>
        </w:rPr>
        <w:t>局組織</w:t>
      </w:r>
      <w:r w:rsidRPr="00FA01FC">
        <w:rPr>
          <w:rFonts w:hint="eastAsia"/>
        </w:rPr>
        <w:t>條例</w:t>
      </w:r>
      <w:r>
        <w:rPr>
          <w:rFonts w:hint="eastAsia"/>
        </w:rPr>
        <w:t>…</w:t>
      </w:r>
      <w:proofErr w:type="gramStart"/>
      <w:r>
        <w:rPr>
          <w:rFonts w:hint="eastAsia"/>
        </w:rPr>
        <w:t>…………………</w:t>
      </w:r>
      <w:proofErr w:type="gramEnd"/>
      <w:r>
        <w:rPr>
          <w:rFonts w:hint="eastAsia"/>
        </w:rPr>
        <w:t>4</w:t>
      </w:r>
      <w:r w:rsidR="00202281">
        <w:t>8</w:t>
      </w:r>
    </w:p>
    <w:p w:rsidR="00063141" w:rsidRDefault="00063141" w:rsidP="00063141">
      <w:pPr>
        <w:pStyle w:val="af0"/>
        <w:spacing w:beforeLines="25" w:before="60"/>
        <w:ind w:leftChars="250" w:left="700"/>
      </w:pPr>
      <w:r w:rsidRPr="00D72B46">
        <w:rPr>
          <w:rFonts w:hint="eastAsia"/>
          <w:szCs w:val="32"/>
        </w:rPr>
        <w:t>(</w:t>
      </w:r>
      <w:r w:rsidRPr="00D72B46">
        <w:rPr>
          <w:rFonts w:hint="eastAsia"/>
          <w:szCs w:val="32"/>
        </w:rPr>
        <w:t>十</w:t>
      </w:r>
      <w:r>
        <w:rPr>
          <w:rFonts w:hint="eastAsia"/>
          <w:szCs w:val="32"/>
        </w:rPr>
        <w:t>二</w:t>
      </w:r>
      <w:r w:rsidRPr="00D72B46">
        <w:rPr>
          <w:rFonts w:hint="eastAsia"/>
          <w:szCs w:val="32"/>
        </w:rPr>
        <w:t>)</w:t>
      </w:r>
      <w:r>
        <w:rPr>
          <w:rFonts w:hint="eastAsia"/>
        </w:rPr>
        <w:t>廢止</w:t>
      </w:r>
      <w:r w:rsidRPr="003F28E1">
        <w:rPr>
          <w:rFonts w:hAnsi="標楷體" w:hint="eastAsia"/>
          <w:szCs w:val="32"/>
        </w:rPr>
        <w:t>國立中國醫藥研究所組織條例</w:t>
      </w:r>
      <w:r>
        <w:rPr>
          <w:rFonts w:hint="eastAsia"/>
        </w:rPr>
        <w:t>…</w:t>
      </w:r>
      <w:proofErr w:type="gramStart"/>
      <w:r>
        <w:rPr>
          <w:rFonts w:hint="eastAsia"/>
        </w:rPr>
        <w:t>…………</w:t>
      </w:r>
      <w:proofErr w:type="gramEnd"/>
      <w:r>
        <w:t>48</w:t>
      </w:r>
    </w:p>
    <w:p w:rsidR="00FA01FC" w:rsidRPr="00615C6C" w:rsidRDefault="00F12AFC" w:rsidP="00063141">
      <w:pPr>
        <w:pStyle w:val="af0"/>
        <w:spacing w:beforeLines="50" w:before="120"/>
        <w:ind w:leftChars="250" w:left="700"/>
        <w:jc w:val="left"/>
        <w:rPr>
          <w:rFonts w:ascii="標楷體" w:hAnsi="標楷體"/>
          <w:szCs w:val="32"/>
        </w:rPr>
      </w:pPr>
      <w:r w:rsidRPr="00D72B46">
        <w:rPr>
          <w:rFonts w:hint="eastAsia"/>
          <w:szCs w:val="32"/>
        </w:rPr>
        <w:t>(</w:t>
      </w:r>
      <w:r w:rsidRPr="00D72B46">
        <w:rPr>
          <w:rFonts w:hint="eastAsia"/>
          <w:szCs w:val="32"/>
        </w:rPr>
        <w:t>十</w:t>
      </w:r>
      <w:r w:rsidR="00063141">
        <w:rPr>
          <w:rFonts w:hint="eastAsia"/>
          <w:szCs w:val="32"/>
        </w:rPr>
        <w:t>三</w:t>
      </w:r>
      <w:r w:rsidRPr="00D72B46">
        <w:rPr>
          <w:rFonts w:hint="eastAsia"/>
          <w:szCs w:val="32"/>
        </w:rPr>
        <w:t>)</w:t>
      </w:r>
      <w:r w:rsidRPr="00615C6C">
        <w:rPr>
          <w:rFonts w:ascii="標楷體" w:hAnsi="標楷體" w:hint="eastAsia"/>
          <w:szCs w:val="32"/>
        </w:rPr>
        <w:t>廢止</w:t>
      </w:r>
      <w:r w:rsidR="00B26890" w:rsidRPr="00615C6C">
        <w:rPr>
          <w:rFonts w:ascii="標楷體" w:hAnsi="標楷體" w:hint="eastAsia"/>
          <w:szCs w:val="32"/>
        </w:rPr>
        <w:t>行政院勞工委員會組織條例</w:t>
      </w:r>
      <w:r w:rsidRPr="00615C6C">
        <w:rPr>
          <w:rFonts w:ascii="標楷體" w:hAnsi="標楷體" w:hint="eastAsia"/>
          <w:szCs w:val="32"/>
        </w:rPr>
        <w:t>、</w:t>
      </w:r>
      <w:r w:rsidR="00B26890" w:rsidRPr="00615C6C">
        <w:rPr>
          <w:rFonts w:ascii="標楷體" w:hAnsi="標楷體" w:hint="eastAsia"/>
          <w:szCs w:val="32"/>
        </w:rPr>
        <w:t>行政院勞工</w:t>
      </w:r>
    </w:p>
    <w:p w:rsidR="00FA01FC" w:rsidRPr="00615C6C" w:rsidRDefault="00B26890" w:rsidP="00F5499D">
      <w:pPr>
        <w:pStyle w:val="af0"/>
        <w:spacing w:beforeLines="25" w:before="60"/>
        <w:ind w:leftChars="320" w:left="896" w:firstLineChars="200" w:firstLine="640"/>
        <w:jc w:val="left"/>
        <w:rPr>
          <w:rFonts w:ascii="標楷體" w:hAnsi="標楷體"/>
          <w:szCs w:val="32"/>
        </w:rPr>
      </w:pPr>
      <w:r w:rsidRPr="00615C6C">
        <w:rPr>
          <w:rFonts w:ascii="標楷體" w:hAnsi="標楷體" w:hint="eastAsia"/>
          <w:szCs w:val="32"/>
        </w:rPr>
        <w:t>委員會職業訓練局組織條例</w:t>
      </w:r>
      <w:r w:rsidR="00F12AFC" w:rsidRPr="00615C6C">
        <w:rPr>
          <w:rFonts w:ascii="標楷體" w:hAnsi="標楷體" w:hint="eastAsia"/>
          <w:szCs w:val="32"/>
        </w:rPr>
        <w:t>、</w:t>
      </w:r>
      <w:r w:rsidRPr="00615C6C">
        <w:rPr>
          <w:rFonts w:ascii="標楷體" w:hAnsi="標楷體" w:hint="eastAsia"/>
          <w:szCs w:val="32"/>
        </w:rPr>
        <w:t>勞工保險監理委</w:t>
      </w:r>
    </w:p>
    <w:p w:rsidR="00FA01FC" w:rsidRPr="00615C6C" w:rsidRDefault="00B26890" w:rsidP="00F5499D">
      <w:pPr>
        <w:pStyle w:val="af0"/>
        <w:spacing w:beforeLines="25" w:before="60"/>
        <w:ind w:leftChars="320" w:left="896" w:firstLineChars="200" w:firstLine="640"/>
        <w:jc w:val="left"/>
        <w:rPr>
          <w:rFonts w:ascii="標楷體" w:hAnsi="標楷體"/>
          <w:szCs w:val="32"/>
        </w:rPr>
      </w:pPr>
      <w:r w:rsidRPr="00615C6C">
        <w:rPr>
          <w:rFonts w:ascii="標楷體" w:hAnsi="標楷體" w:hint="eastAsia"/>
          <w:szCs w:val="32"/>
        </w:rPr>
        <w:t>員會組織條例、</w:t>
      </w:r>
      <w:r w:rsidR="007D3541" w:rsidRPr="00615C6C">
        <w:rPr>
          <w:rFonts w:ascii="標楷體" w:hAnsi="標楷體" w:hint="eastAsia"/>
          <w:szCs w:val="32"/>
        </w:rPr>
        <w:t>勞工保險局組織條例</w:t>
      </w:r>
      <w:r w:rsidRPr="00615C6C">
        <w:rPr>
          <w:rFonts w:ascii="標楷體" w:hAnsi="標楷體" w:hint="eastAsia"/>
          <w:szCs w:val="32"/>
        </w:rPr>
        <w:t>、</w:t>
      </w:r>
      <w:r w:rsidR="00D72B46" w:rsidRPr="00615C6C">
        <w:rPr>
          <w:rFonts w:ascii="標楷體" w:hAnsi="標楷體" w:hint="eastAsia"/>
          <w:szCs w:val="32"/>
        </w:rPr>
        <w:t>行政院</w:t>
      </w:r>
    </w:p>
    <w:p w:rsidR="00FA01FC" w:rsidRPr="00615C6C" w:rsidRDefault="00D72B46" w:rsidP="00615C6C">
      <w:pPr>
        <w:pStyle w:val="af0"/>
        <w:spacing w:beforeLines="25" w:before="60"/>
        <w:ind w:leftChars="320" w:left="896" w:firstLineChars="200" w:firstLine="640"/>
        <w:jc w:val="left"/>
        <w:rPr>
          <w:rFonts w:ascii="標楷體" w:hAnsi="標楷體"/>
          <w:szCs w:val="32"/>
        </w:rPr>
      </w:pPr>
      <w:r w:rsidRPr="00615C6C">
        <w:rPr>
          <w:rFonts w:ascii="標楷體" w:hAnsi="標楷體" w:hint="eastAsia"/>
          <w:szCs w:val="32"/>
        </w:rPr>
        <w:t>勞工委員會勞工安全衛生研究所組織條例</w:t>
      </w:r>
      <w:r w:rsidR="00B26890" w:rsidRPr="00615C6C">
        <w:rPr>
          <w:rFonts w:ascii="標楷體" w:hAnsi="標楷體" w:hint="eastAsia"/>
          <w:szCs w:val="32"/>
        </w:rPr>
        <w:t>、</w:t>
      </w:r>
      <w:proofErr w:type="gramStart"/>
      <w:r w:rsidRPr="00615C6C">
        <w:rPr>
          <w:rFonts w:ascii="標楷體" w:hAnsi="標楷體" w:hint="eastAsia"/>
          <w:szCs w:val="32"/>
        </w:rPr>
        <w:t>勞</w:t>
      </w:r>
      <w:proofErr w:type="gramEnd"/>
    </w:p>
    <w:p w:rsidR="00FA01FC" w:rsidRPr="00615C6C" w:rsidRDefault="00D72B46" w:rsidP="00615C6C">
      <w:pPr>
        <w:pStyle w:val="af0"/>
        <w:spacing w:beforeLines="25" w:before="60"/>
        <w:ind w:leftChars="320" w:left="896" w:firstLineChars="200" w:firstLine="640"/>
        <w:jc w:val="left"/>
        <w:rPr>
          <w:rFonts w:ascii="標楷體" w:hAnsi="標楷體"/>
          <w:szCs w:val="32"/>
        </w:rPr>
      </w:pPr>
      <w:r w:rsidRPr="00615C6C">
        <w:rPr>
          <w:rFonts w:ascii="標楷體" w:hAnsi="標楷體" w:hint="eastAsia"/>
          <w:szCs w:val="32"/>
        </w:rPr>
        <w:t>工退休基金監理會組織法</w:t>
      </w:r>
      <w:r w:rsidR="00B26890" w:rsidRPr="00615C6C">
        <w:rPr>
          <w:rFonts w:ascii="標楷體" w:hAnsi="標楷體" w:hint="eastAsia"/>
          <w:szCs w:val="32"/>
        </w:rPr>
        <w:t>及</w:t>
      </w:r>
      <w:r w:rsidRPr="00615C6C">
        <w:rPr>
          <w:rFonts w:ascii="標楷體" w:hAnsi="標楷體" w:hint="eastAsia"/>
          <w:szCs w:val="32"/>
        </w:rPr>
        <w:t>行政院勞工委員會</w:t>
      </w:r>
    </w:p>
    <w:p w:rsidR="00004B55" w:rsidRPr="00615C6C" w:rsidRDefault="00D72B46" w:rsidP="00615C6C">
      <w:pPr>
        <w:pStyle w:val="af0"/>
        <w:spacing w:beforeLines="25" w:before="60"/>
        <w:ind w:leftChars="320" w:left="896" w:firstLineChars="200" w:firstLine="640"/>
        <w:rPr>
          <w:rFonts w:ascii="標楷體" w:hAnsi="標楷體"/>
          <w:szCs w:val="32"/>
        </w:rPr>
      </w:pPr>
      <w:r w:rsidRPr="00615C6C">
        <w:rPr>
          <w:rFonts w:ascii="標楷體" w:hAnsi="標楷體" w:hint="eastAsia"/>
          <w:szCs w:val="32"/>
        </w:rPr>
        <w:t>職業訓練局職業訓練中心組織通則</w:t>
      </w:r>
      <w:r w:rsidR="00FA01FC" w:rsidRPr="00615C6C">
        <w:rPr>
          <w:rFonts w:ascii="標楷體" w:hAnsi="標楷體" w:hint="eastAsia"/>
          <w:szCs w:val="32"/>
        </w:rPr>
        <w:t>…</w:t>
      </w:r>
      <w:proofErr w:type="gramStart"/>
      <w:r w:rsidR="004417BA" w:rsidRPr="00615C6C">
        <w:rPr>
          <w:rFonts w:ascii="標楷體" w:hAnsi="標楷體" w:hint="eastAsia"/>
          <w:szCs w:val="32"/>
        </w:rPr>
        <w:t>…………</w:t>
      </w:r>
      <w:proofErr w:type="gramEnd"/>
      <w:r w:rsidR="009D6916">
        <w:rPr>
          <w:rFonts w:ascii="標楷體" w:hAnsi="標楷體"/>
          <w:szCs w:val="32"/>
        </w:rPr>
        <w:t>4</w:t>
      </w:r>
      <w:r w:rsidR="00960831">
        <w:rPr>
          <w:rFonts w:ascii="標楷體" w:hAnsi="標楷體"/>
          <w:szCs w:val="32"/>
        </w:rPr>
        <w:t>9</w:t>
      </w:r>
    </w:p>
    <w:p w:rsidR="00004B55" w:rsidRDefault="00777069" w:rsidP="00EC4866">
      <w:pPr>
        <w:spacing w:beforeLines="100" w:before="240" w:afterLines="100" w:after="240" w:line="240" w:lineRule="auto"/>
        <w:ind w:left="278"/>
        <w:rPr>
          <w:sz w:val="32"/>
        </w:rPr>
      </w:pPr>
      <w:r>
        <w:rPr>
          <w:rFonts w:hint="eastAsia"/>
          <w:sz w:val="32"/>
        </w:rPr>
        <w:t>三</w:t>
      </w:r>
      <w:r w:rsidR="00004B55">
        <w:rPr>
          <w:rFonts w:hint="eastAsia"/>
          <w:sz w:val="32"/>
        </w:rPr>
        <w:t>、任免官員…</w:t>
      </w:r>
      <w:proofErr w:type="gramStart"/>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proofErr w:type="gramEnd"/>
      <w:r w:rsidR="009D6916">
        <w:rPr>
          <w:sz w:val="32"/>
        </w:rPr>
        <w:t>4</w:t>
      </w:r>
      <w:r w:rsidR="00202281">
        <w:rPr>
          <w:sz w:val="32"/>
        </w:rPr>
        <w:t>9</w:t>
      </w:r>
    </w:p>
    <w:p w:rsidR="003E0F25" w:rsidRPr="003E0F25" w:rsidRDefault="00777069" w:rsidP="00EC4866">
      <w:pPr>
        <w:spacing w:beforeLines="100" w:before="240" w:afterLines="100" w:after="240" w:line="240" w:lineRule="auto"/>
        <w:ind w:left="278"/>
        <w:rPr>
          <w:sz w:val="32"/>
        </w:rPr>
      </w:pPr>
      <w:r>
        <w:rPr>
          <w:rFonts w:hint="eastAsia"/>
          <w:sz w:val="32"/>
        </w:rPr>
        <w:t>四</w:t>
      </w:r>
      <w:r w:rsidR="003E0F25">
        <w:rPr>
          <w:rFonts w:hint="eastAsia"/>
          <w:sz w:val="32"/>
        </w:rPr>
        <w:t>、授予勳章…</w:t>
      </w:r>
      <w:proofErr w:type="gramStart"/>
      <w:r w:rsidR="003E0F25">
        <w:rPr>
          <w:rFonts w:hint="eastAsia"/>
          <w:sz w:val="32"/>
        </w:rPr>
        <w:t>……………………</w:t>
      </w:r>
      <w:r w:rsidR="003E0F25">
        <w:rPr>
          <w:rFonts w:hint="eastAsia"/>
          <w:bCs/>
          <w:sz w:val="32"/>
        </w:rPr>
        <w:t>…</w:t>
      </w:r>
      <w:r w:rsidR="003E0F25">
        <w:rPr>
          <w:rFonts w:hint="eastAsia"/>
          <w:sz w:val="32"/>
        </w:rPr>
        <w:t>…</w:t>
      </w:r>
      <w:r w:rsidR="003E0F25">
        <w:rPr>
          <w:rFonts w:hint="eastAsia"/>
          <w:bCs/>
          <w:sz w:val="32"/>
        </w:rPr>
        <w:t>………</w:t>
      </w:r>
      <w:r w:rsidR="003E0F25">
        <w:rPr>
          <w:rFonts w:hint="eastAsia"/>
          <w:sz w:val="32"/>
        </w:rPr>
        <w:t>……………</w:t>
      </w:r>
      <w:proofErr w:type="gramEnd"/>
      <w:r w:rsidR="002F2A66">
        <w:rPr>
          <w:sz w:val="32"/>
        </w:rPr>
        <w:t>5</w:t>
      </w:r>
      <w:r w:rsidR="009D6916">
        <w:rPr>
          <w:sz w:val="32"/>
        </w:rPr>
        <w:t>5</w:t>
      </w:r>
    </w:p>
    <w:p w:rsidR="00004B55" w:rsidRDefault="0033040F" w:rsidP="00EC4866">
      <w:pPr>
        <w:spacing w:beforeLines="150" w:before="360" w:afterLines="50" w:after="120" w:line="240" w:lineRule="auto"/>
        <w:rPr>
          <w:b/>
          <w:bCs/>
          <w:sz w:val="36"/>
        </w:rPr>
      </w:pPr>
      <w:r>
        <w:rPr>
          <w:rFonts w:hint="eastAsia"/>
          <w:b/>
          <w:bCs/>
          <w:sz w:val="36"/>
        </w:rPr>
        <w:t>貳</w:t>
      </w:r>
      <w:r w:rsidR="00004B55">
        <w:rPr>
          <w:rFonts w:hint="eastAsia"/>
          <w:b/>
          <w:bCs/>
          <w:sz w:val="36"/>
        </w:rPr>
        <w:t>、總統及副總統活動紀要</w:t>
      </w:r>
    </w:p>
    <w:p w:rsidR="00004B55" w:rsidRDefault="00004B55" w:rsidP="00EC4866">
      <w:pPr>
        <w:spacing w:beforeLines="100" w:before="240" w:afterLines="100" w:after="240" w:line="240" w:lineRule="auto"/>
        <w:ind w:left="278"/>
        <w:rPr>
          <w:bCs/>
          <w:sz w:val="32"/>
        </w:rPr>
      </w:pPr>
      <w:r w:rsidRPr="00EC15F0">
        <w:rPr>
          <w:rFonts w:hint="eastAsia"/>
          <w:sz w:val="32"/>
        </w:rPr>
        <w:t>一、總統</w:t>
      </w:r>
      <w:r>
        <w:rPr>
          <w:rFonts w:hint="eastAsia"/>
          <w:sz w:val="32"/>
        </w:rPr>
        <w:t>活動</w:t>
      </w:r>
      <w:r w:rsidRPr="00EC15F0">
        <w:rPr>
          <w:rFonts w:hint="eastAsia"/>
          <w:sz w:val="32"/>
        </w:rPr>
        <w:t>紀要</w:t>
      </w:r>
      <w:r w:rsidR="00BB75A3">
        <w:rPr>
          <w:rFonts w:hint="eastAsia"/>
          <w:bCs/>
          <w:sz w:val="32"/>
        </w:rPr>
        <w:t>…</w:t>
      </w:r>
      <w:proofErr w:type="gramStart"/>
      <w:r w:rsidR="00BB75A3">
        <w:rPr>
          <w:rFonts w:hint="eastAsia"/>
          <w:bCs/>
          <w:sz w:val="32"/>
        </w:rPr>
        <w:t>…</w:t>
      </w:r>
      <w:r>
        <w:rPr>
          <w:rFonts w:hint="eastAsia"/>
          <w:bCs/>
          <w:sz w:val="32"/>
        </w:rPr>
        <w:t>……………………………………</w:t>
      </w:r>
      <w:r>
        <w:rPr>
          <w:rFonts w:hint="eastAsia"/>
          <w:sz w:val="32"/>
        </w:rPr>
        <w:t>…</w:t>
      </w:r>
      <w:proofErr w:type="gramEnd"/>
      <w:r w:rsidR="002F2A66">
        <w:rPr>
          <w:bCs/>
          <w:sz w:val="32"/>
        </w:rPr>
        <w:t>55</w:t>
      </w:r>
    </w:p>
    <w:p w:rsidR="00004B55" w:rsidRDefault="00004B55" w:rsidP="00EC4866">
      <w:pPr>
        <w:spacing w:beforeLines="100" w:before="240" w:afterLines="100" w:after="240" w:line="240" w:lineRule="auto"/>
        <w:ind w:left="278"/>
        <w:rPr>
          <w:bCs/>
          <w:sz w:val="32"/>
        </w:rPr>
      </w:pPr>
      <w:r w:rsidRPr="00EC15F0">
        <w:rPr>
          <w:rFonts w:hint="eastAsia"/>
          <w:sz w:val="32"/>
        </w:rPr>
        <w:t>二、</w:t>
      </w:r>
      <w:r>
        <w:rPr>
          <w:rFonts w:hint="eastAsia"/>
          <w:sz w:val="32"/>
        </w:rPr>
        <w:t>副總統</w:t>
      </w:r>
      <w:r w:rsidRPr="00EC15F0">
        <w:rPr>
          <w:rFonts w:hint="eastAsia"/>
          <w:sz w:val="32"/>
        </w:rPr>
        <w:t>活動紀要</w:t>
      </w:r>
      <w:r w:rsidR="00BB75A3">
        <w:rPr>
          <w:rFonts w:hint="eastAsia"/>
          <w:bCs/>
          <w:sz w:val="32"/>
        </w:rPr>
        <w:t>…</w:t>
      </w:r>
      <w:proofErr w:type="gramStart"/>
      <w:r w:rsidRPr="00EC15F0">
        <w:rPr>
          <w:rFonts w:hint="eastAsia"/>
          <w:sz w:val="32"/>
        </w:rPr>
        <w:t>…</w:t>
      </w:r>
      <w:r>
        <w:rPr>
          <w:rFonts w:hint="eastAsia"/>
          <w:bCs/>
          <w:sz w:val="32"/>
        </w:rPr>
        <w:t>………………………</w:t>
      </w:r>
      <w:r>
        <w:rPr>
          <w:rFonts w:hint="eastAsia"/>
          <w:sz w:val="32"/>
        </w:rPr>
        <w:t>…</w:t>
      </w:r>
      <w:r>
        <w:rPr>
          <w:rFonts w:hint="eastAsia"/>
          <w:bCs/>
          <w:sz w:val="32"/>
        </w:rPr>
        <w:t>…………</w:t>
      </w:r>
      <w:proofErr w:type="gramEnd"/>
      <w:r w:rsidR="002F2A66">
        <w:rPr>
          <w:bCs/>
          <w:sz w:val="32"/>
        </w:rPr>
        <w:t>57</w:t>
      </w:r>
    </w:p>
    <w:p w:rsidR="00004B55" w:rsidRDefault="00004B55" w:rsidP="00EC4866">
      <w:pPr>
        <w:spacing w:beforeLines="200" w:before="480" w:afterLines="100" w:after="240" w:line="240" w:lineRule="exact"/>
        <w:jc w:val="center"/>
        <w:rPr>
          <w:sz w:val="56"/>
        </w:rPr>
      </w:pPr>
      <w:proofErr w:type="gramStart"/>
      <w:r>
        <w:rPr>
          <w:rFonts w:hint="eastAsia"/>
          <w:b/>
          <w:spacing w:val="-100"/>
          <w:sz w:val="56"/>
        </w:rPr>
        <w:t>﹏﹏﹏﹏﹏﹏﹏﹏﹏﹏﹏﹏</w:t>
      </w:r>
      <w:bookmarkStart w:id="0" w:name="_GoBack"/>
      <w:bookmarkEnd w:id="0"/>
      <w:proofErr w:type="gramEnd"/>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proofErr w:type="gramStart"/>
      <w:r>
        <w:rPr>
          <w:rFonts w:hint="eastAsia"/>
          <w:b/>
          <w:spacing w:val="-100"/>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E761B" w:rsidTr="00FC2241">
        <w:trPr>
          <w:trHeight w:hRule="exact" w:val="851"/>
        </w:trPr>
        <w:tc>
          <w:tcPr>
            <w:tcW w:w="1988" w:type="dxa"/>
            <w:vAlign w:val="center"/>
          </w:tcPr>
          <w:p w:rsidR="009E761B" w:rsidRDefault="009E761B" w:rsidP="00FC2241">
            <w:pPr>
              <w:pStyle w:val="af9"/>
            </w:pPr>
            <w:r>
              <w:rPr>
                <w:rFonts w:hint="eastAsia"/>
              </w:rPr>
              <w:lastRenderedPageBreak/>
              <w:t>總統令</w:t>
            </w:r>
          </w:p>
        </w:tc>
        <w:tc>
          <w:tcPr>
            <w:tcW w:w="4759" w:type="dxa"/>
            <w:vAlign w:val="center"/>
          </w:tcPr>
          <w:p w:rsidR="009E761B" w:rsidRDefault="009E761B" w:rsidP="00FC2241">
            <w:pPr>
              <w:spacing w:line="240" w:lineRule="auto"/>
              <w:jc w:val="distribute"/>
            </w:pPr>
            <w:r>
              <w:rPr>
                <w:rFonts w:hint="eastAsia"/>
              </w:rPr>
              <w:t>中華民國</w:t>
            </w:r>
            <w:r>
              <w:rPr>
                <w:rFonts w:hint="eastAsia"/>
              </w:rPr>
              <w:t>10</w:t>
            </w:r>
            <w:r w:rsidR="00354303">
              <w:t>4</w:t>
            </w:r>
            <w:r>
              <w:rPr>
                <w:rFonts w:hint="eastAsia"/>
              </w:rPr>
              <w:t>年</w:t>
            </w:r>
            <w:r w:rsidR="00354303">
              <w:rPr>
                <w:rFonts w:hint="eastAsia"/>
              </w:rPr>
              <w:t>6</w:t>
            </w:r>
            <w:r>
              <w:rPr>
                <w:rFonts w:hint="eastAsia"/>
              </w:rPr>
              <w:t>月</w:t>
            </w:r>
            <w:r w:rsidR="00354303">
              <w:rPr>
                <w:rFonts w:hint="eastAsia"/>
              </w:rPr>
              <w:t>24</w:t>
            </w:r>
            <w:r>
              <w:rPr>
                <w:rFonts w:hint="eastAsia"/>
              </w:rPr>
              <w:t>日</w:t>
            </w:r>
          </w:p>
          <w:p w:rsidR="009E761B" w:rsidRDefault="009E761B" w:rsidP="00F43568">
            <w:pPr>
              <w:spacing w:line="240" w:lineRule="auto"/>
              <w:jc w:val="distribute"/>
              <w:rPr>
                <w:spacing w:val="-8"/>
              </w:rPr>
            </w:pPr>
            <w:r>
              <w:rPr>
                <w:rFonts w:hint="eastAsia"/>
              </w:rPr>
              <w:t>華總</w:t>
            </w:r>
            <w:proofErr w:type="gramStart"/>
            <w:r>
              <w:rPr>
                <w:rFonts w:hint="eastAsia"/>
              </w:rPr>
              <w:t>一義字第</w:t>
            </w:r>
            <w:r>
              <w:rPr>
                <w:rFonts w:hint="eastAsia"/>
              </w:rPr>
              <w:t>10</w:t>
            </w:r>
            <w:r w:rsidR="00F43568">
              <w:t>4</w:t>
            </w:r>
            <w:r>
              <w:rPr>
                <w:rFonts w:hint="eastAsia"/>
              </w:rPr>
              <w:t>000</w:t>
            </w:r>
            <w:r w:rsidR="00F43568">
              <w:t>73811</w:t>
            </w:r>
            <w:r>
              <w:rPr>
                <w:rFonts w:hint="eastAsia"/>
              </w:rPr>
              <w:t>號</w:t>
            </w:r>
            <w:proofErr w:type="gramEnd"/>
          </w:p>
        </w:tc>
      </w:tr>
    </w:tbl>
    <w:p w:rsidR="009E761B" w:rsidRDefault="009E761B" w:rsidP="009E761B">
      <w:pPr>
        <w:pStyle w:val="10"/>
        <w:spacing w:beforeLines="0" w:before="0" w:afterLines="0" w:after="0"/>
      </w:pPr>
      <w:r>
        <w:rPr>
          <w:rFonts w:hint="eastAsia"/>
        </w:rPr>
        <w:t>茲依財團法人海華文教基金會及財團法人海外信用保證基金</w:t>
      </w:r>
      <w:proofErr w:type="gramStart"/>
      <w:r>
        <w:rPr>
          <w:rFonts w:hint="eastAsia"/>
        </w:rPr>
        <w:t>10</w:t>
      </w:r>
      <w:r w:rsidR="00354303">
        <w:t>4</w:t>
      </w:r>
      <w:proofErr w:type="gramEnd"/>
      <w:r>
        <w:rPr>
          <w:rFonts w:hint="eastAsia"/>
        </w:rPr>
        <w:t>年度預算案審查報告（修正本），公布財團法人海華文教基金會及財團法人海外信用保證基金</w:t>
      </w:r>
      <w:proofErr w:type="gramStart"/>
      <w:r>
        <w:rPr>
          <w:rFonts w:hint="eastAsia"/>
        </w:rPr>
        <w:t>10</w:t>
      </w:r>
      <w:r w:rsidR="00354303">
        <w:t>4</w:t>
      </w:r>
      <w:proofErr w:type="gramEnd"/>
      <w:r>
        <w:rPr>
          <w:rFonts w:hint="eastAsia"/>
        </w:rPr>
        <w:t>年度預算。</w:t>
      </w:r>
    </w:p>
    <w:p w:rsidR="00F43568" w:rsidRPr="00F43568" w:rsidRDefault="00F43568" w:rsidP="00F43568">
      <w:pPr>
        <w:spacing w:beforeLines="50" w:before="120"/>
      </w:pPr>
      <w:r w:rsidRPr="00F43568">
        <w:rPr>
          <w:rFonts w:hint="eastAsia"/>
        </w:rPr>
        <w:t>總　　　統　馬英九</w:t>
      </w:r>
    </w:p>
    <w:p w:rsidR="00F43568" w:rsidRPr="00F43568" w:rsidRDefault="00F43568" w:rsidP="00F43568">
      <w:pPr>
        <w:spacing w:afterLines="100" w:after="240"/>
      </w:pPr>
      <w:r w:rsidRPr="00F43568">
        <w:rPr>
          <w:rFonts w:hint="eastAsia"/>
        </w:rPr>
        <w:t>行政院院長　毛治國</w:t>
      </w:r>
    </w:p>
    <w:p w:rsidR="009E761B" w:rsidRDefault="009E761B" w:rsidP="00F43568">
      <w:pPr>
        <w:pStyle w:val="2"/>
        <w:spacing w:before="120" w:after="120"/>
      </w:pPr>
      <w:r>
        <w:rPr>
          <w:rFonts w:hint="eastAsia"/>
        </w:rPr>
        <w:t>財團法人海華文教基金會及財團法人海外信用保證基金</w:t>
      </w:r>
      <w:proofErr w:type="gramStart"/>
      <w:r>
        <w:rPr>
          <w:rFonts w:hint="eastAsia"/>
        </w:rPr>
        <w:t>10</w:t>
      </w:r>
      <w:r w:rsidR="008C710A">
        <w:t>4</w:t>
      </w:r>
      <w:proofErr w:type="gramEnd"/>
      <w:r>
        <w:rPr>
          <w:rFonts w:hint="eastAsia"/>
        </w:rPr>
        <w:t>年度預算案審查報告（修正本）</w:t>
      </w:r>
    </w:p>
    <w:p w:rsidR="009E761B" w:rsidRDefault="009E761B" w:rsidP="005D1BE2">
      <w:pPr>
        <w:spacing w:line="549" w:lineRule="exact"/>
      </w:pPr>
      <w:r>
        <w:rPr>
          <w:rFonts w:hint="eastAsia"/>
        </w:rPr>
        <w:t>中華民國</w:t>
      </w:r>
      <w:r>
        <w:rPr>
          <w:rFonts w:hint="eastAsia"/>
        </w:rPr>
        <w:t>10</w:t>
      </w:r>
      <w:r w:rsidR="008C710A">
        <w:t>4</w:t>
      </w:r>
      <w:r>
        <w:rPr>
          <w:rFonts w:hint="eastAsia"/>
        </w:rPr>
        <w:t>年</w:t>
      </w:r>
      <w:r w:rsidR="008C710A">
        <w:t>6</w:t>
      </w:r>
      <w:r>
        <w:rPr>
          <w:rFonts w:hint="eastAsia"/>
        </w:rPr>
        <w:t>月</w:t>
      </w:r>
      <w:r w:rsidR="008C710A">
        <w:t>24</w:t>
      </w:r>
      <w:r>
        <w:rPr>
          <w:rFonts w:hint="eastAsia"/>
        </w:rPr>
        <w:t>日公布</w:t>
      </w:r>
    </w:p>
    <w:p w:rsidR="009B519B" w:rsidRDefault="009B519B" w:rsidP="005D1BE2">
      <w:pPr>
        <w:pStyle w:val="11"/>
        <w:spacing w:line="549" w:lineRule="exact"/>
        <w:ind w:leftChars="0" w:left="0" w:firstLineChars="0" w:firstLine="0"/>
      </w:pPr>
      <w:r>
        <w:rPr>
          <w:rFonts w:hint="eastAsia"/>
        </w:rPr>
        <w:t>一、財團法人海華文教基金會</w:t>
      </w:r>
    </w:p>
    <w:p w:rsidR="009B519B" w:rsidRDefault="009B519B" w:rsidP="005D1BE2">
      <w:pPr>
        <w:pStyle w:val="a7"/>
        <w:spacing w:line="549" w:lineRule="exact"/>
        <w:ind w:leftChars="200" w:left="560" w:firstLineChars="0" w:firstLine="0"/>
      </w:pPr>
      <w:r w:rsidRPr="008C01F1">
        <w:rPr>
          <w:rFonts w:ascii="華康細明體" w:hint="eastAsia"/>
        </w:rPr>
        <w:t>(</w:t>
      </w:r>
      <w:proofErr w:type="gramStart"/>
      <w:r w:rsidRPr="008C01F1">
        <w:rPr>
          <w:rFonts w:ascii="華康細明體" w:hint="eastAsia"/>
        </w:rPr>
        <w:t>一</w:t>
      </w:r>
      <w:proofErr w:type="gramEnd"/>
      <w:r w:rsidRPr="008C01F1">
        <w:rPr>
          <w:rFonts w:ascii="華康細明體" w:hint="eastAsia"/>
        </w:rPr>
        <w:t>)</w:t>
      </w:r>
      <w:r>
        <w:rPr>
          <w:rFonts w:hint="eastAsia"/>
        </w:rPr>
        <w:t>工作計畫或方針部分：應依據業務收支之審查結果，隨同調整。</w:t>
      </w:r>
    </w:p>
    <w:p w:rsidR="009B519B" w:rsidRDefault="009B519B" w:rsidP="005D1BE2">
      <w:pPr>
        <w:pStyle w:val="a7"/>
        <w:spacing w:line="549" w:lineRule="exact"/>
        <w:ind w:leftChars="200" w:left="560" w:firstLineChars="0" w:firstLine="0"/>
      </w:pPr>
      <w:r w:rsidRPr="008C01F1">
        <w:rPr>
          <w:rFonts w:ascii="華康細明體" w:hint="eastAsia"/>
        </w:rPr>
        <w:t>(</w:t>
      </w:r>
      <w:r w:rsidRPr="008C01F1">
        <w:rPr>
          <w:rFonts w:ascii="華康細明體" w:hint="eastAsia"/>
        </w:rPr>
        <w:t>二</w:t>
      </w:r>
      <w:r w:rsidRPr="008C01F1">
        <w:rPr>
          <w:rFonts w:ascii="華康細明體" w:hint="eastAsia"/>
        </w:rPr>
        <w:t>)</w:t>
      </w:r>
      <w:r>
        <w:rPr>
          <w:rFonts w:hint="eastAsia"/>
        </w:rPr>
        <w:t>收支部分：</w:t>
      </w:r>
    </w:p>
    <w:p w:rsidR="009B519B" w:rsidRDefault="009B519B" w:rsidP="005D1BE2">
      <w:pPr>
        <w:pStyle w:val="a7"/>
        <w:spacing w:line="549" w:lineRule="exact"/>
        <w:ind w:leftChars="400" w:left="1400" w:hangingChars="100" w:hanging="280"/>
      </w:pPr>
      <w:r>
        <w:t>1</w:t>
      </w:r>
      <w:r w:rsidRPr="008C01F1">
        <w:rPr>
          <w:rFonts w:ascii="華康細明體"/>
        </w:rPr>
        <w:t>.</w:t>
      </w:r>
      <w:r>
        <w:rPr>
          <w:rFonts w:hint="eastAsia"/>
        </w:rPr>
        <w:t>收入總額：</w:t>
      </w:r>
      <w:r>
        <w:rPr>
          <w:rFonts w:hint="eastAsia"/>
        </w:rPr>
        <w:t>810</w:t>
      </w:r>
      <w:r>
        <w:rPr>
          <w:rFonts w:hint="eastAsia"/>
        </w:rPr>
        <w:t>萬元，</w:t>
      </w:r>
      <w:proofErr w:type="gramStart"/>
      <w:r>
        <w:rPr>
          <w:rFonts w:hint="eastAsia"/>
        </w:rPr>
        <w:t>照列</w:t>
      </w:r>
      <w:proofErr w:type="gramEnd"/>
      <w:r>
        <w:rPr>
          <w:rFonts w:hint="eastAsia"/>
        </w:rPr>
        <w:t>。</w:t>
      </w:r>
    </w:p>
    <w:p w:rsidR="009B519B" w:rsidRDefault="009B519B" w:rsidP="005D1BE2">
      <w:pPr>
        <w:pStyle w:val="a7"/>
        <w:spacing w:line="549" w:lineRule="exact"/>
        <w:ind w:leftChars="400" w:left="1400" w:hangingChars="100" w:hanging="280"/>
      </w:pPr>
      <w:r>
        <w:t>2</w:t>
      </w:r>
      <w:r w:rsidRPr="008C01F1">
        <w:rPr>
          <w:rFonts w:ascii="華康細明體"/>
        </w:rPr>
        <w:t>.</w:t>
      </w:r>
      <w:r>
        <w:rPr>
          <w:rFonts w:hint="eastAsia"/>
        </w:rPr>
        <w:t>支出總額：</w:t>
      </w:r>
      <w:r>
        <w:rPr>
          <w:rFonts w:hint="eastAsia"/>
        </w:rPr>
        <w:t>810</w:t>
      </w:r>
      <w:r>
        <w:rPr>
          <w:rFonts w:hint="eastAsia"/>
        </w:rPr>
        <w:t>萬元，</w:t>
      </w:r>
      <w:proofErr w:type="gramStart"/>
      <w:r>
        <w:rPr>
          <w:rFonts w:hint="eastAsia"/>
        </w:rPr>
        <w:t>照列</w:t>
      </w:r>
      <w:proofErr w:type="gramEnd"/>
      <w:r>
        <w:rPr>
          <w:rFonts w:hint="eastAsia"/>
        </w:rPr>
        <w:t>。</w:t>
      </w:r>
    </w:p>
    <w:p w:rsidR="009B519B" w:rsidRDefault="009B519B" w:rsidP="005D1BE2">
      <w:pPr>
        <w:pStyle w:val="a7"/>
        <w:spacing w:line="549" w:lineRule="exact"/>
        <w:ind w:leftChars="400" w:left="1400" w:hangingChars="100" w:hanging="280"/>
      </w:pPr>
      <w:r>
        <w:t>3</w:t>
      </w:r>
      <w:r w:rsidRPr="008C01F1">
        <w:rPr>
          <w:rFonts w:ascii="華康細明體"/>
        </w:rPr>
        <w:t>.</w:t>
      </w:r>
      <w:r>
        <w:rPr>
          <w:rFonts w:hint="eastAsia"/>
        </w:rPr>
        <w:t>本期賸餘：</w:t>
      </w:r>
      <w:r>
        <w:rPr>
          <w:rFonts w:hint="eastAsia"/>
        </w:rPr>
        <w:t>0</w:t>
      </w:r>
      <w:r>
        <w:rPr>
          <w:rFonts w:hint="eastAsia"/>
        </w:rPr>
        <w:t>元，</w:t>
      </w:r>
      <w:proofErr w:type="gramStart"/>
      <w:r>
        <w:rPr>
          <w:rFonts w:hint="eastAsia"/>
        </w:rPr>
        <w:t>照列</w:t>
      </w:r>
      <w:proofErr w:type="gramEnd"/>
      <w:r>
        <w:rPr>
          <w:rFonts w:hint="eastAsia"/>
        </w:rPr>
        <w:t>。</w:t>
      </w:r>
    </w:p>
    <w:p w:rsidR="009B519B" w:rsidRDefault="009B519B" w:rsidP="005D1BE2">
      <w:pPr>
        <w:pStyle w:val="11"/>
        <w:spacing w:line="549" w:lineRule="exact"/>
        <w:ind w:leftChars="0" w:left="0" w:firstLineChars="0" w:firstLine="0"/>
      </w:pPr>
      <w:r>
        <w:rPr>
          <w:rFonts w:hint="eastAsia"/>
        </w:rPr>
        <w:t>二、財團法人海外信用保證基金</w:t>
      </w:r>
    </w:p>
    <w:p w:rsidR="009B519B" w:rsidRDefault="009B519B" w:rsidP="005D1BE2">
      <w:pPr>
        <w:pStyle w:val="a7"/>
        <w:spacing w:line="549" w:lineRule="exact"/>
        <w:ind w:leftChars="200" w:left="560" w:firstLineChars="0" w:firstLine="0"/>
      </w:pPr>
      <w:r w:rsidRPr="008C01F1">
        <w:rPr>
          <w:rFonts w:ascii="華康細明體" w:hint="eastAsia"/>
        </w:rPr>
        <w:t>(</w:t>
      </w:r>
      <w:proofErr w:type="gramStart"/>
      <w:r w:rsidRPr="008C01F1">
        <w:rPr>
          <w:rFonts w:ascii="華康細明體" w:hint="eastAsia"/>
        </w:rPr>
        <w:t>一</w:t>
      </w:r>
      <w:proofErr w:type="gramEnd"/>
      <w:r w:rsidRPr="008C01F1">
        <w:rPr>
          <w:rFonts w:ascii="華康細明體" w:hint="eastAsia"/>
        </w:rPr>
        <w:t>)</w:t>
      </w:r>
      <w:r>
        <w:rPr>
          <w:rFonts w:hint="eastAsia"/>
        </w:rPr>
        <w:t>工作計畫或方針部分：應依據業務收支之審查結果，隨同調整。</w:t>
      </w:r>
    </w:p>
    <w:p w:rsidR="009B519B" w:rsidRDefault="009B519B" w:rsidP="005D1BE2">
      <w:pPr>
        <w:pStyle w:val="a7"/>
        <w:spacing w:line="549" w:lineRule="exact"/>
        <w:ind w:leftChars="200" w:left="560" w:firstLineChars="0" w:firstLine="0"/>
      </w:pPr>
      <w:r w:rsidRPr="008C01F1">
        <w:rPr>
          <w:rFonts w:ascii="華康細明體" w:hint="eastAsia"/>
        </w:rPr>
        <w:t>(</w:t>
      </w:r>
      <w:r w:rsidRPr="008C01F1">
        <w:rPr>
          <w:rFonts w:ascii="華康細明體" w:hint="eastAsia"/>
        </w:rPr>
        <w:t>二</w:t>
      </w:r>
      <w:r w:rsidRPr="008C01F1">
        <w:rPr>
          <w:rFonts w:ascii="華康細明體" w:hint="eastAsia"/>
        </w:rPr>
        <w:t>)</w:t>
      </w:r>
      <w:r>
        <w:rPr>
          <w:rFonts w:hint="eastAsia"/>
        </w:rPr>
        <w:t>收支部分：</w:t>
      </w:r>
    </w:p>
    <w:p w:rsidR="009B519B" w:rsidRDefault="009B519B" w:rsidP="005D1BE2">
      <w:pPr>
        <w:pStyle w:val="a7"/>
        <w:spacing w:line="549" w:lineRule="exact"/>
        <w:ind w:leftChars="400" w:left="1400" w:hangingChars="100" w:hanging="280"/>
      </w:pPr>
      <w:r>
        <w:t>1</w:t>
      </w:r>
      <w:r w:rsidRPr="008C01F1">
        <w:rPr>
          <w:rFonts w:ascii="華康細明體"/>
        </w:rPr>
        <w:t>.</w:t>
      </w:r>
      <w:r>
        <w:rPr>
          <w:rFonts w:hint="eastAsia"/>
        </w:rPr>
        <w:t>收入總額：</w:t>
      </w:r>
      <w:r>
        <w:rPr>
          <w:rFonts w:hint="eastAsia"/>
        </w:rPr>
        <w:t>3,718</w:t>
      </w:r>
      <w:r>
        <w:rPr>
          <w:rFonts w:hint="eastAsia"/>
        </w:rPr>
        <w:t>萬</w:t>
      </w:r>
      <w:r>
        <w:rPr>
          <w:rFonts w:hint="eastAsia"/>
        </w:rPr>
        <w:t>8,000</w:t>
      </w:r>
      <w:r>
        <w:rPr>
          <w:rFonts w:hint="eastAsia"/>
        </w:rPr>
        <w:t>元，</w:t>
      </w:r>
      <w:proofErr w:type="gramStart"/>
      <w:r>
        <w:rPr>
          <w:rFonts w:hint="eastAsia"/>
        </w:rPr>
        <w:t>照列</w:t>
      </w:r>
      <w:proofErr w:type="gramEnd"/>
      <w:r>
        <w:rPr>
          <w:rFonts w:hint="eastAsia"/>
        </w:rPr>
        <w:t>。</w:t>
      </w:r>
    </w:p>
    <w:p w:rsidR="009B519B" w:rsidRDefault="009B519B" w:rsidP="005D1BE2">
      <w:pPr>
        <w:pStyle w:val="a7"/>
        <w:spacing w:line="549" w:lineRule="exact"/>
        <w:ind w:leftChars="400" w:left="1400" w:hangingChars="100" w:hanging="280"/>
      </w:pPr>
      <w:r>
        <w:t>2</w:t>
      </w:r>
      <w:r w:rsidRPr="008C01F1">
        <w:rPr>
          <w:rFonts w:ascii="華康細明體"/>
        </w:rPr>
        <w:t>.</w:t>
      </w:r>
      <w:r>
        <w:rPr>
          <w:rFonts w:hint="eastAsia"/>
        </w:rPr>
        <w:t>支出總額：</w:t>
      </w:r>
      <w:r>
        <w:rPr>
          <w:rFonts w:hint="eastAsia"/>
        </w:rPr>
        <w:t>4,710</w:t>
      </w:r>
      <w:r>
        <w:rPr>
          <w:rFonts w:hint="eastAsia"/>
        </w:rPr>
        <w:t>萬</w:t>
      </w:r>
      <w:r>
        <w:rPr>
          <w:rFonts w:hint="eastAsia"/>
        </w:rPr>
        <w:t>3,000</w:t>
      </w:r>
      <w:r>
        <w:rPr>
          <w:rFonts w:hint="eastAsia"/>
        </w:rPr>
        <w:t>元，</w:t>
      </w:r>
      <w:proofErr w:type="gramStart"/>
      <w:r>
        <w:rPr>
          <w:rFonts w:hint="eastAsia"/>
        </w:rPr>
        <w:t>照列</w:t>
      </w:r>
      <w:proofErr w:type="gramEnd"/>
      <w:r>
        <w:rPr>
          <w:rFonts w:hint="eastAsia"/>
        </w:rPr>
        <w:t>。</w:t>
      </w:r>
    </w:p>
    <w:p w:rsidR="00777069" w:rsidRPr="009B519B" w:rsidRDefault="009B519B" w:rsidP="005D1BE2">
      <w:pPr>
        <w:pStyle w:val="a7"/>
        <w:spacing w:line="549" w:lineRule="exact"/>
        <w:ind w:leftChars="400" w:left="1400" w:hangingChars="100" w:hanging="280"/>
        <w:rPr>
          <w:b/>
          <w:spacing w:val="-100"/>
          <w:sz w:val="56"/>
        </w:rPr>
      </w:pPr>
      <w:r>
        <w:t>3</w:t>
      </w:r>
      <w:r w:rsidRPr="008C01F1">
        <w:rPr>
          <w:rFonts w:ascii="華康細明體"/>
        </w:rPr>
        <w:t>.</w:t>
      </w:r>
      <w:r>
        <w:rPr>
          <w:rFonts w:hint="eastAsia"/>
        </w:rPr>
        <w:t>本期短</w:t>
      </w:r>
      <w:proofErr w:type="gramStart"/>
      <w:r>
        <w:rPr>
          <w:rFonts w:hint="eastAsia"/>
        </w:rPr>
        <w:t>絀</w:t>
      </w:r>
      <w:proofErr w:type="gramEnd"/>
      <w:r>
        <w:rPr>
          <w:rFonts w:hint="eastAsia"/>
        </w:rPr>
        <w:t>：</w:t>
      </w:r>
      <w:r>
        <w:rPr>
          <w:rFonts w:hint="eastAsia"/>
        </w:rPr>
        <w:t>991</w:t>
      </w:r>
      <w:r>
        <w:rPr>
          <w:rFonts w:hint="eastAsia"/>
        </w:rPr>
        <w:t>萬</w:t>
      </w:r>
      <w:r>
        <w:rPr>
          <w:rFonts w:hint="eastAsia"/>
        </w:rPr>
        <w:t>5,000</w:t>
      </w:r>
      <w:r>
        <w:rPr>
          <w:rFonts w:hint="eastAsia"/>
        </w:rPr>
        <w:t>元，</w:t>
      </w:r>
      <w:proofErr w:type="gramStart"/>
      <w:r>
        <w:rPr>
          <w:rFonts w:hint="eastAsia"/>
        </w:rPr>
        <w:t>照列</w:t>
      </w:r>
      <w:proofErr w:type="gramEnd"/>
      <w:r>
        <w:rPr>
          <w:rFonts w:hint="eastAsia"/>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C532A" w:rsidTr="00FC2241">
        <w:trPr>
          <w:trHeight w:hRule="exact" w:val="851"/>
        </w:trPr>
        <w:tc>
          <w:tcPr>
            <w:tcW w:w="1988" w:type="dxa"/>
            <w:vAlign w:val="center"/>
          </w:tcPr>
          <w:p w:rsidR="00AC532A" w:rsidRDefault="00AC532A" w:rsidP="00FC2241">
            <w:pPr>
              <w:pStyle w:val="af9"/>
            </w:pPr>
            <w:r>
              <w:rPr>
                <w:rFonts w:hint="eastAsia"/>
              </w:rPr>
              <w:lastRenderedPageBreak/>
              <w:t>總統令</w:t>
            </w:r>
          </w:p>
        </w:tc>
        <w:tc>
          <w:tcPr>
            <w:tcW w:w="4759" w:type="dxa"/>
            <w:vAlign w:val="center"/>
          </w:tcPr>
          <w:p w:rsidR="00AC532A" w:rsidRDefault="00AC532A" w:rsidP="00FC2241">
            <w:pPr>
              <w:spacing w:line="240" w:lineRule="auto"/>
              <w:jc w:val="distribute"/>
            </w:pPr>
            <w:r>
              <w:rPr>
                <w:rFonts w:hint="eastAsia"/>
              </w:rPr>
              <w:t>中華民國</w:t>
            </w:r>
            <w:r>
              <w:rPr>
                <w:rFonts w:hint="eastAsia"/>
              </w:rPr>
              <w:t>10</w:t>
            </w:r>
            <w:r w:rsidR="00F43568">
              <w:t>4</w:t>
            </w:r>
            <w:r>
              <w:rPr>
                <w:rFonts w:hint="eastAsia"/>
              </w:rPr>
              <w:t>年</w:t>
            </w:r>
            <w:r w:rsidR="00F43568">
              <w:rPr>
                <w:rFonts w:hint="eastAsia"/>
              </w:rPr>
              <w:t>6</w:t>
            </w:r>
            <w:r>
              <w:rPr>
                <w:rFonts w:hint="eastAsia"/>
              </w:rPr>
              <w:t>月</w:t>
            </w:r>
            <w:r>
              <w:rPr>
                <w:rFonts w:hint="eastAsia"/>
              </w:rPr>
              <w:t>2</w:t>
            </w:r>
            <w:r w:rsidR="00F43568">
              <w:t>4</w:t>
            </w:r>
            <w:r>
              <w:rPr>
                <w:rFonts w:hint="eastAsia"/>
              </w:rPr>
              <w:t>日</w:t>
            </w:r>
          </w:p>
          <w:p w:rsidR="00AC532A" w:rsidRDefault="00AC532A" w:rsidP="00F43568">
            <w:pPr>
              <w:spacing w:line="240" w:lineRule="auto"/>
              <w:jc w:val="distribute"/>
              <w:rPr>
                <w:spacing w:val="-8"/>
              </w:rPr>
            </w:pPr>
            <w:r>
              <w:rPr>
                <w:rFonts w:hint="eastAsia"/>
              </w:rPr>
              <w:t>華總</w:t>
            </w:r>
            <w:proofErr w:type="gramStart"/>
            <w:r>
              <w:rPr>
                <w:rFonts w:hint="eastAsia"/>
              </w:rPr>
              <w:t>一義字第</w:t>
            </w:r>
            <w:r>
              <w:rPr>
                <w:rFonts w:hint="eastAsia"/>
              </w:rPr>
              <w:t>10</w:t>
            </w:r>
            <w:r w:rsidR="00F43568">
              <w:t>4</w:t>
            </w:r>
            <w:r>
              <w:rPr>
                <w:rFonts w:hint="eastAsia"/>
              </w:rPr>
              <w:t>00</w:t>
            </w:r>
            <w:r w:rsidR="00F43568">
              <w:t>073821</w:t>
            </w:r>
            <w:r>
              <w:rPr>
                <w:rFonts w:hint="eastAsia"/>
              </w:rPr>
              <w:t>號</w:t>
            </w:r>
            <w:proofErr w:type="gramEnd"/>
          </w:p>
        </w:tc>
      </w:tr>
    </w:tbl>
    <w:p w:rsidR="00AC532A" w:rsidRPr="00F15851" w:rsidRDefault="00AC532A" w:rsidP="00AC532A">
      <w:pPr>
        <w:pStyle w:val="10"/>
        <w:spacing w:before="120" w:after="120"/>
      </w:pPr>
      <w:r>
        <w:rPr>
          <w:rFonts w:hint="eastAsia"/>
        </w:rPr>
        <w:t>茲依</w:t>
      </w:r>
      <w:r w:rsidRPr="00D12911">
        <w:rPr>
          <w:rFonts w:hint="eastAsia"/>
        </w:rPr>
        <w:t>財團法人國際合作發展基金會、財團法人臺灣民主基金會及財團法人太平洋經濟合作理事會中華民國委員會</w:t>
      </w:r>
      <w:proofErr w:type="gramStart"/>
      <w:r w:rsidRPr="00D12911">
        <w:rPr>
          <w:rFonts w:hint="eastAsia"/>
        </w:rPr>
        <w:t>10</w:t>
      </w:r>
      <w:r w:rsidR="00F43568">
        <w:t>4</w:t>
      </w:r>
      <w:proofErr w:type="gramEnd"/>
      <w:r w:rsidRPr="00D12911">
        <w:rPr>
          <w:rFonts w:hint="eastAsia"/>
        </w:rPr>
        <w:t>年度預算案審查報告</w:t>
      </w:r>
      <w:r>
        <w:rPr>
          <w:rFonts w:hint="eastAsia"/>
        </w:rPr>
        <w:t>（修正本）</w:t>
      </w:r>
      <w:r>
        <w:rPr>
          <w:rFonts w:ascii="標楷體" w:hAnsi="標楷體" w:hint="eastAsia"/>
        </w:rPr>
        <w:t>，公布</w:t>
      </w:r>
      <w:r w:rsidRPr="00D12911">
        <w:rPr>
          <w:rFonts w:hint="eastAsia"/>
        </w:rPr>
        <w:t>財團法人國際合作發展基金會、財團法人臺灣民主</w:t>
      </w:r>
      <w:r w:rsidRPr="000E7B7B">
        <w:rPr>
          <w:rFonts w:hint="eastAsia"/>
          <w:spacing w:val="-6"/>
        </w:rPr>
        <w:t>基金會及財團法人太平洋經濟合作理事會中華民國委員會</w:t>
      </w:r>
      <w:proofErr w:type="gramStart"/>
      <w:r w:rsidRPr="000E7B7B">
        <w:rPr>
          <w:rFonts w:hint="eastAsia"/>
          <w:spacing w:val="-6"/>
        </w:rPr>
        <w:t>10</w:t>
      </w:r>
      <w:r w:rsidR="00F43568">
        <w:rPr>
          <w:spacing w:val="-6"/>
        </w:rPr>
        <w:t>4</w:t>
      </w:r>
      <w:proofErr w:type="gramEnd"/>
      <w:r w:rsidRPr="000E7B7B">
        <w:rPr>
          <w:rFonts w:hint="eastAsia"/>
          <w:spacing w:val="-6"/>
        </w:rPr>
        <w:t>年度預算。</w:t>
      </w:r>
    </w:p>
    <w:p w:rsidR="00F43568" w:rsidRPr="00F43568" w:rsidRDefault="00F43568" w:rsidP="00F43568">
      <w:pPr>
        <w:spacing w:beforeLines="50" w:before="120"/>
      </w:pPr>
      <w:r w:rsidRPr="00F43568">
        <w:rPr>
          <w:rFonts w:hint="eastAsia"/>
        </w:rPr>
        <w:t>總　　　統　馬英九</w:t>
      </w:r>
    </w:p>
    <w:p w:rsidR="00F43568" w:rsidRPr="00F43568" w:rsidRDefault="00F43568" w:rsidP="00F43568">
      <w:pPr>
        <w:spacing w:afterLines="100" w:after="240"/>
      </w:pPr>
      <w:r w:rsidRPr="00F43568">
        <w:rPr>
          <w:rFonts w:hint="eastAsia"/>
        </w:rPr>
        <w:t>行政院院長　毛治國</w:t>
      </w:r>
    </w:p>
    <w:p w:rsidR="00AC532A" w:rsidRPr="00C90475" w:rsidRDefault="00AC532A" w:rsidP="00AC532A">
      <w:pPr>
        <w:pStyle w:val="10"/>
        <w:spacing w:before="120" w:after="120" w:line="412" w:lineRule="exact"/>
        <w:rPr>
          <w:sz w:val="32"/>
          <w:szCs w:val="32"/>
        </w:rPr>
      </w:pPr>
      <w:r w:rsidRPr="00C90475">
        <w:rPr>
          <w:rFonts w:hint="eastAsia"/>
          <w:sz w:val="32"/>
          <w:szCs w:val="32"/>
        </w:rPr>
        <w:t>財團法人國際合作發展基金會、財團法人臺灣民主基金會及財團法人太平洋經濟合作理事會中華民國委員會</w:t>
      </w:r>
      <w:proofErr w:type="gramStart"/>
      <w:r w:rsidRPr="00C90475">
        <w:rPr>
          <w:rFonts w:hint="eastAsia"/>
          <w:sz w:val="32"/>
          <w:szCs w:val="32"/>
        </w:rPr>
        <w:t>10</w:t>
      </w:r>
      <w:r w:rsidR="00F43568">
        <w:rPr>
          <w:sz w:val="32"/>
          <w:szCs w:val="32"/>
        </w:rPr>
        <w:t>4</w:t>
      </w:r>
      <w:proofErr w:type="gramEnd"/>
      <w:r w:rsidRPr="00C90475">
        <w:rPr>
          <w:rFonts w:hint="eastAsia"/>
          <w:sz w:val="32"/>
          <w:szCs w:val="32"/>
        </w:rPr>
        <w:t>年度預算案審查報告（修正本）</w:t>
      </w:r>
    </w:p>
    <w:p w:rsidR="00AC532A" w:rsidRDefault="00AC532A" w:rsidP="00A6150E">
      <w:pPr>
        <w:spacing w:line="478" w:lineRule="exact"/>
      </w:pPr>
      <w:r>
        <w:rPr>
          <w:rFonts w:hint="eastAsia"/>
        </w:rPr>
        <w:t>中華民國</w:t>
      </w:r>
      <w:r>
        <w:rPr>
          <w:rFonts w:hint="eastAsia"/>
        </w:rPr>
        <w:t>10</w:t>
      </w:r>
      <w:r w:rsidR="00F43568">
        <w:t>4</w:t>
      </w:r>
      <w:r>
        <w:rPr>
          <w:rFonts w:hint="eastAsia"/>
        </w:rPr>
        <w:t>年</w:t>
      </w:r>
      <w:r w:rsidR="00F43568">
        <w:rPr>
          <w:rFonts w:hint="eastAsia"/>
        </w:rPr>
        <w:t>6</w:t>
      </w:r>
      <w:r>
        <w:rPr>
          <w:rFonts w:hint="eastAsia"/>
        </w:rPr>
        <w:t>月</w:t>
      </w:r>
      <w:r w:rsidR="00F43568">
        <w:rPr>
          <w:rFonts w:hint="eastAsia"/>
        </w:rPr>
        <w:t>24</w:t>
      </w:r>
      <w:r>
        <w:rPr>
          <w:rFonts w:hint="eastAsia"/>
        </w:rPr>
        <w:t>日公布</w:t>
      </w:r>
    </w:p>
    <w:p w:rsidR="00527EE8" w:rsidRDefault="00527EE8" w:rsidP="00A6150E">
      <w:pPr>
        <w:pStyle w:val="11"/>
        <w:spacing w:line="478" w:lineRule="exact"/>
        <w:ind w:leftChars="0" w:left="0" w:firstLineChars="0" w:firstLine="0"/>
      </w:pPr>
      <w:r>
        <w:rPr>
          <w:rFonts w:hint="eastAsia"/>
        </w:rPr>
        <w:t>一、財團法人國際合作發展基金會</w:t>
      </w:r>
    </w:p>
    <w:p w:rsidR="00527EE8" w:rsidRDefault="00527EE8" w:rsidP="00A6150E">
      <w:pPr>
        <w:pStyle w:val="a7"/>
        <w:spacing w:line="478" w:lineRule="exact"/>
        <w:ind w:leftChars="200" w:left="560" w:firstLineChars="0" w:firstLine="0"/>
      </w:pPr>
      <w:r w:rsidRPr="008728D3">
        <w:rPr>
          <w:rFonts w:ascii="華康細明體" w:hint="eastAsia"/>
        </w:rPr>
        <w:t>(</w:t>
      </w:r>
      <w:proofErr w:type="gramStart"/>
      <w:r w:rsidRPr="008728D3">
        <w:rPr>
          <w:rFonts w:ascii="華康細明體" w:hint="eastAsia"/>
        </w:rPr>
        <w:t>一</w:t>
      </w:r>
      <w:proofErr w:type="gramEnd"/>
      <w:r w:rsidRPr="008728D3">
        <w:rPr>
          <w:rFonts w:ascii="華康細明體" w:hint="eastAsia"/>
        </w:rPr>
        <w:t>)</w:t>
      </w:r>
      <w:r>
        <w:rPr>
          <w:rFonts w:hint="eastAsia"/>
        </w:rPr>
        <w:t>工作計畫部分：應依據業務收支之審查結果，隨同調整。</w:t>
      </w:r>
    </w:p>
    <w:p w:rsidR="00527EE8" w:rsidRDefault="00527EE8" w:rsidP="00A6150E">
      <w:pPr>
        <w:pStyle w:val="a7"/>
        <w:spacing w:line="478" w:lineRule="exact"/>
        <w:ind w:leftChars="200" w:left="560" w:firstLineChars="0" w:firstLine="0"/>
      </w:pPr>
      <w:r w:rsidRPr="008728D3">
        <w:rPr>
          <w:rFonts w:ascii="華康細明體" w:hint="eastAsia"/>
        </w:rPr>
        <w:t>(</w:t>
      </w:r>
      <w:r w:rsidRPr="008728D3">
        <w:rPr>
          <w:rFonts w:ascii="華康細明體" w:hint="eastAsia"/>
        </w:rPr>
        <w:t>二</w:t>
      </w:r>
      <w:r w:rsidRPr="008728D3">
        <w:rPr>
          <w:rFonts w:ascii="華康細明體" w:hint="eastAsia"/>
        </w:rPr>
        <w:t>)</w:t>
      </w:r>
      <w:r>
        <w:rPr>
          <w:rFonts w:hint="eastAsia"/>
        </w:rPr>
        <w:t>收支部分：</w:t>
      </w:r>
    </w:p>
    <w:p w:rsidR="00527EE8" w:rsidRDefault="00527EE8" w:rsidP="00A6150E">
      <w:pPr>
        <w:pStyle w:val="a7"/>
        <w:spacing w:line="478" w:lineRule="exact"/>
        <w:ind w:leftChars="400" w:left="1120" w:firstLineChars="0" w:firstLine="0"/>
      </w:pPr>
      <w:r>
        <w:t>1</w:t>
      </w:r>
      <w:r w:rsidRPr="008728D3">
        <w:rPr>
          <w:rFonts w:ascii="華康細明體"/>
        </w:rPr>
        <w:t>.</w:t>
      </w:r>
      <w:r>
        <w:rPr>
          <w:rFonts w:hint="eastAsia"/>
        </w:rPr>
        <w:t>收入總額：</w:t>
      </w:r>
      <w:r>
        <w:rPr>
          <w:rFonts w:hint="eastAsia"/>
        </w:rPr>
        <w:t>13</w:t>
      </w:r>
      <w:r>
        <w:rPr>
          <w:rFonts w:hint="eastAsia"/>
        </w:rPr>
        <w:t>億</w:t>
      </w:r>
      <w:r>
        <w:rPr>
          <w:rFonts w:hint="eastAsia"/>
        </w:rPr>
        <w:t>8,698</w:t>
      </w:r>
      <w:r>
        <w:rPr>
          <w:rFonts w:hint="eastAsia"/>
        </w:rPr>
        <w:t>萬</w:t>
      </w:r>
      <w:r>
        <w:rPr>
          <w:rFonts w:hint="eastAsia"/>
        </w:rPr>
        <w:t>7,000</w:t>
      </w:r>
      <w:r>
        <w:rPr>
          <w:rFonts w:hint="eastAsia"/>
        </w:rPr>
        <w:t>元，</w:t>
      </w:r>
      <w:proofErr w:type="gramStart"/>
      <w:r>
        <w:rPr>
          <w:rFonts w:hint="eastAsia"/>
        </w:rPr>
        <w:t>照列</w:t>
      </w:r>
      <w:proofErr w:type="gramEnd"/>
      <w:r>
        <w:rPr>
          <w:rFonts w:hint="eastAsia"/>
        </w:rPr>
        <w:t>。</w:t>
      </w:r>
    </w:p>
    <w:p w:rsidR="00527EE8" w:rsidRDefault="00527EE8" w:rsidP="00A6150E">
      <w:pPr>
        <w:pStyle w:val="a7"/>
        <w:spacing w:line="478" w:lineRule="exact"/>
        <w:ind w:leftChars="400" w:left="1400" w:hangingChars="100" w:hanging="280"/>
      </w:pPr>
      <w:r>
        <w:t>2</w:t>
      </w:r>
      <w:r w:rsidRPr="008728D3">
        <w:rPr>
          <w:rFonts w:ascii="華康細明體"/>
        </w:rPr>
        <w:t>.</w:t>
      </w:r>
      <w:r>
        <w:rPr>
          <w:rFonts w:hint="eastAsia"/>
        </w:rPr>
        <w:t>支出總額：原列</w:t>
      </w:r>
      <w:r>
        <w:rPr>
          <w:rFonts w:hint="eastAsia"/>
        </w:rPr>
        <w:t>15</w:t>
      </w:r>
      <w:r>
        <w:rPr>
          <w:rFonts w:hint="eastAsia"/>
        </w:rPr>
        <w:t>億</w:t>
      </w:r>
      <w:r>
        <w:rPr>
          <w:rFonts w:hint="eastAsia"/>
        </w:rPr>
        <w:t>9,610</w:t>
      </w:r>
      <w:r>
        <w:rPr>
          <w:rFonts w:hint="eastAsia"/>
        </w:rPr>
        <w:t>萬</w:t>
      </w:r>
      <w:r>
        <w:rPr>
          <w:rFonts w:hint="eastAsia"/>
        </w:rPr>
        <w:t>5,000</w:t>
      </w:r>
      <w:r>
        <w:rPr>
          <w:rFonts w:hint="eastAsia"/>
        </w:rPr>
        <w:t>元，減列「投融資業務支出」項下「呆帳損失」</w:t>
      </w:r>
      <w:r>
        <w:rPr>
          <w:rFonts w:hint="eastAsia"/>
        </w:rPr>
        <w:t>100</w:t>
      </w:r>
      <w:r>
        <w:rPr>
          <w:rFonts w:hint="eastAsia"/>
        </w:rPr>
        <w:t>萬元、「管理費用」項下「人</w:t>
      </w:r>
      <w:r w:rsidRPr="00CD570B">
        <w:rPr>
          <w:rFonts w:hint="eastAsia"/>
          <w:spacing w:val="-4"/>
        </w:rPr>
        <w:t>事費」</w:t>
      </w:r>
      <w:r w:rsidRPr="00CD570B">
        <w:rPr>
          <w:rFonts w:hint="eastAsia"/>
          <w:spacing w:val="-4"/>
        </w:rPr>
        <w:t>188</w:t>
      </w:r>
      <w:r w:rsidRPr="00CD570B">
        <w:rPr>
          <w:rFonts w:hint="eastAsia"/>
          <w:spacing w:val="-4"/>
        </w:rPr>
        <w:t>萬元及「業務費」之「職工福利」</w:t>
      </w:r>
      <w:r w:rsidRPr="00CD570B">
        <w:rPr>
          <w:rFonts w:hint="eastAsia"/>
          <w:spacing w:val="-4"/>
        </w:rPr>
        <w:t>17</w:t>
      </w:r>
      <w:r w:rsidRPr="00CD570B">
        <w:rPr>
          <w:rFonts w:hint="eastAsia"/>
          <w:spacing w:val="-4"/>
        </w:rPr>
        <w:t>萬</w:t>
      </w:r>
      <w:r w:rsidRPr="00CD570B">
        <w:rPr>
          <w:rFonts w:hint="eastAsia"/>
          <w:spacing w:val="-4"/>
        </w:rPr>
        <w:t>1,000</w:t>
      </w:r>
      <w:r w:rsidRPr="00CD570B">
        <w:rPr>
          <w:rFonts w:hint="eastAsia"/>
          <w:spacing w:val="-4"/>
        </w:rPr>
        <w:t>元，</w:t>
      </w:r>
      <w:r>
        <w:rPr>
          <w:rFonts w:hint="eastAsia"/>
        </w:rPr>
        <w:t>共計減列</w:t>
      </w:r>
      <w:r>
        <w:rPr>
          <w:rFonts w:hint="eastAsia"/>
        </w:rPr>
        <w:t>305</w:t>
      </w:r>
      <w:r>
        <w:rPr>
          <w:rFonts w:hint="eastAsia"/>
        </w:rPr>
        <w:t>萬</w:t>
      </w:r>
      <w:r>
        <w:rPr>
          <w:rFonts w:hint="eastAsia"/>
        </w:rPr>
        <w:t>1,000</w:t>
      </w:r>
      <w:r>
        <w:rPr>
          <w:rFonts w:hint="eastAsia"/>
        </w:rPr>
        <w:t>元，其餘均</w:t>
      </w:r>
      <w:proofErr w:type="gramStart"/>
      <w:r>
        <w:rPr>
          <w:rFonts w:hint="eastAsia"/>
        </w:rPr>
        <w:t>照列</w:t>
      </w:r>
      <w:proofErr w:type="gramEnd"/>
      <w:r>
        <w:rPr>
          <w:rFonts w:hint="eastAsia"/>
        </w:rPr>
        <w:t>，改列為</w:t>
      </w:r>
      <w:r>
        <w:rPr>
          <w:rFonts w:hint="eastAsia"/>
        </w:rPr>
        <w:t>15</w:t>
      </w:r>
      <w:r>
        <w:rPr>
          <w:rFonts w:hint="eastAsia"/>
        </w:rPr>
        <w:t>億</w:t>
      </w:r>
      <w:r>
        <w:rPr>
          <w:rFonts w:hint="eastAsia"/>
        </w:rPr>
        <w:t>9,305</w:t>
      </w:r>
      <w:r>
        <w:rPr>
          <w:rFonts w:hint="eastAsia"/>
        </w:rPr>
        <w:t>萬</w:t>
      </w:r>
      <w:r>
        <w:rPr>
          <w:rFonts w:hint="eastAsia"/>
        </w:rPr>
        <w:t>4,000</w:t>
      </w:r>
      <w:r>
        <w:rPr>
          <w:rFonts w:hint="eastAsia"/>
        </w:rPr>
        <w:t>元。</w:t>
      </w:r>
    </w:p>
    <w:p w:rsidR="00527EE8" w:rsidRDefault="00527EE8" w:rsidP="00A6150E">
      <w:pPr>
        <w:pStyle w:val="a7"/>
        <w:spacing w:line="478" w:lineRule="exact"/>
        <w:ind w:leftChars="400" w:left="1400" w:hangingChars="100" w:hanging="280"/>
      </w:pPr>
      <w:r>
        <w:t>3</w:t>
      </w:r>
      <w:r w:rsidRPr="008728D3">
        <w:rPr>
          <w:rFonts w:ascii="華康細明體"/>
        </w:rPr>
        <w:t>.</w:t>
      </w:r>
      <w:r>
        <w:rPr>
          <w:rFonts w:hint="eastAsia"/>
        </w:rPr>
        <w:t>本期短</w:t>
      </w:r>
      <w:proofErr w:type="gramStart"/>
      <w:r>
        <w:rPr>
          <w:rFonts w:hint="eastAsia"/>
        </w:rPr>
        <w:t>絀</w:t>
      </w:r>
      <w:proofErr w:type="gramEnd"/>
      <w:r>
        <w:rPr>
          <w:rFonts w:hint="eastAsia"/>
        </w:rPr>
        <w:t>：原列</w:t>
      </w:r>
      <w:r>
        <w:rPr>
          <w:rFonts w:hint="eastAsia"/>
        </w:rPr>
        <w:t>2</w:t>
      </w:r>
      <w:r>
        <w:rPr>
          <w:rFonts w:hint="eastAsia"/>
        </w:rPr>
        <w:t>億</w:t>
      </w:r>
      <w:r>
        <w:rPr>
          <w:rFonts w:hint="eastAsia"/>
        </w:rPr>
        <w:t>0,911</w:t>
      </w:r>
      <w:r>
        <w:rPr>
          <w:rFonts w:hint="eastAsia"/>
        </w:rPr>
        <w:t>萬</w:t>
      </w:r>
      <w:r>
        <w:rPr>
          <w:rFonts w:hint="eastAsia"/>
        </w:rPr>
        <w:t>8,000</w:t>
      </w:r>
      <w:r>
        <w:rPr>
          <w:rFonts w:hint="eastAsia"/>
        </w:rPr>
        <w:t>元，減列</w:t>
      </w:r>
      <w:r>
        <w:rPr>
          <w:rFonts w:hint="eastAsia"/>
        </w:rPr>
        <w:t>305</w:t>
      </w:r>
      <w:r>
        <w:rPr>
          <w:rFonts w:hint="eastAsia"/>
        </w:rPr>
        <w:t>萬</w:t>
      </w:r>
      <w:r>
        <w:rPr>
          <w:rFonts w:hint="eastAsia"/>
        </w:rPr>
        <w:t>1,000</w:t>
      </w:r>
      <w:r>
        <w:rPr>
          <w:rFonts w:hint="eastAsia"/>
        </w:rPr>
        <w:t>元，改列為</w:t>
      </w:r>
      <w:r>
        <w:rPr>
          <w:rFonts w:hint="eastAsia"/>
        </w:rPr>
        <w:t>2</w:t>
      </w:r>
      <w:r>
        <w:rPr>
          <w:rFonts w:hint="eastAsia"/>
        </w:rPr>
        <w:t>億</w:t>
      </w:r>
      <w:r>
        <w:rPr>
          <w:rFonts w:hint="eastAsia"/>
        </w:rPr>
        <w:t>0,606</w:t>
      </w:r>
      <w:r>
        <w:rPr>
          <w:rFonts w:hint="eastAsia"/>
        </w:rPr>
        <w:t>萬</w:t>
      </w:r>
      <w:r>
        <w:rPr>
          <w:rFonts w:hint="eastAsia"/>
        </w:rPr>
        <w:t>7,000</w:t>
      </w:r>
      <w:r>
        <w:rPr>
          <w:rFonts w:hint="eastAsia"/>
        </w:rPr>
        <w:t>元。</w:t>
      </w:r>
    </w:p>
    <w:p w:rsidR="00527EE8" w:rsidRDefault="00527EE8" w:rsidP="00A6150E">
      <w:pPr>
        <w:pStyle w:val="a7"/>
        <w:spacing w:line="478" w:lineRule="exact"/>
        <w:ind w:leftChars="200" w:left="560" w:firstLineChars="0" w:firstLine="0"/>
      </w:pPr>
      <w:r w:rsidRPr="008728D3">
        <w:rPr>
          <w:rFonts w:ascii="華康細明體" w:hint="eastAsia"/>
        </w:rPr>
        <w:t>(</w:t>
      </w:r>
      <w:r w:rsidRPr="008728D3">
        <w:rPr>
          <w:rFonts w:ascii="華康細明體" w:hint="eastAsia"/>
        </w:rPr>
        <w:t>三</w:t>
      </w:r>
      <w:r w:rsidRPr="008728D3">
        <w:rPr>
          <w:rFonts w:ascii="華康細明體" w:hint="eastAsia"/>
        </w:rPr>
        <w:t>)</w:t>
      </w:r>
      <w:r>
        <w:rPr>
          <w:rFonts w:hint="eastAsia"/>
        </w:rPr>
        <w:t>轉投資計畫部分：</w:t>
      </w:r>
      <w:r>
        <w:rPr>
          <w:rFonts w:hint="eastAsia"/>
        </w:rPr>
        <w:t>9</w:t>
      </w:r>
      <w:r>
        <w:rPr>
          <w:rFonts w:hint="eastAsia"/>
        </w:rPr>
        <w:t>億</w:t>
      </w:r>
      <w:r>
        <w:rPr>
          <w:rFonts w:hint="eastAsia"/>
        </w:rPr>
        <w:t>3,309</w:t>
      </w:r>
      <w:r>
        <w:rPr>
          <w:rFonts w:hint="eastAsia"/>
        </w:rPr>
        <w:t>萬元，</w:t>
      </w:r>
      <w:proofErr w:type="gramStart"/>
      <w:r>
        <w:rPr>
          <w:rFonts w:hint="eastAsia"/>
        </w:rPr>
        <w:t>照列</w:t>
      </w:r>
      <w:proofErr w:type="gramEnd"/>
      <w:r>
        <w:rPr>
          <w:rFonts w:hint="eastAsia"/>
        </w:rPr>
        <w:t>。</w:t>
      </w:r>
    </w:p>
    <w:p w:rsidR="00527EE8" w:rsidRDefault="00527EE8" w:rsidP="00CB06FA">
      <w:pPr>
        <w:pStyle w:val="a7"/>
        <w:spacing w:line="455" w:lineRule="exact"/>
        <w:ind w:leftChars="200" w:left="560" w:firstLineChars="0" w:firstLine="0"/>
      </w:pPr>
      <w:r w:rsidRPr="008728D3">
        <w:rPr>
          <w:rFonts w:ascii="華康細明體" w:hint="eastAsia"/>
        </w:rPr>
        <w:lastRenderedPageBreak/>
        <w:t>(</w:t>
      </w:r>
      <w:r w:rsidRPr="008728D3">
        <w:rPr>
          <w:rFonts w:ascii="華康細明體" w:hint="eastAsia"/>
        </w:rPr>
        <w:t>四</w:t>
      </w:r>
      <w:r w:rsidRPr="008728D3">
        <w:rPr>
          <w:rFonts w:ascii="華康細明體" w:hint="eastAsia"/>
        </w:rPr>
        <w:t>)</w:t>
      </w:r>
      <w:r>
        <w:rPr>
          <w:rFonts w:hint="eastAsia"/>
        </w:rPr>
        <w:t>通過決議</w:t>
      </w:r>
      <w:r>
        <w:rPr>
          <w:rFonts w:hint="eastAsia"/>
        </w:rPr>
        <w:t>2</w:t>
      </w:r>
      <w:r>
        <w:rPr>
          <w:rFonts w:hint="eastAsia"/>
        </w:rPr>
        <w:t>項：</w:t>
      </w:r>
    </w:p>
    <w:p w:rsidR="00527EE8" w:rsidRDefault="00527EE8" w:rsidP="00CB06FA">
      <w:pPr>
        <w:pStyle w:val="a7"/>
        <w:spacing w:line="455" w:lineRule="exact"/>
        <w:ind w:leftChars="400" w:left="1400" w:hangingChars="100" w:hanging="280"/>
      </w:pPr>
      <w:r>
        <w:t>1</w:t>
      </w:r>
      <w:r w:rsidRPr="008728D3">
        <w:rPr>
          <w:rFonts w:ascii="華康細明體"/>
        </w:rPr>
        <w:t>.</w:t>
      </w:r>
      <w:proofErr w:type="gramStart"/>
      <w:r>
        <w:rPr>
          <w:rFonts w:hint="eastAsia"/>
        </w:rPr>
        <w:t>鑑</w:t>
      </w:r>
      <w:proofErr w:type="gramEnd"/>
      <w:r>
        <w:rPr>
          <w:rFonts w:hint="eastAsia"/>
        </w:rPr>
        <w:t>於財團法人國際合作發展基金會</w:t>
      </w:r>
      <w:r>
        <w:rPr>
          <w:rFonts w:hint="eastAsia"/>
        </w:rPr>
        <w:t>103</w:t>
      </w:r>
      <w:r>
        <w:rPr>
          <w:rFonts w:hint="eastAsia"/>
        </w:rPr>
        <w:t>及</w:t>
      </w:r>
      <w:proofErr w:type="gramStart"/>
      <w:r>
        <w:rPr>
          <w:rFonts w:hint="eastAsia"/>
        </w:rPr>
        <w:t>104</w:t>
      </w:r>
      <w:proofErr w:type="gramEnd"/>
      <w:r>
        <w:rPr>
          <w:rFonts w:hint="eastAsia"/>
        </w:rPr>
        <w:t>年度預算書工作計畫提及所辦理各項投資、貸款與保證、技術合作、捐款及贈與等業務，並對前述各項業務重點略述其計畫說明、年度計畫、經費需求、預期效益，除國際教育訓練業務、海外服務工作團及外交部委辦計畫，尚能具體說明派遣或培訓人員外，</w:t>
      </w:r>
      <w:proofErr w:type="gramStart"/>
      <w:r>
        <w:rPr>
          <w:rFonts w:hint="eastAsia"/>
        </w:rPr>
        <w:t>餘僅以</w:t>
      </w:r>
      <w:proofErr w:type="gramEnd"/>
      <w:r>
        <w:rPr>
          <w:rFonts w:hint="eastAsia"/>
        </w:rPr>
        <w:t>文字說明而無績效數據資料。然而，根據立法院預算中心評估報告指出，外交部於</w:t>
      </w:r>
      <w:r>
        <w:rPr>
          <w:rFonts w:hint="eastAsia"/>
        </w:rPr>
        <w:t>103</w:t>
      </w:r>
      <w:r>
        <w:rPr>
          <w:rFonts w:hint="eastAsia"/>
        </w:rPr>
        <w:t>年</w:t>
      </w:r>
      <w:r>
        <w:rPr>
          <w:rFonts w:hint="eastAsia"/>
        </w:rPr>
        <w:t>2</w:t>
      </w:r>
      <w:r>
        <w:rPr>
          <w:rFonts w:hint="eastAsia"/>
        </w:rPr>
        <w:t>月</w:t>
      </w:r>
      <w:r>
        <w:rPr>
          <w:rFonts w:hint="eastAsia"/>
        </w:rPr>
        <w:t>12</w:t>
      </w:r>
      <w:r>
        <w:rPr>
          <w:rFonts w:hint="eastAsia"/>
        </w:rPr>
        <w:t>日函請財團法人國際合作發展基金會提供</w:t>
      </w:r>
      <w:proofErr w:type="gramStart"/>
      <w:r>
        <w:rPr>
          <w:rFonts w:hint="eastAsia"/>
        </w:rPr>
        <w:t>103</w:t>
      </w:r>
      <w:proofErr w:type="gramEnd"/>
      <w:r>
        <w:rPr>
          <w:rFonts w:hint="eastAsia"/>
        </w:rPr>
        <w:t>年度之年度目標及績效指標，財團法人國際合作發展基金會於</w:t>
      </w:r>
      <w:r>
        <w:rPr>
          <w:rFonts w:hint="eastAsia"/>
        </w:rPr>
        <w:t>103</w:t>
      </w:r>
      <w:r>
        <w:rPr>
          <w:rFonts w:hint="eastAsia"/>
        </w:rPr>
        <w:t>年</w:t>
      </w:r>
      <w:r>
        <w:rPr>
          <w:rFonts w:hint="eastAsia"/>
        </w:rPr>
        <w:t>3</w:t>
      </w:r>
      <w:r>
        <w:rPr>
          <w:rFonts w:hint="eastAsia"/>
        </w:rPr>
        <w:t>月</w:t>
      </w:r>
      <w:r>
        <w:rPr>
          <w:rFonts w:hint="eastAsia"/>
        </w:rPr>
        <w:t>25</w:t>
      </w:r>
      <w:r>
        <w:rPr>
          <w:rFonts w:hint="eastAsia"/>
        </w:rPr>
        <w:t>日函復外交部，提供該會之人事管理、財務管理、績效評估及法制規範等</w:t>
      </w:r>
      <w:r>
        <w:rPr>
          <w:rFonts w:hint="eastAsia"/>
        </w:rPr>
        <w:t>4</w:t>
      </w:r>
      <w:r>
        <w:rPr>
          <w:rFonts w:hint="eastAsia"/>
        </w:rPr>
        <w:t>個工作面向所訂定之</w:t>
      </w:r>
      <w:r>
        <w:rPr>
          <w:rFonts w:hint="eastAsia"/>
        </w:rPr>
        <w:t>19</w:t>
      </w:r>
      <w:r>
        <w:rPr>
          <w:rFonts w:hint="eastAsia"/>
        </w:rPr>
        <w:t>項具體目標及</w:t>
      </w:r>
      <w:r>
        <w:rPr>
          <w:rFonts w:hint="eastAsia"/>
        </w:rPr>
        <w:t>34</w:t>
      </w:r>
      <w:r>
        <w:rPr>
          <w:rFonts w:hint="eastAsia"/>
        </w:rPr>
        <w:t>項績效指標，該績效數據指標卻未顯示於向立法院提出之預算報告之中，顯有改進之空間。</w:t>
      </w:r>
      <w:proofErr w:type="gramStart"/>
      <w:r>
        <w:rPr>
          <w:rFonts w:hint="eastAsia"/>
        </w:rPr>
        <w:t>爰</w:t>
      </w:r>
      <w:proofErr w:type="gramEnd"/>
      <w:r>
        <w:rPr>
          <w:rFonts w:hint="eastAsia"/>
        </w:rPr>
        <w:t>針對「支出總額」項下「業務支出」</w:t>
      </w:r>
      <w:r>
        <w:rPr>
          <w:rFonts w:hint="eastAsia"/>
        </w:rPr>
        <w:t>15</w:t>
      </w:r>
      <w:r>
        <w:rPr>
          <w:rFonts w:hint="eastAsia"/>
        </w:rPr>
        <w:t>億</w:t>
      </w:r>
      <w:r>
        <w:rPr>
          <w:rFonts w:hint="eastAsia"/>
        </w:rPr>
        <w:t>6,330</w:t>
      </w:r>
      <w:r>
        <w:rPr>
          <w:rFonts w:hint="eastAsia"/>
        </w:rPr>
        <w:t>萬</w:t>
      </w:r>
      <w:r>
        <w:rPr>
          <w:rFonts w:hint="eastAsia"/>
        </w:rPr>
        <w:t>3,000</w:t>
      </w:r>
      <w:r>
        <w:rPr>
          <w:rFonts w:hint="eastAsia"/>
        </w:rPr>
        <w:t>元，凍結</w:t>
      </w:r>
      <w:r>
        <w:rPr>
          <w:rFonts w:hint="eastAsia"/>
        </w:rPr>
        <w:t>1</w:t>
      </w:r>
      <w:r>
        <w:rPr>
          <w:rFonts w:hint="eastAsia"/>
        </w:rPr>
        <w:t>億元，</w:t>
      </w:r>
      <w:proofErr w:type="gramStart"/>
      <w:r>
        <w:rPr>
          <w:rFonts w:hint="eastAsia"/>
        </w:rPr>
        <w:t>俟</w:t>
      </w:r>
      <w:proofErr w:type="gramEnd"/>
      <w:r>
        <w:rPr>
          <w:rFonts w:hint="eastAsia"/>
        </w:rPr>
        <w:t>財團法人國際合作發展基金會向立法院外交及國防委員會提出書面報告後，始得動支。</w:t>
      </w:r>
    </w:p>
    <w:p w:rsidR="00527EE8" w:rsidRDefault="00527EE8" w:rsidP="00CB06FA">
      <w:pPr>
        <w:pStyle w:val="a7"/>
        <w:spacing w:line="455" w:lineRule="exact"/>
        <w:ind w:leftChars="400" w:left="1400" w:hangingChars="100" w:hanging="280"/>
      </w:pPr>
      <w:r>
        <w:t>2</w:t>
      </w:r>
      <w:r w:rsidRPr="008728D3">
        <w:rPr>
          <w:rFonts w:ascii="華康細明體"/>
        </w:rPr>
        <w:t>.</w:t>
      </w:r>
      <w:proofErr w:type="gramStart"/>
      <w:r>
        <w:rPr>
          <w:rFonts w:hint="eastAsia"/>
        </w:rPr>
        <w:t>鑑</w:t>
      </w:r>
      <w:proofErr w:type="gramEnd"/>
      <w:r>
        <w:rPr>
          <w:rFonts w:hint="eastAsia"/>
        </w:rPr>
        <w:t>於</w:t>
      </w:r>
      <w:proofErr w:type="gramStart"/>
      <w:r>
        <w:rPr>
          <w:rFonts w:hint="eastAsia"/>
        </w:rPr>
        <w:t>104</w:t>
      </w:r>
      <w:proofErr w:type="gramEnd"/>
      <w:r>
        <w:rPr>
          <w:rFonts w:hint="eastAsia"/>
        </w:rPr>
        <w:t>年度財團法人國際合作發展基金會人事分配在國內外，惟預算書資訊呈現不透明，</w:t>
      </w:r>
      <w:proofErr w:type="gramStart"/>
      <w:r>
        <w:rPr>
          <w:rFonts w:hint="eastAsia"/>
        </w:rPr>
        <w:t>爰</w:t>
      </w:r>
      <w:proofErr w:type="gramEnd"/>
      <w:r>
        <w:rPr>
          <w:rFonts w:hint="eastAsia"/>
        </w:rPr>
        <w:t>要求財團法人國際合作發展基金會應比照財團法人太平洋經濟合作理事會用人費用彙計表，明列國內外員額及員工薪資、獎金、分擔保險費、勞退準備金，以利有效監督。</w:t>
      </w:r>
    </w:p>
    <w:p w:rsidR="00527EE8" w:rsidRDefault="00527EE8" w:rsidP="00CB06FA">
      <w:pPr>
        <w:pStyle w:val="11"/>
        <w:spacing w:line="455" w:lineRule="exact"/>
        <w:ind w:leftChars="0" w:left="0" w:firstLineChars="0" w:firstLine="0"/>
      </w:pPr>
      <w:r>
        <w:rPr>
          <w:rFonts w:hint="eastAsia"/>
        </w:rPr>
        <w:t>二、財團法人臺灣民主基金會</w:t>
      </w:r>
    </w:p>
    <w:p w:rsidR="00527EE8" w:rsidRDefault="00527EE8" w:rsidP="00CB06FA">
      <w:pPr>
        <w:pStyle w:val="a7"/>
        <w:spacing w:line="455" w:lineRule="exact"/>
        <w:ind w:leftChars="200" w:left="560" w:firstLineChars="0" w:firstLine="0"/>
      </w:pPr>
      <w:r w:rsidRPr="008728D3">
        <w:rPr>
          <w:rFonts w:ascii="華康細明體" w:hint="eastAsia"/>
        </w:rPr>
        <w:t>(</w:t>
      </w:r>
      <w:proofErr w:type="gramStart"/>
      <w:r w:rsidRPr="008728D3">
        <w:rPr>
          <w:rFonts w:ascii="華康細明體" w:hint="eastAsia"/>
        </w:rPr>
        <w:t>一</w:t>
      </w:r>
      <w:proofErr w:type="gramEnd"/>
      <w:r w:rsidRPr="008728D3">
        <w:rPr>
          <w:rFonts w:ascii="華康細明體" w:hint="eastAsia"/>
        </w:rPr>
        <w:t>)</w:t>
      </w:r>
      <w:r>
        <w:rPr>
          <w:rFonts w:hint="eastAsia"/>
        </w:rPr>
        <w:t>工作計畫或方針部分：應依據業務收支之審查結果，隨同調整。</w:t>
      </w:r>
    </w:p>
    <w:p w:rsidR="00527EE8" w:rsidRDefault="00527EE8" w:rsidP="00CB06FA">
      <w:pPr>
        <w:pStyle w:val="a7"/>
        <w:spacing w:line="455" w:lineRule="exact"/>
        <w:ind w:leftChars="200" w:left="560" w:firstLineChars="0" w:firstLine="0"/>
      </w:pPr>
      <w:r w:rsidRPr="008728D3">
        <w:rPr>
          <w:rFonts w:ascii="華康細明體" w:hint="eastAsia"/>
        </w:rPr>
        <w:t>(</w:t>
      </w:r>
      <w:r w:rsidRPr="008728D3">
        <w:rPr>
          <w:rFonts w:ascii="華康細明體" w:hint="eastAsia"/>
        </w:rPr>
        <w:t>二</w:t>
      </w:r>
      <w:r w:rsidRPr="008728D3">
        <w:rPr>
          <w:rFonts w:ascii="華康細明體" w:hint="eastAsia"/>
        </w:rPr>
        <w:t>)</w:t>
      </w:r>
      <w:r>
        <w:rPr>
          <w:rFonts w:hint="eastAsia"/>
        </w:rPr>
        <w:t>收支部分：</w:t>
      </w:r>
    </w:p>
    <w:p w:rsidR="00527EE8" w:rsidRDefault="00527EE8" w:rsidP="00CB06FA">
      <w:pPr>
        <w:pStyle w:val="a7"/>
        <w:spacing w:line="458" w:lineRule="exact"/>
        <w:ind w:leftChars="400" w:left="1400" w:hangingChars="100" w:hanging="280"/>
      </w:pPr>
      <w:r>
        <w:lastRenderedPageBreak/>
        <w:t>1</w:t>
      </w:r>
      <w:r w:rsidRPr="008728D3">
        <w:rPr>
          <w:rFonts w:ascii="華康細明體"/>
        </w:rPr>
        <w:t>.</w:t>
      </w:r>
      <w:r>
        <w:rPr>
          <w:rFonts w:hint="eastAsia"/>
        </w:rPr>
        <w:t>收入總額：</w:t>
      </w:r>
      <w:r>
        <w:rPr>
          <w:rFonts w:hint="eastAsia"/>
        </w:rPr>
        <w:t>1</w:t>
      </w:r>
      <w:r>
        <w:rPr>
          <w:rFonts w:hint="eastAsia"/>
        </w:rPr>
        <w:t>億</w:t>
      </w:r>
      <w:r>
        <w:rPr>
          <w:rFonts w:hint="eastAsia"/>
        </w:rPr>
        <w:t>4,555</w:t>
      </w:r>
      <w:r>
        <w:rPr>
          <w:rFonts w:hint="eastAsia"/>
        </w:rPr>
        <w:t>萬元，</w:t>
      </w:r>
      <w:proofErr w:type="gramStart"/>
      <w:r>
        <w:rPr>
          <w:rFonts w:hint="eastAsia"/>
        </w:rPr>
        <w:t>照列</w:t>
      </w:r>
      <w:proofErr w:type="gramEnd"/>
      <w:r>
        <w:rPr>
          <w:rFonts w:hint="eastAsia"/>
        </w:rPr>
        <w:t>。</w:t>
      </w:r>
    </w:p>
    <w:p w:rsidR="00527EE8" w:rsidRDefault="00527EE8" w:rsidP="00CB06FA">
      <w:pPr>
        <w:pStyle w:val="a7"/>
        <w:spacing w:line="458" w:lineRule="exact"/>
        <w:ind w:leftChars="400" w:left="1400" w:hangingChars="100" w:hanging="280"/>
      </w:pPr>
      <w:r>
        <w:t>2</w:t>
      </w:r>
      <w:r w:rsidRPr="00863D53">
        <w:t>.</w:t>
      </w:r>
      <w:r>
        <w:rPr>
          <w:rFonts w:hint="eastAsia"/>
        </w:rPr>
        <w:t>支出總額：</w:t>
      </w:r>
      <w:r>
        <w:rPr>
          <w:rFonts w:hint="eastAsia"/>
        </w:rPr>
        <w:t>1</w:t>
      </w:r>
      <w:r>
        <w:rPr>
          <w:rFonts w:hint="eastAsia"/>
        </w:rPr>
        <w:t>億</w:t>
      </w:r>
      <w:r>
        <w:rPr>
          <w:rFonts w:hint="eastAsia"/>
        </w:rPr>
        <w:t>4,470</w:t>
      </w:r>
      <w:r>
        <w:rPr>
          <w:rFonts w:hint="eastAsia"/>
        </w:rPr>
        <w:t>萬元，</w:t>
      </w:r>
      <w:proofErr w:type="gramStart"/>
      <w:r>
        <w:rPr>
          <w:rFonts w:hint="eastAsia"/>
        </w:rPr>
        <w:t>照列</w:t>
      </w:r>
      <w:proofErr w:type="gramEnd"/>
      <w:r>
        <w:rPr>
          <w:rFonts w:hint="eastAsia"/>
        </w:rPr>
        <w:t>。</w:t>
      </w:r>
    </w:p>
    <w:p w:rsidR="00527EE8" w:rsidRDefault="00527EE8" w:rsidP="00CB06FA">
      <w:pPr>
        <w:pStyle w:val="a7"/>
        <w:spacing w:line="458" w:lineRule="exact"/>
        <w:ind w:leftChars="400" w:left="1400" w:hangingChars="100" w:hanging="280"/>
      </w:pPr>
      <w:r>
        <w:t>3</w:t>
      </w:r>
      <w:r w:rsidRPr="00863D53">
        <w:t>.</w:t>
      </w:r>
      <w:r>
        <w:rPr>
          <w:rFonts w:hint="eastAsia"/>
        </w:rPr>
        <w:t>本期賸餘：</w:t>
      </w:r>
      <w:r>
        <w:rPr>
          <w:rFonts w:hint="eastAsia"/>
        </w:rPr>
        <w:t>85</w:t>
      </w:r>
      <w:r>
        <w:rPr>
          <w:rFonts w:hint="eastAsia"/>
        </w:rPr>
        <w:t>萬元，</w:t>
      </w:r>
      <w:proofErr w:type="gramStart"/>
      <w:r>
        <w:rPr>
          <w:rFonts w:hint="eastAsia"/>
        </w:rPr>
        <w:t>照列</w:t>
      </w:r>
      <w:proofErr w:type="gramEnd"/>
      <w:r>
        <w:rPr>
          <w:rFonts w:hint="eastAsia"/>
        </w:rPr>
        <w:t>。</w:t>
      </w:r>
    </w:p>
    <w:p w:rsidR="00527EE8" w:rsidRDefault="00527EE8" w:rsidP="00CB06FA">
      <w:pPr>
        <w:pStyle w:val="a7"/>
        <w:spacing w:line="458" w:lineRule="exact"/>
        <w:ind w:leftChars="200" w:left="560" w:firstLineChars="0" w:firstLine="0"/>
      </w:pPr>
      <w:r w:rsidRPr="008728D3">
        <w:rPr>
          <w:rFonts w:ascii="華康細明體" w:hint="eastAsia"/>
        </w:rPr>
        <w:t>(</w:t>
      </w:r>
      <w:r w:rsidRPr="008728D3">
        <w:rPr>
          <w:rFonts w:ascii="華康細明體" w:hint="eastAsia"/>
        </w:rPr>
        <w:t>三</w:t>
      </w:r>
      <w:r w:rsidRPr="008728D3">
        <w:rPr>
          <w:rFonts w:ascii="華康細明體" w:hint="eastAsia"/>
        </w:rPr>
        <w:t>)</w:t>
      </w:r>
      <w:r>
        <w:rPr>
          <w:rFonts w:hint="eastAsia"/>
        </w:rPr>
        <w:t>通過決議</w:t>
      </w:r>
      <w:r>
        <w:rPr>
          <w:rFonts w:hint="eastAsia"/>
        </w:rPr>
        <w:t>1</w:t>
      </w:r>
      <w:r>
        <w:rPr>
          <w:rFonts w:hint="eastAsia"/>
        </w:rPr>
        <w:t>項：</w:t>
      </w:r>
    </w:p>
    <w:p w:rsidR="00527EE8" w:rsidRDefault="00527EE8" w:rsidP="00CB06FA">
      <w:pPr>
        <w:pStyle w:val="a7"/>
        <w:spacing w:line="458" w:lineRule="exact"/>
        <w:ind w:leftChars="400" w:left="1400" w:hangingChars="100" w:hanging="280"/>
      </w:pPr>
      <w:r>
        <w:t>1</w:t>
      </w:r>
      <w:r w:rsidRPr="008728D3">
        <w:rPr>
          <w:rFonts w:ascii="華康細明體"/>
        </w:rPr>
        <w:t>.</w:t>
      </w:r>
      <w:r>
        <w:rPr>
          <w:rFonts w:hint="eastAsia"/>
        </w:rPr>
        <w:t>針對</w:t>
      </w:r>
      <w:proofErr w:type="gramStart"/>
      <w:r>
        <w:rPr>
          <w:rFonts w:hint="eastAsia"/>
        </w:rPr>
        <w:t>104</w:t>
      </w:r>
      <w:proofErr w:type="gramEnd"/>
      <w:r>
        <w:rPr>
          <w:rFonts w:hint="eastAsia"/>
        </w:rPr>
        <w:t>年度財團法人臺灣民主基金會預算案中，「業務支出」項下「其他業務支出」之「兼職費」預算編列</w:t>
      </w:r>
      <w:r>
        <w:rPr>
          <w:rFonts w:hint="eastAsia"/>
        </w:rPr>
        <w:t>370</w:t>
      </w:r>
      <w:r>
        <w:rPr>
          <w:rFonts w:hint="eastAsia"/>
        </w:rPr>
        <w:t>萬</w:t>
      </w:r>
      <w:r w:rsidRPr="00CD570B">
        <w:rPr>
          <w:rFonts w:hint="eastAsia"/>
          <w:spacing w:val="-6"/>
        </w:rPr>
        <w:t>元，經查一般軍公教人員每月兼職費不得超過</w:t>
      </w:r>
      <w:r w:rsidRPr="00CD570B">
        <w:rPr>
          <w:rFonts w:hint="eastAsia"/>
          <w:spacing w:val="-6"/>
        </w:rPr>
        <w:t>1</w:t>
      </w:r>
      <w:r w:rsidRPr="00CD570B">
        <w:rPr>
          <w:rFonts w:hint="eastAsia"/>
          <w:spacing w:val="-6"/>
        </w:rPr>
        <w:t>萬</w:t>
      </w:r>
      <w:r w:rsidRPr="00CD570B">
        <w:rPr>
          <w:rFonts w:hint="eastAsia"/>
          <w:spacing w:val="-6"/>
        </w:rPr>
        <w:t>6,000</w:t>
      </w:r>
      <w:r w:rsidRPr="00CD570B">
        <w:rPr>
          <w:rFonts w:hint="eastAsia"/>
          <w:spacing w:val="-6"/>
        </w:rPr>
        <w:t>元，</w:t>
      </w:r>
      <w:r>
        <w:rPr>
          <w:rFonts w:hint="eastAsia"/>
        </w:rPr>
        <w:t>執行長每月兼職費</w:t>
      </w:r>
      <w:r>
        <w:rPr>
          <w:rFonts w:hint="eastAsia"/>
        </w:rPr>
        <w:t>6</w:t>
      </w:r>
      <w:r>
        <w:rPr>
          <w:rFonts w:hint="eastAsia"/>
        </w:rPr>
        <w:t>萬元，副執行長</w:t>
      </w:r>
      <w:r>
        <w:rPr>
          <w:rFonts w:hint="eastAsia"/>
        </w:rPr>
        <w:t>4</w:t>
      </w:r>
      <w:r>
        <w:rPr>
          <w:rFonts w:hint="eastAsia"/>
        </w:rPr>
        <w:t>萬元，</w:t>
      </w:r>
      <w:proofErr w:type="gramStart"/>
      <w:r>
        <w:rPr>
          <w:rFonts w:hint="eastAsia"/>
        </w:rPr>
        <w:t>實屬浮濫</w:t>
      </w:r>
      <w:proofErr w:type="gramEnd"/>
      <w:r>
        <w:rPr>
          <w:rFonts w:hint="eastAsia"/>
        </w:rPr>
        <w:t>編列，為</w:t>
      </w:r>
      <w:proofErr w:type="gramStart"/>
      <w:r>
        <w:rPr>
          <w:rFonts w:hint="eastAsia"/>
        </w:rPr>
        <w:t>撙</w:t>
      </w:r>
      <w:proofErr w:type="gramEnd"/>
      <w:r>
        <w:rPr>
          <w:rFonts w:hint="eastAsia"/>
        </w:rPr>
        <w:t>節國家預算，</w:t>
      </w:r>
      <w:proofErr w:type="gramStart"/>
      <w:r>
        <w:rPr>
          <w:rFonts w:hint="eastAsia"/>
        </w:rPr>
        <w:t>爰</w:t>
      </w:r>
      <w:proofErr w:type="gramEnd"/>
      <w:r>
        <w:rPr>
          <w:rFonts w:hint="eastAsia"/>
        </w:rPr>
        <w:t>要求臺灣民主基金會就整體人事制度向立法院外交及國防委員會提出書面報告。</w:t>
      </w:r>
    </w:p>
    <w:p w:rsidR="00527EE8" w:rsidRDefault="00527EE8" w:rsidP="00CB06FA">
      <w:pPr>
        <w:pStyle w:val="11"/>
        <w:spacing w:line="458" w:lineRule="exact"/>
        <w:ind w:leftChars="0" w:left="0" w:firstLineChars="0" w:firstLine="0"/>
      </w:pPr>
      <w:r>
        <w:rPr>
          <w:rFonts w:hint="eastAsia"/>
        </w:rPr>
        <w:t>三、財團法人太平洋經濟合作理事會中華民國委員會</w:t>
      </w:r>
    </w:p>
    <w:p w:rsidR="00527EE8" w:rsidRDefault="00527EE8" w:rsidP="00CB06FA">
      <w:pPr>
        <w:pStyle w:val="a7"/>
        <w:spacing w:line="458" w:lineRule="exact"/>
        <w:ind w:leftChars="200" w:left="560" w:firstLineChars="0" w:firstLine="0"/>
      </w:pPr>
      <w:r w:rsidRPr="008728D3">
        <w:rPr>
          <w:rFonts w:ascii="華康細明體" w:hint="eastAsia"/>
        </w:rPr>
        <w:t>(</w:t>
      </w:r>
      <w:proofErr w:type="gramStart"/>
      <w:r w:rsidRPr="008728D3">
        <w:rPr>
          <w:rFonts w:ascii="華康細明體" w:hint="eastAsia"/>
        </w:rPr>
        <w:t>一</w:t>
      </w:r>
      <w:proofErr w:type="gramEnd"/>
      <w:r w:rsidRPr="008728D3">
        <w:rPr>
          <w:rFonts w:ascii="華康細明體" w:hint="eastAsia"/>
        </w:rPr>
        <w:t>)</w:t>
      </w:r>
      <w:r>
        <w:rPr>
          <w:rFonts w:hint="eastAsia"/>
        </w:rPr>
        <w:t>工作計畫或方針部分：應依據業務收支之審查結果，隨同調整。</w:t>
      </w:r>
    </w:p>
    <w:p w:rsidR="00527EE8" w:rsidRDefault="00527EE8" w:rsidP="00CB06FA">
      <w:pPr>
        <w:pStyle w:val="a7"/>
        <w:spacing w:line="458" w:lineRule="exact"/>
        <w:ind w:leftChars="200" w:left="560" w:firstLineChars="0" w:firstLine="0"/>
      </w:pPr>
      <w:r w:rsidRPr="008728D3">
        <w:rPr>
          <w:rFonts w:ascii="華康細明體" w:hint="eastAsia"/>
        </w:rPr>
        <w:t>(</w:t>
      </w:r>
      <w:r w:rsidRPr="008728D3">
        <w:rPr>
          <w:rFonts w:ascii="華康細明體" w:hint="eastAsia"/>
        </w:rPr>
        <w:t>二</w:t>
      </w:r>
      <w:r w:rsidRPr="008728D3">
        <w:rPr>
          <w:rFonts w:ascii="華康細明體" w:hint="eastAsia"/>
        </w:rPr>
        <w:t>)</w:t>
      </w:r>
      <w:r>
        <w:rPr>
          <w:rFonts w:hint="eastAsia"/>
        </w:rPr>
        <w:t>收支部分：</w:t>
      </w:r>
    </w:p>
    <w:p w:rsidR="00527EE8" w:rsidRDefault="00527EE8" w:rsidP="00CB06FA">
      <w:pPr>
        <w:pStyle w:val="a7"/>
        <w:spacing w:line="458" w:lineRule="exact"/>
        <w:ind w:leftChars="400" w:left="1400" w:hangingChars="100" w:hanging="280"/>
      </w:pPr>
      <w:r>
        <w:t>1</w:t>
      </w:r>
      <w:r w:rsidRPr="008728D3">
        <w:rPr>
          <w:rFonts w:ascii="華康細明體"/>
        </w:rPr>
        <w:t>.</w:t>
      </w:r>
      <w:r>
        <w:rPr>
          <w:rFonts w:hint="eastAsia"/>
        </w:rPr>
        <w:t>業務總收入：</w:t>
      </w:r>
      <w:r>
        <w:rPr>
          <w:rFonts w:hint="eastAsia"/>
        </w:rPr>
        <w:t>1,679</w:t>
      </w:r>
      <w:r>
        <w:rPr>
          <w:rFonts w:hint="eastAsia"/>
        </w:rPr>
        <w:t>萬</w:t>
      </w:r>
      <w:r>
        <w:rPr>
          <w:rFonts w:hint="eastAsia"/>
        </w:rPr>
        <w:t>5,000</w:t>
      </w:r>
      <w:r>
        <w:rPr>
          <w:rFonts w:hint="eastAsia"/>
        </w:rPr>
        <w:t>元，</w:t>
      </w:r>
      <w:proofErr w:type="gramStart"/>
      <w:r>
        <w:rPr>
          <w:rFonts w:hint="eastAsia"/>
        </w:rPr>
        <w:t>照列</w:t>
      </w:r>
      <w:proofErr w:type="gramEnd"/>
      <w:r>
        <w:rPr>
          <w:rFonts w:hint="eastAsia"/>
        </w:rPr>
        <w:t>。</w:t>
      </w:r>
    </w:p>
    <w:p w:rsidR="00527EE8" w:rsidRDefault="00527EE8" w:rsidP="00CB06FA">
      <w:pPr>
        <w:pStyle w:val="a7"/>
        <w:spacing w:line="458" w:lineRule="exact"/>
        <w:ind w:leftChars="400" w:left="1400" w:hangingChars="100" w:hanging="280"/>
      </w:pPr>
      <w:r>
        <w:t>2</w:t>
      </w:r>
      <w:r w:rsidRPr="008728D3">
        <w:rPr>
          <w:rFonts w:ascii="華康細明體"/>
        </w:rPr>
        <w:t>.</w:t>
      </w:r>
      <w:r>
        <w:rPr>
          <w:rFonts w:hint="eastAsia"/>
        </w:rPr>
        <w:t>業務總支出：</w:t>
      </w:r>
      <w:r>
        <w:rPr>
          <w:rFonts w:hint="eastAsia"/>
        </w:rPr>
        <w:t>1,659</w:t>
      </w:r>
      <w:r>
        <w:rPr>
          <w:rFonts w:hint="eastAsia"/>
        </w:rPr>
        <w:t>萬</w:t>
      </w:r>
      <w:r>
        <w:rPr>
          <w:rFonts w:hint="eastAsia"/>
        </w:rPr>
        <w:t>5,000</w:t>
      </w:r>
      <w:r>
        <w:rPr>
          <w:rFonts w:hint="eastAsia"/>
        </w:rPr>
        <w:t>元，</w:t>
      </w:r>
      <w:proofErr w:type="gramStart"/>
      <w:r>
        <w:rPr>
          <w:rFonts w:hint="eastAsia"/>
        </w:rPr>
        <w:t>照列</w:t>
      </w:r>
      <w:proofErr w:type="gramEnd"/>
      <w:r>
        <w:rPr>
          <w:rFonts w:hint="eastAsia"/>
        </w:rPr>
        <w:t>。</w:t>
      </w:r>
    </w:p>
    <w:p w:rsidR="00AC532A" w:rsidRDefault="00527EE8" w:rsidP="00CB06FA">
      <w:pPr>
        <w:pStyle w:val="a7"/>
        <w:spacing w:afterLines="100" w:after="240" w:line="458" w:lineRule="exact"/>
        <w:ind w:leftChars="400" w:left="1400" w:hangingChars="100" w:hanging="280"/>
        <w:rPr>
          <w:b/>
          <w:spacing w:val="-100"/>
          <w:sz w:val="56"/>
        </w:rPr>
      </w:pPr>
      <w:r>
        <w:t>3</w:t>
      </w:r>
      <w:r w:rsidRPr="008728D3">
        <w:rPr>
          <w:rFonts w:ascii="華康細明體"/>
        </w:rPr>
        <w:t>.</w:t>
      </w:r>
      <w:r>
        <w:rPr>
          <w:rFonts w:hint="eastAsia"/>
        </w:rPr>
        <w:t>本期賸餘：</w:t>
      </w:r>
      <w:r>
        <w:rPr>
          <w:rFonts w:hint="eastAsia"/>
        </w:rPr>
        <w:t>20</w:t>
      </w:r>
      <w:r>
        <w:rPr>
          <w:rFonts w:hint="eastAsia"/>
        </w:rPr>
        <w:t>萬元，</w:t>
      </w:r>
      <w:proofErr w:type="gramStart"/>
      <w:r>
        <w:rPr>
          <w:rFonts w:hint="eastAsia"/>
        </w:rPr>
        <w:t>照列</w:t>
      </w:r>
      <w:proofErr w:type="gramEnd"/>
      <w:r>
        <w:rPr>
          <w:rFonts w:hint="eastAsia"/>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103C8" w:rsidTr="00FC2241">
        <w:trPr>
          <w:trHeight w:hRule="exact" w:val="851"/>
        </w:trPr>
        <w:tc>
          <w:tcPr>
            <w:tcW w:w="1988" w:type="dxa"/>
            <w:vAlign w:val="center"/>
          </w:tcPr>
          <w:p w:rsidR="003103C8" w:rsidRDefault="003103C8" w:rsidP="00FC2241">
            <w:pPr>
              <w:pStyle w:val="af9"/>
            </w:pPr>
            <w:r>
              <w:rPr>
                <w:rFonts w:hint="eastAsia"/>
              </w:rPr>
              <w:t>總統令</w:t>
            </w:r>
          </w:p>
        </w:tc>
        <w:tc>
          <w:tcPr>
            <w:tcW w:w="4759" w:type="dxa"/>
            <w:vAlign w:val="center"/>
          </w:tcPr>
          <w:p w:rsidR="003103C8" w:rsidRDefault="003103C8" w:rsidP="00FC2241">
            <w:pPr>
              <w:spacing w:line="240" w:lineRule="auto"/>
              <w:jc w:val="distribute"/>
            </w:pPr>
            <w:r>
              <w:rPr>
                <w:rFonts w:hint="eastAsia"/>
              </w:rPr>
              <w:t>中華民國</w:t>
            </w:r>
            <w:r>
              <w:rPr>
                <w:rFonts w:hint="eastAsia"/>
              </w:rPr>
              <w:t>10</w:t>
            </w:r>
            <w:r w:rsidR="00F43568">
              <w:t>4</w:t>
            </w:r>
            <w:r>
              <w:rPr>
                <w:rFonts w:hint="eastAsia"/>
              </w:rPr>
              <w:t>年</w:t>
            </w:r>
            <w:r>
              <w:rPr>
                <w:rFonts w:hint="eastAsia"/>
              </w:rPr>
              <w:t>6</w:t>
            </w:r>
            <w:r>
              <w:rPr>
                <w:rFonts w:hint="eastAsia"/>
              </w:rPr>
              <w:t>月</w:t>
            </w:r>
            <w:r w:rsidR="00F43568">
              <w:rPr>
                <w:rFonts w:hint="eastAsia"/>
              </w:rPr>
              <w:t>24</w:t>
            </w:r>
            <w:r>
              <w:rPr>
                <w:rFonts w:hint="eastAsia"/>
              </w:rPr>
              <w:t>日</w:t>
            </w:r>
          </w:p>
          <w:p w:rsidR="003103C8" w:rsidRDefault="003103C8" w:rsidP="00F43568">
            <w:pPr>
              <w:spacing w:line="240" w:lineRule="auto"/>
              <w:jc w:val="distribute"/>
              <w:rPr>
                <w:spacing w:val="-8"/>
              </w:rPr>
            </w:pPr>
            <w:r>
              <w:rPr>
                <w:rFonts w:hint="eastAsia"/>
              </w:rPr>
              <w:t>華總</w:t>
            </w:r>
            <w:proofErr w:type="gramStart"/>
            <w:r>
              <w:rPr>
                <w:rFonts w:hint="eastAsia"/>
              </w:rPr>
              <w:t>一義字第</w:t>
            </w:r>
            <w:r>
              <w:rPr>
                <w:rFonts w:hint="eastAsia"/>
              </w:rPr>
              <w:t>10</w:t>
            </w:r>
            <w:r w:rsidR="00F43568">
              <w:t>4</w:t>
            </w:r>
            <w:r>
              <w:rPr>
                <w:rFonts w:hint="eastAsia"/>
              </w:rPr>
              <w:t>000</w:t>
            </w:r>
            <w:r w:rsidR="00F43568">
              <w:t>73831</w:t>
            </w:r>
            <w:r>
              <w:rPr>
                <w:rFonts w:hint="eastAsia"/>
              </w:rPr>
              <w:t>號</w:t>
            </w:r>
            <w:proofErr w:type="gramEnd"/>
          </w:p>
        </w:tc>
      </w:tr>
    </w:tbl>
    <w:p w:rsidR="003103C8" w:rsidRPr="00F15851" w:rsidRDefault="003103C8" w:rsidP="003103C8">
      <w:pPr>
        <w:pStyle w:val="10"/>
        <w:spacing w:before="120" w:after="120"/>
      </w:pPr>
      <w:r>
        <w:rPr>
          <w:rFonts w:hint="eastAsia"/>
        </w:rPr>
        <w:t>茲依財團法人原住民族文化事業基金會</w:t>
      </w:r>
      <w:proofErr w:type="gramStart"/>
      <w:r>
        <w:rPr>
          <w:rFonts w:hint="eastAsia"/>
        </w:rPr>
        <w:t>10</w:t>
      </w:r>
      <w:r w:rsidR="00F43568">
        <w:t>4</w:t>
      </w:r>
      <w:proofErr w:type="gramEnd"/>
      <w:r>
        <w:rPr>
          <w:rFonts w:hint="eastAsia"/>
        </w:rPr>
        <w:t>年度預算案審查報告</w:t>
      </w:r>
      <w:r>
        <w:rPr>
          <w:rFonts w:hint="eastAsia"/>
        </w:rPr>
        <w:t>(</w:t>
      </w:r>
      <w:r>
        <w:rPr>
          <w:rFonts w:hint="eastAsia"/>
        </w:rPr>
        <w:t>修正本</w:t>
      </w:r>
      <w:r w:rsidRPr="00F15851">
        <w:rPr>
          <w:rFonts w:ascii="標楷體" w:hAnsi="標楷體" w:hint="eastAsia"/>
        </w:rPr>
        <w:t>)</w:t>
      </w:r>
      <w:r>
        <w:rPr>
          <w:rFonts w:ascii="標楷體" w:hAnsi="標楷體" w:hint="eastAsia"/>
        </w:rPr>
        <w:t>，公布</w:t>
      </w:r>
      <w:r>
        <w:rPr>
          <w:rFonts w:hint="eastAsia"/>
        </w:rPr>
        <w:t>財團法人原住民族文化事業基金會</w:t>
      </w:r>
      <w:proofErr w:type="gramStart"/>
      <w:r>
        <w:rPr>
          <w:rFonts w:hint="eastAsia"/>
        </w:rPr>
        <w:t>10</w:t>
      </w:r>
      <w:r w:rsidR="00F43568">
        <w:t>4</w:t>
      </w:r>
      <w:proofErr w:type="gramEnd"/>
      <w:r>
        <w:rPr>
          <w:rFonts w:hint="eastAsia"/>
        </w:rPr>
        <w:t>年度預算。</w:t>
      </w:r>
    </w:p>
    <w:p w:rsidR="00F43568" w:rsidRPr="00F43568" w:rsidRDefault="00F43568" w:rsidP="00F43568">
      <w:pPr>
        <w:spacing w:beforeLines="50" w:before="120"/>
      </w:pPr>
      <w:r w:rsidRPr="00F43568">
        <w:rPr>
          <w:rFonts w:hint="eastAsia"/>
        </w:rPr>
        <w:t>總　　　統　馬英九</w:t>
      </w:r>
    </w:p>
    <w:p w:rsidR="00F43568" w:rsidRPr="00F43568" w:rsidRDefault="00F43568" w:rsidP="00F43568">
      <w:pPr>
        <w:spacing w:afterLines="100" w:after="240"/>
      </w:pPr>
      <w:r w:rsidRPr="00F43568">
        <w:rPr>
          <w:rFonts w:hint="eastAsia"/>
        </w:rPr>
        <w:t>行政院院長　毛治國</w:t>
      </w:r>
    </w:p>
    <w:p w:rsidR="003103C8" w:rsidRPr="00F15851" w:rsidRDefault="003103C8" w:rsidP="003103C8">
      <w:pPr>
        <w:pStyle w:val="10"/>
        <w:spacing w:before="120" w:after="120"/>
        <w:rPr>
          <w:sz w:val="32"/>
          <w:szCs w:val="32"/>
        </w:rPr>
      </w:pPr>
      <w:r w:rsidRPr="00F15851">
        <w:rPr>
          <w:rFonts w:hint="eastAsia"/>
          <w:sz w:val="32"/>
          <w:szCs w:val="32"/>
        </w:rPr>
        <w:t>財團法人</w:t>
      </w:r>
      <w:r w:rsidRPr="00036C54">
        <w:rPr>
          <w:rFonts w:hint="eastAsia"/>
          <w:sz w:val="32"/>
          <w:szCs w:val="32"/>
        </w:rPr>
        <w:t>原住民族文化事業基金會</w:t>
      </w:r>
      <w:proofErr w:type="gramStart"/>
      <w:r w:rsidRPr="00F15851">
        <w:rPr>
          <w:rFonts w:hint="eastAsia"/>
          <w:sz w:val="32"/>
          <w:szCs w:val="32"/>
        </w:rPr>
        <w:t>10</w:t>
      </w:r>
      <w:r w:rsidR="00F43568">
        <w:rPr>
          <w:sz w:val="32"/>
          <w:szCs w:val="32"/>
        </w:rPr>
        <w:t>4</w:t>
      </w:r>
      <w:proofErr w:type="gramEnd"/>
      <w:r w:rsidRPr="00F15851">
        <w:rPr>
          <w:rFonts w:hint="eastAsia"/>
          <w:sz w:val="32"/>
          <w:szCs w:val="32"/>
        </w:rPr>
        <w:t>年度預算案審查報告</w:t>
      </w:r>
      <w:r w:rsidRPr="00F15851">
        <w:rPr>
          <w:rFonts w:hint="eastAsia"/>
          <w:sz w:val="32"/>
          <w:szCs w:val="32"/>
        </w:rPr>
        <w:t>(</w:t>
      </w:r>
      <w:r w:rsidRPr="00F15851">
        <w:rPr>
          <w:rFonts w:hint="eastAsia"/>
          <w:sz w:val="32"/>
          <w:szCs w:val="32"/>
        </w:rPr>
        <w:t>修正本</w:t>
      </w:r>
      <w:r w:rsidRPr="00F15851">
        <w:rPr>
          <w:rFonts w:hint="eastAsia"/>
          <w:sz w:val="32"/>
          <w:szCs w:val="32"/>
        </w:rPr>
        <w:t>)</w:t>
      </w:r>
    </w:p>
    <w:p w:rsidR="003103C8" w:rsidRDefault="003103C8" w:rsidP="0063775A">
      <w:pPr>
        <w:spacing w:afterLines="50" w:after="120" w:line="450" w:lineRule="exact"/>
      </w:pPr>
      <w:r>
        <w:rPr>
          <w:rFonts w:hint="eastAsia"/>
        </w:rPr>
        <w:lastRenderedPageBreak/>
        <w:t>中華民國</w:t>
      </w:r>
      <w:r>
        <w:rPr>
          <w:rFonts w:hint="eastAsia"/>
        </w:rPr>
        <w:t>10</w:t>
      </w:r>
      <w:r w:rsidR="006C7FE7">
        <w:t>4</w:t>
      </w:r>
      <w:r>
        <w:rPr>
          <w:rFonts w:hint="eastAsia"/>
        </w:rPr>
        <w:t>年</w:t>
      </w:r>
      <w:r>
        <w:rPr>
          <w:rFonts w:hint="eastAsia"/>
        </w:rPr>
        <w:t>6</w:t>
      </w:r>
      <w:r>
        <w:rPr>
          <w:rFonts w:hint="eastAsia"/>
        </w:rPr>
        <w:t>月</w:t>
      </w:r>
      <w:r w:rsidR="00F43568">
        <w:rPr>
          <w:rFonts w:hint="eastAsia"/>
        </w:rPr>
        <w:t>24</w:t>
      </w:r>
      <w:r>
        <w:rPr>
          <w:rFonts w:hint="eastAsia"/>
        </w:rPr>
        <w:t>日公布</w:t>
      </w:r>
    </w:p>
    <w:p w:rsidR="00527EE8" w:rsidRDefault="00527EE8" w:rsidP="0063775A">
      <w:pPr>
        <w:pStyle w:val="11"/>
        <w:spacing w:line="450" w:lineRule="exact"/>
        <w:ind w:leftChars="0" w:left="0" w:firstLineChars="0" w:firstLine="0"/>
      </w:pPr>
      <w:r w:rsidRPr="003F7F46">
        <w:rPr>
          <w:rFonts w:ascii="華康細明體" w:hint="eastAsia"/>
        </w:rPr>
        <w:t>(</w:t>
      </w:r>
      <w:proofErr w:type="gramStart"/>
      <w:r w:rsidRPr="003F7F46">
        <w:rPr>
          <w:rFonts w:ascii="華康細明體" w:hint="eastAsia"/>
        </w:rPr>
        <w:t>一</w:t>
      </w:r>
      <w:proofErr w:type="gramEnd"/>
      <w:r w:rsidRPr="003F7F46">
        <w:rPr>
          <w:rFonts w:ascii="華康細明體" w:hint="eastAsia"/>
        </w:rPr>
        <w:t>)</w:t>
      </w:r>
      <w:r>
        <w:rPr>
          <w:rFonts w:hint="eastAsia"/>
        </w:rPr>
        <w:t>工作計畫部分：應依據收入與支出審查結果，隨同調整。</w:t>
      </w:r>
    </w:p>
    <w:p w:rsidR="00527EE8" w:rsidRDefault="00527EE8" w:rsidP="0063775A">
      <w:pPr>
        <w:pStyle w:val="11"/>
        <w:spacing w:line="450" w:lineRule="exact"/>
        <w:ind w:leftChars="0" w:left="0" w:firstLineChars="0" w:firstLine="0"/>
      </w:pPr>
      <w:r w:rsidRPr="003F7F46">
        <w:rPr>
          <w:rFonts w:ascii="華康細明體" w:hint="eastAsia"/>
        </w:rPr>
        <w:t>(</w:t>
      </w:r>
      <w:r w:rsidRPr="003F7F46">
        <w:rPr>
          <w:rFonts w:ascii="華康細明體" w:hint="eastAsia"/>
        </w:rPr>
        <w:t>二</w:t>
      </w:r>
      <w:r w:rsidRPr="003F7F46">
        <w:rPr>
          <w:rFonts w:ascii="華康細明體" w:hint="eastAsia"/>
        </w:rPr>
        <w:t>)</w:t>
      </w:r>
      <w:r>
        <w:rPr>
          <w:rFonts w:hint="eastAsia"/>
        </w:rPr>
        <w:t>收入、支出及餘</w:t>
      </w:r>
      <w:proofErr w:type="gramStart"/>
      <w:r>
        <w:rPr>
          <w:rFonts w:hint="eastAsia"/>
        </w:rPr>
        <w:t>絀</w:t>
      </w:r>
      <w:proofErr w:type="gramEnd"/>
      <w:r>
        <w:rPr>
          <w:rFonts w:hint="eastAsia"/>
        </w:rPr>
        <w:t>部分：</w:t>
      </w:r>
    </w:p>
    <w:p w:rsidR="00527EE8" w:rsidRDefault="00527EE8" w:rsidP="0063775A">
      <w:pPr>
        <w:pStyle w:val="a7"/>
        <w:spacing w:line="450" w:lineRule="exact"/>
        <w:ind w:leftChars="200" w:left="840" w:hangingChars="100" w:hanging="280"/>
      </w:pPr>
      <w:r>
        <w:t>1</w:t>
      </w:r>
      <w:r w:rsidRPr="003F7F46">
        <w:rPr>
          <w:rFonts w:ascii="華康細明體"/>
        </w:rPr>
        <w:t>.</w:t>
      </w:r>
      <w:r>
        <w:rPr>
          <w:rFonts w:hint="eastAsia"/>
        </w:rPr>
        <w:t>收入總額：</w:t>
      </w:r>
      <w:r>
        <w:rPr>
          <w:rFonts w:hint="eastAsia"/>
        </w:rPr>
        <w:t>3</w:t>
      </w:r>
      <w:r>
        <w:rPr>
          <w:rFonts w:hint="eastAsia"/>
        </w:rPr>
        <w:t>億</w:t>
      </w:r>
      <w:r>
        <w:rPr>
          <w:rFonts w:hint="eastAsia"/>
        </w:rPr>
        <w:t>3,700</w:t>
      </w:r>
      <w:r>
        <w:rPr>
          <w:rFonts w:hint="eastAsia"/>
        </w:rPr>
        <w:t>萬元，</w:t>
      </w:r>
      <w:proofErr w:type="gramStart"/>
      <w:r>
        <w:rPr>
          <w:rFonts w:hint="eastAsia"/>
        </w:rPr>
        <w:t>照列</w:t>
      </w:r>
      <w:proofErr w:type="gramEnd"/>
      <w:r>
        <w:rPr>
          <w:rFonts w:hint="eastAsia"/>
        </w:rPr>
        <w:t>。</w:t>
      </w:r>
    </w:p>
    <w:p w:rsidR="00527EE8" w:rsidRDefault="00527EE8" w:rsidP="0063775A">
      <w:pPr>
        <w:pStyle w:val="a7"/>
        <w:spacing w:line="450" w:lineRule="exact"/>
        <w:ind w:leftChars="200" w:left="840" w:hangingChars="100" w:hanging="280"/>
      </w:pPr>
      <w:r>
        <w:t>2</w:t>
      </w:r>
      <w:r w:rsidRPr="003F7F46">
        <w:rPr>
          <w:rFonts w:ascii="華康細明體"/>
        </w:rPr>
        <w:t>.</w:t>
      </w:r>
      <w:r>
        <w:rPr>
          <w:rFonts w:hint="eastAsia"/>
        </w:rPr>
        <w:t>支出總額：原列</w:t>
      </w:r>
      <w:r>
        <w:rPr>
          <w:rFonts w:hint="eastAsia"/>
        </w:rPr>
        <w:t>3</w:t>
      </w:r>
      <w:r>
        <w:rPr>
          <w:rFonts w:hint="eastAsia"/>
        </w:rPr>
        <w:t>億</w:t>
      </w:r>
      <w:r>
        <w:rPr>
          <w:rFonts w:hint="eastAsia"/>
        </w:rPr>
        <w:t>6,050</w:t>
      </w:r>
      <w:r>
        <w:rPr>
          <w:rFonts w:hint="eastAsia"/>
        </w:rPr>
        <w:t>萬元，減列「國外旅費」</w:t>
      </w:r>
      <w:r>
        <w:rPr>
          <w:rFonts w:hint="eastAsia"/>
        </w:rPr>
        <w:t>45</w:t>
      </w:r>
      <w:r>
        <w:rPr>
          <w:rFonts w:hint="eastAsia"/>
        </w:rPr>
        <w:t>萬元、「行政管理業務」項下「委辦費」</w:t>
      </w:r>
      <w:r>
        <w:rPr>
          <w:rFonts w:hint="eastAsia"/>
        </w:rPr>
        <w:t>50</w:t>
      </w:r>
      <w:r>
        <w:rPr>
          <w:rFonts w:hint="eastAsia"/>
        </w:rPr>
        <w:t>萬元、「製作工程與資訊業務」項下「業務費」</w:t>
      </w:r>
      <w:r>
        <w:rPr>
          <w:rFonts w:hint="eastAsia"/>
        </w:rPr>
        <w:t>50</w:t>
      </w:r>
      <w:r>
        <w:rPr>
          <w:rFonts w:hint="eastAsia"/>
        </w:rPr>
        <w:t>萬元、「文化行銷業務」項下「委辦費」</w:t>
      </w:r>
      <w:r>
        <w:rPr>
          <w:rFonts w:hint="eastAsia"/>
        </w:rPr>
        <w:t>200</w:t>
      </w:r>
      <w:r>
        <w:rPr>
          <w:rFonts w:hint="eastAsia"/>
        </w:rPr>
        <w:t>萬元，共計減列</w:t>
      </w:r>
      <w:r>
        <w:rPr>
          <w:rFonts w:hint="eastAsia"/>
        </w:rPr>
        <w:t>345</w:t>
      </w:r>
      <w:r>
        <w:rPr>
          <w:rFonts w:hint="eastAsia"/>
        </w:rPr>
        <w:t>萬元，其餘均</w:t>
      </w:r>
      <w:proofErr w:type="gramStart"/>
      <w:r>
        <w:rPr>
          <w:rFonts w:hint="eastAsia"/>
        </w:rPr>
        <w:t>照列</w:t>
      </w:r>
      <w:proofErr w:type="gramEnd"/>
      <w:r>
        <w:rPr>
          <w:rFonts w:hint="eastAsia"/>
        </w:rPr>
        <w:t>，改列為</w:t>
      </w:r>
      <w:r>
        <w:rPr>
          <w:rFonts w:hint="eastAsia"/>
        </w:rPr>
        <w:t>3</w:t>
      </w:r>
      <w:r>
        <w:rPr>
          <w:rFonts w:hint="eastAsia"/>
        </w:rPr>
        <w:t>億</w:t>
      </w:r>
      <w:r>
        <w:rPr>
          <w:rFonts w:hint="eastAsia"/>
        </w:rPr>
        <w:t>5,705</w:t>
      </w:r>
      <w:r>
        <w:rPr>
          <w:rFonts w:hint="eastAsia"/>
        </w:rPr>
        <w:t>萬元。</w:t>
      </w:r>
    </w:p>
    <w:p w:rsidR="00527EE8" w:rsidRDefault="00527EE8" w:rsidP="0063775A">
      <w:pPr>
        <w:pStyle w:val="a7"/>
        <w:spacing w:line="450" w:lineRule="exact"/>
        <w:ind w:leftChars="200" w:left="840" w:hangingChars="100" w:hanging="280"/>
      </w:pPr>
      <w:r>
        <w:t>3</w:t>
      </w:r>
      <w:r w:rsidRPr="003F7F46">
        <w:rPr>
          <w:rFonts w:ascii="華康細明體"/>
        </w:rPr>
        <w:t>.</w:t>
      </w:r>
      <w:r>
        <w:rPr>
          <w:rFonts w:hint="eastAsia"/>
        </w:rPr>
        <w:t>本期短</w:t>
      </w:r>
      <w:proofErr w:type="gramStart"/>
      <w:r>
        <w:rPr>
          <w:rFonts w:hint="eastAsia"/>
        </w:rPr>
        <w:t>絀</w:t>
      </w:r>
      <w:proofErr w:type="gramEnd"/>
      <w:r>
        <w:rPr>
          <w:rFonts w:hint="eastAsia"/>
        </w:rPr>
        <w:t>：原列</w:t>
      </w:r>
      <w:r>
        <w:rPr>
          <w:rFonts w:hint="eastAsia"/>
        </w:rPr>
        <w:t>2,350</w:t>
      </w:r>
      <w:r>
        <w:rPr>
          <w:rFonts w:hint="eastAsia"/>
        </w:rPr>
        <w:t>萬元，減列</w:t>
      </w:r>
      <w:r>
        <w:rPr>
          <w:rFonts w:hint="eastAsia"/>
        </w:rPr>
        <w:t>345</w:t>
      </w:r>
      <w:r>
        <w:rPr>
          <w:rFonts w:hint="eastAsia"/>
        </w:rPr>
        <w:t>萬元，改列為</w:t>
      </w:r>
      <w:r>
        <w:rPr>
          <w:rFonts w:hint="eastAsia"/>
        </w:rPr>
        <w:t>2,005</w:t>
      </w:r>
      <w:r>
        <w:rPr>
          <w:rFonts w:hint="eastAsia"/>
        </w:rPr>
        <w:t>萬元。</w:t>
      </w:r>
    </w:p>
    <w:p w:rsidR="00527EE8" w:rsidRDefault="00527EE8" w:rsidP="0063775A">
      <w:pPr>
        <w:pStyle w:val="a7"/>
        <w:spacing w:line="450" w:lineRule="exact"/>
        <w:ind w:leftChars="200" w:left="840" w:hangingChars="100" w:hanging="280"/>
      </w:pPr>
      <w:r>
        <w:rPr>
          <w:rFonts w:hint="eastAsia"/>
        </w:rPr>
        <w:t>本項通過決議</w:t>
      </w:r>
      <w:r>
        <w:rPr>
          <w:rFonts w:hint="eastAsia"/>
        </w:rPr>
        <w:t>3</w:t>
      </w:r>
      <w:r>
        <w:rPr>
          <w:rFonts w:hint="eastAsia"/>
        </w:rPr>
        <w:t>項：</w:t>
      </w:r>
    </w:p>
    <w:p w:rsidR="00527EE8" w:rsidRDefault="00527EE8" w:rsidP="0063775A">
      <w:pPr>
        <w:pStyle w:val="a7"/>
        <w:spacing w:line="450" w:lineRule="exact"/>
        <w:ind w:leftChars="200" w:left="840" w:hangingChars="100" w:hanging="280"/>
      </w:pPr>
      <w:r>
        <w:t>1</w:t>
      </w:r>
      <w:r w:rsidRPr="003F7F46">
        <w:rPr>
          <w:rFonts w:ascii="華康細明體"/>
        </w:rPr>
        <w:t>.</w:t>
      </w:r>
      <w:r w:rsidRPr="00345460">
        <w:rPr>
          <w:rFonts w:hint="eastAsia"/>
        </w:rPr>
        <w:t>為財團法人原住民族文化事業基金會「行政管理業務」之「人事費」凍結</w:t>
      </w:r>
      <w:r w:rsidRPr="00345460">
        <w:rPr>
          <w:rFonts w:hint="eastAsia"/>
        </w:rPr>
        <w:t>130</w:t>
      </w:r>
      <w:r w:rsidRPr="00345460">
        <w:rPr>
          <w:rFonts w:hint="eastAsia"/>
        </w:rPr>
        <w:t>萬元。</w:t>
      </w:r>
      <w:r w:rsidR="00623804" w:rsidRPr="00345460">
        <w:rPr>
          <w:rFonts w:hint="eastAsia"/>
        </w:rPr>
        <w:t>（</w:t>
      </w:r>
      <w:r w:rsidR="00623804" w:rsidRPr="00345460">
        <w:rPr>
          <w:rFonts w:hint="eastAsia"/>
        </w:rPr>
        <w:t>1</w:t>
      </w:r>
      <w:r w:rsidR="00623804" w:rsidRPr="00345460">
        <w:rPr>
          <w:rFonts w:hint="eastAsia"/>
        </w:rPr>
        <w:t>）</w:t>
      </w:r>
      <w:r w:rsidRPr="00345460">
        <w:rPr>
          <w:rFonts w:hint="eastAsia"/>
        </w:rPr>
        <w:t>依據「財團法人原住民族文化事業基金會設置條例」第</w:t>
      </w:r>
      <w:r w:rsidRPr="00345460">
        <w:rPr>
          <w:rFonts w:hint="eastAsia"/>
        </w:rPr>
        <w:t>7</w:t>
      </w:r>
      <w:r w:rsidRPr="00345460">
        <w:rPr>
          <w:rFonts w:hint="eastAsia"/>
        </w:rPr>
        <w:t>條規定：「基金會設董事會，置董事十一人至十五人；置董事長一人，由董事互選之。」第</w:t>
      </w:r>
      <w:r w:rsidRPr="00345460">
        <w:rPr>
          <w:rFonts w:hint="eastAsia"/>
        </w:rPr>
        <w:t>17</w:t>
      </w:r>
      <w:r w:rsidRPr="00345460">
        <w:rPr>
          <w:rFonts w:hint="eastAsia"/>
        </w:rPr>
        <w:t>條第</w:t>
      </w:r>
      <w:r w:rsidRPr="00345460">
        <w:rPr>
          <w:rFonts w:hint="eastAsia"/>
        </w:rPr>
        <w:t>1</w:t>
      </w:r>
      <w:r w:rsidRPr="00345460">
        <w:rPr>
          <w:rFonts w:hint="eastAsia"/>
        </w:rPr>
        <w:t>項規定：「基金會置執行長一人，副執行長一人至二人。」同條第</w:t>
      </w:r>
      <w:r w:rsidRPr="00345460">
        <w:rPr>
          <w:rFonts w:hint="eastAsia"/>
        </w:rPr>
        <w:t>3</w:t>
      </w:r>
      <w:r w:rsidRPr="00345460">
        <w:rPr>
          <w:rFonts w:hint="eastAsia"/>
        </w:rPr>
        <w:t>項規定：「執行長受董事會指揮監督，執行本基金會之業務；副執行長襄助執行長處理業務，於執行長因故不能執行職務時，代理其職務。」依該條例規定並無原住民族電視台台長之設置，包含原住民族電視台在內之基金會業務，應由執行長執行。</w:t>
      </w:r>
      <w:r w:rsidR="00623804" w:rsidRPr="00345460">
        <w:rPr>
          <w:rFonts w:hint="eastAsia"/>
        </w:rPr>
        <w:t>（</w:t>
      </w:r>
      <w:r w:rsidR="00623804" w:rsidRPr="00345460">
        <w:t>2</w:t>
      </w:r>
      <w:r w:rsidR="00623804" w:rsidRPr="00345460">
        <w:rPr>
          <w:rFonts w:hint="eastAsia"/>
        </w:rPr>
        <w:t>）</w:t>
      </w:r>
      <w:r w:rsidRPr="00345460">
        <w:rPr>
          <w:rFonts w:hint="eastAsia"/>
        </w:rPr>
        <w:t>依據</w:t>
      </w:r>
      <w:r w:rsidRPr="00345460">
        <w:rPr>
          <w:rFonts w:hint="eastAsia"/>
        </w:rPr>
        <w:t>104</w:t>
      </w:r>
      <w:r w:rsidRPr="00345460">
        <w:rPr>
          <w:rFonts w:hint="eastAsia"/>
        </w:rPr>
        <w:t>年預算書，公視基金會</w:t>
      </w:r>
      <w:r w:rsidRPr="00345460">
        <w:rPr>
          <w:rFonts w:hint="eastAsia"/>
        </w:rPr>
        <w:t>1</w:t>
      </w:r>
      <w:r w:rsidRPr="00345460">
        <w:rPr>
          <w:rFonts w:hint="eastAsia"/>
        </w:rPr>
        <w:t>年的年度預算</w:t>
      </w:r>
      <w:r w:rsidRPr="00345460">
        <w:rPr>
          <w:rFonts w:hint="eastAsia"/>
        </w:rPr>
        <w:t>17</w:t>
      </w:r>
      <w:r w:rsidRPr="00345460">
        <w:rPr>
          <w:rFonts w:hint="eastAsia"/>
        </w:rPr>
        <w:t>億多元、職員</w:t>
      </w:r>
      <w:r w:rsidRPr="00345460">
        <w:rPr>
          <w:rFonts w:hint="eastAsia"/>
        </w:rPr>
        <w:t>718</w:t>
      </w:r>
      <w:r w:rsidRPr="00345460">
        <w:rPr>
          <w:rFonts w:hint="eastAsia"/>
        </w:rPr>
        <w:t>人（均不含客家電視台），並未設置台長一職；而原住民族文化事業基金會</w:t>
      </w:r>
      <w:r w:rsidRPr="00345460">
        <w:rPr>
          <w:rFonts w:hint="eastAsia"/>
        </w:rPr>
        <w:t>1</w:t>
      </w:r>
      <w:r w:rsidRPr="00345460">
        <w:rPr>
          <w:rFonts w:hint="eastAsia"/>
        </w:rPr>
        <w:t>年的年度預算僅</w:t>
      </w:r>
      <w:r w:rsidRPr="00345460">
        <w:rPr>
          <w:rFonts w:hint="eastAsia"/>
        </w:rPr>
        <w:t>3</w:t>
      </w:r>
      <w:r w:rsidRPr="00345460">
        <w:rPr>
          <w:rFonts w:hint="eastAsia"/>
        </w:rPr>
        <w:t>億多元、職員</w:t>
      </w:r>
      <w:r w:rsidRPr="00345460">
        <w:rPr>
          <w:rFonts w:hint="eastAsia"/>
        </w:rPr>
        <w:t>160</w:t>
      </w:r>
      <w:r w:rsidRPr="00345460">
        <w:rPr>
          <w:rFonts w:hint="eastAsia"/>
        </w:rPr>
        <w:t>人，其預算、業務及職員規模都只有公視基金會的五分之一，相較之下，原住民族文化事業基金會顯無設置原住民族電視台台長一</w:t>
      </w:r>
      <w:r w:rsidRPr="00345460">
        <w:rPr>
          <w:rFonts w:hint="eastAsia"/>
        </w:rPr>
        <w:lastRenderedPageBreak/>
        <w:t>職之必要性。</w:t>
      </w:r>
      <w:r w:rsidR="00623804" w:rsidRPr="00345460">
        <w:rPr>
          <w:rFonts w:hint="eastAsia"/>
        </w:rPr>
        <w:t>（</w:t>
      </w:r>
      <w:r w:rsidR="00623804" w:rsidRPr="00345460">
        <w:t>3</w:t>
      </w:r>
      <w:r w:rsidR="00623804" w:rsidRPr="00345460">
        <w:rPr>
          <w:rFonts w:hint="eastAsia"/>
        </w:rPr>
        <w:t>）</w:t>
      </w:r>
      <w:r w:rsidRPr="00345460">
        <w:rPr>
          <w:rFonts w:hint="eastAsia"/>
        </w:rPr>
        <w:t>另外，礙於預算有限，原住民族電視台新聞記者一直人力不足，造成新聞記者必須長時間上班、加班，甚至無法休假，以花蓮為例，其幅員遼闊，南北長達</w:t>
      </w:r>
      <w:r w:rsidRPr="00345460">
        <w:rPr>
          <w:rFonts w:hint="eastAsia"/>
        </w:rPr>
        <w:t>100</w:t>
      </w:r>
      <w:r w:rsidRPr="00345460">
        <w:rPr>
          <w:rFonts w:hint="eastAsia"/>
        </w:rPr>
        <w:t>公里，原住民人口</w:t>
      </w:r>
      <w:r w:rsidRPr="00345460">
        <w:rPr>
          <w:rFonts w:hint="eastAsia"/>
        </w:rPr>
        <w:t>9</w:t>
      </w:r>
      <w:r w:rsidRPr="00345460">
        <w:rPr>
          <w:rFonts w:hint="eastAsia"/>
        </w:rPr>
        <w:t>萬</w:t>
      </w:r>
      <w:r w:rsidRPr="00345460">
        <w:rPr>
          <w:rFonts w:hint="eastAsia"/>
        </w:rPr>
        <w:t>1,000</w:t>
      </w:r>
      <w:r w:rsidRPr="00345460">
        <w:rPr>
          <w:rFonts w:hint="eastAsia"/>
        </w:rPr>
        <w:t>多人，是全國原住民人口最多的縣，族群數亦多，卻僅僅只有</w:t>
      </w:r>
      <w:r w:rsidRPr="00345460">
        <w:rPr>
          <w:rFonts w:hint="eastAsia"/>
        </w:rPr>
        <w:t>1</w:t>
      </w:r>
      <w:r w:rsidRPr="00345460">
        <w:rPr>
          <w:rFonts w:hint="eastAsia"/>
        </w:rPr>
        <w:t>位原住民族電視台的駐地新聞記者，相較台東縣原住民人口</w:t>
      </w:r>
      <w:r w:rsidRPr="00345460">
        <w:rPr>
          <w:rFonts w:hint="eastAsia"/>
        </w:rPr>
        <w:t>7</w:t>
      </w:r>
      <w:r w:rsidRPr="00345460">
        <w:rPr>
          <w:rFonts w:hint="eastAsia"/>
        </w:rPr>
        <w:t>萬</w:t>
      </w:r>
      <w:r w:rsidRPr="00345460">
        <w:rPr>
          <w:rFonts w:hint="eastAsia"/>
        </w:rPr>
        <w:t>9,000</w:t>
      </w:r>
      <w:r w:rsidRPr="00345460">
        <w:rPr>
          <w:rFonts w:hint="eastAsia"/>
        </w:rPr>
        <w:t>多人，有</w:t>
      </w:r>
      <w:r w:rsidRPr="00345460">
        <w:rPr>
          <w:rFonts w:hint="eastAsia"/>
        </w:rPr>
        <w:t>6</w:t>
      </w:r>
      <w:r w:rsidRPr="00345460">
        <w:rPr>
          <w:rFonts w:hint="eastAsia"/>
        </w:rPr>
        <w:t>位駐地新聞記者，高屏原住民人口</w:t>
      </w:r>
      <w:r w:rsidRPr="00345460">
        <w:rPr>
          <w:rFonts w:hint="eastAsia"/>
        </w:rPr>
        <w:t>9</w:t>
      </w:r>
      <w:r w:rsidRPr="00345460">
        <w:rPr>
          <w:rFonts w:hint="eastAsia"/>
        </w:rPr>
        <w:t>萬人，有</w:t>
      </w:r>
      <w:r w:rsidRPr="00345460">
        <w:rPr>
          <w:rFonts w:hint="eastAsia"/>
        </w:rPr>
        <w:t>2</w:t>
      </w:r>
      <w:r w:rsidRPr="00345460">
        <w:rPr>
          <w:rFonts w:hint="eastAsia"/>
        </w:rPr>
        <w:t>位駐地新聞記者，除突顯花蓮駐地新聞記者人力欠缺之事實，也突顯長期工作超時超量的現象，應儘速解決此問題，以減輕原住民族電視台新聞記者過重的工作負擔，並避免影響新聞採訪及品質。</w:t>
      </w:r>
      <w:r w:rsidR="00434890" w:rsidRPr="00345460">
        <w:rPr>
          <w:rFonts w:hint="eastAsia"/>
        </w:rPr>
        <w:t>（</w:t>
      </w:r>
      <w:r w:rsidR="00434890" w:rsidRPr="00345460">
        <w:t>4</w:t>
      </w:r>
      <w:r w:rsidR="00434890" w:rsidRPr="00345460">
        <w:rPr>
          <w:rFonts w:hint="eastAsia"/>
        </w:rPr>
        <w:t>）</w:t>
      </w:r>
      <w:r w:rsidRPr="00345460">
        <w:rPr>
          <w:rFonts w:hint="eastAsia"/>
        </w:rPr>
        <w:t>考量原住民族電視台台長目前懸缺之中，且依法</w:t>
      </w:r>
      <w:proofErr w:type="gramStart"/>
      <w:r w:rsidRPr="00345460">
        <w:rPr>
          <w:rFonts w:hint="eastAsia"/>
        </w:rPr>
        <w:t>依實確無</w:t>
      </w:r>
      <w:proofErr w:type="gramEnd"/>
      <w:r w:rsidRPr="00345460">
        <w:rPr>
          <w:rFonts w:hint="eastAsia"/>
        </w:rPr>
        <w:t>設置必要，及考量原住民族電視台新聞記者人力嚴重不足，</w:t>
      </w:r>
      <w:proofErr w:type="gramStart"/>
      <w:r w:rsidRPr="00345460">
        <w:rPr>
          <w:rFonts w:hint="eastAsia"/>
        </w:rPr>
        <w:t>爰</w:t>
      </w:r>
      <w:proofErr w:type="gramEnd"/>
      <w:r w:rsidRPr="00345460">
        <w:rPr>
          <w:rFonts w:hint="eastAsia"/>
        </w:rPr>
        <w:t>針對財團法人原住民族文化事業基金會「行政管理業務」之「人事費」凍結</w:t>
      </w:r>
      <w:r w:rsidRPr="00345460">
        <w:rPr>
          <w:rFonts w:hint="eastAsia"/>
        </w:rPr>
        <w:t>130</w:t>
      </w:r>
      <w:r w:rsidRPr="00345460">
        <w:rPr>
          <w:rFonts w:hint="eastAsia"/>
        </w:rPr>
        <w:t>萬元，</w:t>
      </w:r>
      <w:proofErr w:type="gramStart"/>
      <w:r w:rsidRPr="00345460">
        <w:rPr>
          <w:rFonts w:hint="eastAsia"/>
        </w:rPr>
        <w:t>俟</w:t>
      </w:r>
      <w:proofErr w:type="gramEnd"/>
      <w:r w:rsidRPr="00345460">
        <w:rPr>
          <w:rFonts w:hint="eastAsia"/>
        </w:rPr>
        <w:t>原住民族文化事業基金會檢討人力配置及將台長相關人事預算調整用於增加原住民族電視台新聞記者人力，並向立法院內政委員會報告經同意後，始得動支。</w:t>
      </w:r>
    </w:p>
    <w:p w:rsidR="00527EE8" w:rsidRDefault="00527EE8" w:rsidP="0063775A">
      <w:pPr>
        <w:pStyle w:val="a7"/>
        <w:spacing w:line="465" w:lineRule="exact"/>
        <w:ind w:leftChars="200" w:left="840" w:hangingChars="100" w:hanging="280"/>
      </w:pPr>
      <w:r>
        <w:t>2</w:t>
      </w:r>
      <w:r w:rsidRPr="003F7F46">
        <w:rPr>
          <w:rFonts w:ascii="華康細明體"/>
        </w:rPr>
        <w:t>.</w:t>
      </w:r>
      <w:r w:rsidRPr="00345460">
        <w:rPr>
          <w:rFonts w:hint="eastAsia"/>
        </w:rPr>
        <w:t>財團法人原住民族文化事業基金會</w:t>
      </w:r>
      <w:proofErr w:type="gramStart"/>
      <w:r w:rsidRPr="00345460">
        <w:rPr>
          <w:rFonts w:hint="eastAsia"/>
        </w:rPr>
        <w:t>104</w:t>
      </w:r>
      <w:proofErr w:type="gramEnd"/>
      <w:r w:rsidRPr="00345460">
        <w:rPr>
          <w:rFonts w:hint="eastAsia"/>
        </w:rPr>
        <w:t>年度有關「新聞業務」凍結</w:t>
      </w:r>
      <w:r w:rsidRPr="00345460">
        <w:rPr>
          <w:rFonts w:hint="eastAsia"/>
        </w:rPr>
        <w:t>50</w:t>
      </w:r>
      <w:r w:rsidRPr="00345460">
        <w:rPr>
          <w:rFonts w:hint="eastAsia"/>
        </w:rPr>
        <w:t>萬元、「節目業務」凍結</w:t>
      </w:r>
      <w:r w:rsidRPr="00345460">
        <w:rPr>
          <w:rFonts w:hint="eastAsia"/>
        </w:rPr>
        <w:t>50</w:t>
      </w:r>
      <w:r w:rsidRPr="00345460">
        <w:rPr>
          <w:rFonts w:hint="eastAsia"/>
        </w:rPr>
        <w:t>萬元。</w:t>
      </w:r>
      <w:r w:rsidR="00434890" w:rsidRPr="00345460">
        <w:rPr>
          <w:rFonts w:hint="eastAsia"/>
        </w:rPr>
        <w:t>（</w:t>
      </w:r>
      <w:r w:rsidR="00434890" w:rsidRPr="00345460">
        <w:rPr>
          <w:rFonts w:hint="eastAsia"/>
        </w:rPr>
        <w:t>1</w:t>
      </w:r>
      <w:r w:rsidR="00434890" w:rsidRPr="00345460">
        <w:rPr>
          <w:rFonts w:hint="eastAsia"/>
        </w:rPr>
        <w:t>）</w:t>
      </w:r>
      <w:r w:rsidRPr="00345460">
        <w:rPr>
          <w:rFonts w:hint="eastAsia"/>
        </w:rPr>
        <w:t>依據原住民族教育法第</w:t>
      </w:r>
      <w:r w:rsidRPr="00345460">
        <w:rPr>
          <w:rFonts w:hint="eastAsia"/>
        </w:rPr>
        <w:t>29</w:t>
      </w:r>
      <w:r w:rsidRPr="00345460">
        <w:rPr>
          <w:rFonts w:hint="eastAsia"/>
        </w:rPr>
        <w:t>條：「為設置原住民族專屬頻道及經營文化傳播媒體事業，以傳承原住民族文化教育，中央原住民族主管機關應編列經費及接受私人或法人團體之捐助，成立財團法人原住民族文化事業基金會。」及依據財團法人原住民族文化事業基金會設置條例第</w:t>
      </w:r>
      <w:r w:rsidRPr="00345460">
        <w:rPr>
          <w:rFonts w:hint="eastAsia"/>
        </w:rPr>
        <w:t>1</w:t>
      </w:r>
      <w:r w:rsidRPr="00345460">
        <w:rPr>
          <w:rFonts w:hint="eastAsia"/>
        </w:rPr>
        <w:t>條：「為傳承原住民族文化教育、經營原住民族文化傳播媒體事業，特設財團法人原住民族文化事業基金會。」可知傳承原住民族文化教育，為原住民族電視台新聞及節目製播之</w:t>
      </w:r>
      <w:r w:rsidRPr="00345460">
        <w:rPr>
          <w:rFonts w:hint="eastAsia"/>
        </w:rPr>
        <w:lastRenderedPageBreak/>
        <w:t>首要任務。</w:t>
      </w:r>
      <w:r w:rsidR="00434890" w:rsidRPr="00345460">
        <w:rPr>
          <w:rFonts w:hint="eastAsia"/>
        </w:rPr>
        <w:t>（</w:t>
      </w:r>
      <w:r w:rsidR="00434890" w:rsidRPr="00345460">
        <w:t>2</w:t>
      </w:r>
      <w:r w:rsidR="00434890" w:rsidRPr="00345460">
        <w:rPr>
          <w:rFonts w:hint="eastAsia"/>
        </w:rPr>
        <w:t>）</w:t>
      </w:r>
      <w:r w:rsidRPr="00345460">
        <w:rPr>
          <w:rFonts w:hint="eastAsia"/>
        </w:rPr>
        <w:t>立法院預算中心指出，財團法人原住民族文化事業基金會針對「原住民族人對</w:t>
      </w:r>
      <w:proofErr w:type="gramStart"/>
      <w:r w:rsidRPr="00345460">
        <w:rPr>
          <w:rFonts w:hint="eastAsia"/>
        </w:rPr>
        <w:t>原民台整體</w:t>
      </w:r>
      <w:proofErr w:type="gramEnd"/>
      <w:r w:rsidRPr="00345460">
        <w:rPr>
          <w:rFonts w:hint="eastAsia"/>
        </w:rPr>
        <w:t>滿意度」之衡量目標值，自</w:t>
      </w:r>
      <w:r w:rsidRPr="00345460">
        <w:rPr>
          <w:rFonts w:hint="eastAsia"/>
        </w:rPr>
        <w:t>99</w:t>
      </w:r>
      <w:r w:rsidRPr="00345460">
        <w:rPr>
          <w:rFonts w:hint="eastAsia"/>
        </w:rPr>
        <w:t>年的</w:t>
      </w:r>
      <w:r w:rsidRPr="00345460">
        <w:rPr>
          <w:rFonts w:hint="eastAsia"/>
        </w:rPr>
        <w:t>80%</w:t>
      </w:r>
      <w:r w:rsidRPr="00345460">
        <w:rPr>
          <w:rFonts w:hint="eastAsia"/>
        </w:rPr>
        <w:t>，逐年提升至</w:t>
      </w:r>
      <w:r w:rsidRPr="00345460">
        <w:rPr>
          <w:rFonts w:hint="eastAsia"/>
        </w:rPr>
        <w:t>103</w:t>
      </w:r>
      <w:r w:rsidRPr="00345460">
        <w:rPr>
          <w:rFonts w:hint="eastAsia"/>
        </w:rPr>
        <w:t>年的</w:t>
      </w:r>
      <w:r w:rsidRPr="00345460">
        <w:rPr>
          <w:rFonts w:hint="eastAsia"/>
        </w:rPr>
        <w:t>86%</w:t>
      </w:r>
      <w:r w:rsidRPr="00345460">
        <w:rPr>
          <w:rFonts w:hint="eastAsia"/>
        </w:rPr>
        <w:t>，卻於</w:t>
      </w:r>
      <w:r w:rsidRPr="00345460">
        <w:rPr>
          <w:rFonts w:hint="eastAsia"/>
        </w:rPr>
        <w:t>104</w:t>
      </w:r>
      <w:r w:rsidRPr="00345460">
        <w:rPr>
          <w:rFonts w:hint="eastAsia"/>
        </w:rPr>
        <w:t>年將衡量目標值降為</w:t>
      </w:r>
      <w:r w:rsidRPr="00345460">
        <w:rPr>
          <w:rFonts w:hint="eastAsia"/>
        </w:rPr>
        <w:t>80%</w:t>
      </w:r>
      <w:r w:rsidRPr="00345460">
        <w:rPr>
          <w:rFonts w:hint="eastAsia"/>
        </w:rPr>
        <w:t>，等於又回到</w:t>
      </w:r>
      <w:r w:rsidRPr="00345460">
        <w:rPr>
          <w:rFonts w:hint="eastAsia"/>
        </w:rPr>
        <w:t>99</w:t>
      </w:r>
      <w:r w:rsidRPr="00345460">
        <w:rPr>
          <w:rFonts w:hint="eastAsia"/>
        </w:rPr>
        <w:t>年的水準。另立法院預算中心也指出，實際收視研究調查結果，原住民族人對原住民族電視台之整體滿意度，已是逐年降低，自</w:t>
      </w:r>
      <w:r w:rsidRPr="00345460">
        <w:rPr>
          <w:rFonts w:hint="eastAsia"/>
        </w:rPr>
        <w:t>99</w:t>
      </w:r>
      <w:r w:rsidRPr="00345460">
        <w:rPr>
          <w:rFonts w:hint="eastAsia"/>
        </w:rPr>
        <w:t>年的</w:t>
      </w:r>
      <w:r w:rsidRPr="00345460">
        <w:rPr>
          <w:rFonts w:hint="eastAsia"/>
        </w:rPr>
        <w:t>93%</w:t>
      </w:r>
      <w:r w:rsidRPr="00345460">
        <w:rPr>
          <w:rFonts w:hint="eastAsia"/>
        </w:rPr>
        <w:t>，降至</w:t>
      </w:r>
      <w:r w:rsidRPr="00345460">
        <w:rPr>
          <w:rFonts w:hint="eastAsia"/>
        </w:rPr>
        <w:t>103</w:t>
      </w:r>
      <w:r w:rsidRPr="00345460">
        <w:rPr>
          <w:rFonts w:hint="eastAsia"/>
        </w:rPr>
        <w:t>年的</w:t>
      </w:r>
      <w:r w:rsidRPr="00345460">
        <w:rPr>
          <w:rFonts w:hint="eastAsia"/>
        </w:rPr>
        <w:t>76%</w:t>
      </w:r>
      <w:r w:rsidRPr="00345460">
        <w:rPr>
          <w:rFonts w:hint="eastAsia"/>
        </w:rPr>
        <w:t>，遠比</w:t>
      </w:r>
      <w:r w:rsidRPr="00345460">
        <w:rPr>
          <w:rFonts w:hint="eastAsia"/>
        </w:rPr>
        <w:t>103</w:t>
      </w:r>
      <w:r w:rsidRPr="00345460">
        <w:rPr>
          <w:rFonts w:hint="eastAsia"/>
        </w:rPr>
        <w:t>年原定年度目標值</w:t>
      </w:r>
      <w:r w:rsidRPr="00345460">
        <w:rPr>
          <w:rFonts w:hint="eastAsia"/>
        </w:rPr>
        <w:t>86%</w:t>
      </w:r>
      <w:r w:rsidRPr="00345460">
        <w:rPr>
          <w:rFonts w:hint="eastAsia"/>
        </w:rPr>
        <w:t>，更是低了</w:t>
      </w:r>
      <w:r w:rsidRPr="00345460">
        <w:rPr>
          <w:rFonts w:hint="eastAsia"/>
        </w:rPr>
        <w:t>10%</w:t>
      </w:r>
      <w:r w:rsidRPr="00345460">
        <w:rPr>
          <w:rFonts w:hint="eastAsia"/>
        </w:rPr>
        <w:t>，均顯示原住民族電視台急需全面檢討及改善。</w:t>
      </w:r>
      <w:r w:rsidR="00434890" w:rsidRPr="00345460">
        <w:rPr>
          <w:rFonts w:hint="eastAsia"/>
        </w:rPr>
        <w:t>（</w:t>
      </w:r>
      <w:r w:rsidR="00434890" w:rsidRPr="00345460">
        <w:t>3</w:t>
      </w:r>
      <w:r w:rsidR="00434890" w:rsidRPr="00345460">
        <w:rPr>
          <w:rFonts w:hint="eastAsia"/>
        </w:rPr>
        <w:t>）</w:t>
      </w:r>
      <w:proofErr w:type="gramStart"/>
      <w:r w:rsidRPr="00345460">
        <w:rPr>
          <w:rFonts w:hint="eastAsia"/>
        </w:rPr>
        <w:t>鑑</w:t>
      </w:r>
      <w:proofErr w:type="gramEnd"/>
      <w:r w:rsidRPr="00345460">
        <w:rPr>
          <w:rFonts w:hint="eastAsia"/>
        </w:rPr>
        <w:t>於原住民族電視台近年來的實際收視呈現逐年下降之勢，除新聞性節目須加強其公正性及專業性外，新製節目較少，導致節目重播率太高，均影響收視意願。為積極提供收視者正確、客觀、專業、品質之新聞及節目，以永續經營、傳承原住民族文化教育，</w:t>
      </w:r>
      <w:proofErr w:type="gramStart"/>
      <w:r w:rsidRPr="00345460">
        <w:rPr>
          <w:rFonts w:hint="eastAsia"/>
        </w:rPr>
        <w:t>爰</w:t>
      </w:r>
      <w:proofErr w:type="gramEnd"/>
      <w:r w:rsidRPr="00345460">
        <w:rPr>
          <w:rFonts w:hint="eastAsia"/>
        </w:rPr>
        <w:t>財團法人原住民族文化事業基金會</w:t>
      </w:r>
      <w:proofErr w:type="gramStart"/>
      <w:r w:rsidRPr="00345460">
        <w:rPr>
          <w:rFonts w:hint="eastAsia"/>
        </w:rPr>
        <w:t>104</w:t>
      </w:r>
      <w:proofErr w:type="gramEnd"/>
      <w:r w:rsidRPr="00345460">
        <w:rPr>
          <w:rFonts w:hint="eastAsia"/>
        </w:rPr>
        <w:t>年度「新聞業務」凍結</w:t>
      </w:r>
      <w:r w:rsidRPr="00345460">
        <w:rPr>
          <w:rFonts w:hint="eastAsia"/>
        </w:rPr>
        <w:t>50</w:t>
      </w:r>
      <w:r w:rsidRPr="00345460">
        <w:rPr>
          <w:rFonts w:hint="eastAsia"/>
        </w:rPr>
        <w:t>萬元、「節目業務」凍結</w:t>
      </w:r>
      <w:r w:rsidRPr="00345460">
        <w:rPr>
          <w:rFonts w:hint="eastAsia"/>
        </w:rPr>
        <w:t>50</w:t>
      </w:r>
      <w:r w:rsidRPr="00345460">
        <w:rPr>
          <w:rFonts w:hint="eastAsia"/>
        </w:rPr>
        <w:t>萬元，待原住民族文化事業基金會就新聞及節目之製播提出檢討及改善方案，並向立法院內政委員會報告經同意後，始得動支。</w:t>
      </w:r>
    </w:p>
    <w:p w:rsidR="003103C8" w:rsidRPr="00777069" w:rsidRDefault="00527EE8" w:rsidP="0063775A">
      <w:pPr>
        <w:pStyle w:val="a7"/>
        <w:spacing w:afterLines="100" w:after="240" w:line="493" w:lineRule="exact"/>
        <w:ind w:leftChars="200" w:left="840" w:hangingChars="100" w:hanging="280"/>
        <w:rPr>
          <w:b/>
          <w:spacing w:val="-100"/>
          <w:sz w:val="56"/>
        </w:rPr>
      </w:pPr>
      <w:r>
        <w:t>3</w:t>
      </w:r>
      <w:r w:rsidRPr="003F7F46">
        <w:rPr>
          <w:rFonts w:ascii="華康細明體"/>
        </w:rPr>
        <w:t>.</w:t>
      </w:r>
      <w:r w:rsidRPr="00345460">
        <w:rPr>
          <w:rFonts w:hint="eastAsia"/>
        </w:rPr>
        <w:t>原住民族文化事業基金會</w:t>
      </w:r>
      <w:proofErr w:type="gramStart"/>
      <w:r w:rsidRPr="00345460">
        <w:rPr>
          <w:rFonts w:hint="eastAsia"/>
        </w:rPr>
        <w:t>104</w:t>
      </w:r>
      <w:proofErr w:type="gramEnd"/>
      <w:r w:rsidRPr="00345460">
        <w:rPr>
          <w:rFonts w:hint="eastAsia"/>
        </w:rPr>
        <w:t>年度「文化行銷業務」編列業務費</w:t>
      </w:r>
      <w:r w:rsidRPr="00345460">
        <w:rPr>
          <w:rFonts w:hint="eastAsia"/>
        </w:rPr>
        <w:t>4,945</w:t>
      </w:r>
      <w:r w:rsidRPr="00345460">
        <w:rPr>
          <w:rFonts w:hint="eastAsia"/>
        </w:rPr>
        <w:t>萬</w:t>
      </w:r>
      <w:r w:rsidRPr="00345460">
        <w:rPr>
          <w:rFonts w:hint="eastAsia"/>
        </w:rPr>
        <w:t>5,700</w:t>
      </w:r>
      <w:r w:rsidRPr="00345460">
        <w:rPr>
          <w:rFonts w:hint="eastAsia"/>
        </w:rPr>
        <w:t>元，</w:t>
      </w:r>
      <w:proofErr w:type="gramStart"/>
      <w:r w:rsidRPr="00345460">
        <w:rPr>
          <w:rFonts w:hint="eastAsia"/>
        </w:rPr>
        <w:t>爰</w:t>
      </w:r>
      <w:proofErr w:type="gramEnd"/>
      <w:r w:rsidRPr="00345460">
        <w:rPr>
          <w:rFonts w:hint="eastAsia"/>
        </w:rPr>
        <w:t>凍結經費</w:t>
      </w:r>
      <w:r w:rsidRPr="00345460">
        <w:rPr>
          <w:rFonts w:hint="eastAsia"/>
        </w:rPr>
        <w:t>200</w:t>
      </w:r>
      <w:r w:rsidRPr="00345460">
        <w:rPr>
          <w:rFonts w:hint="eastAsia"/>
        </w:rPr>
        <w:t>萬元，</w:t>
      </w:r>
      <w:proofErr w:type="gramStart"/>
      <w:r w:rsidRPr="00345460">
        <w:rPr>
          <w:rFonts w:hint="eastAsia"/>
        </w:rPr>
        <w:t>俟</w:t>
      </w:r>
      <w:proofErr w:type="gramEnd"/>
      <w:r w:rsidRPr="00345460">
        <w:rPr>
          <w:rFonts w:hint="eastAsia"/>
        </w:rPr>
        <w:t>財團法人原住民族文化事業基金會通盤檢討，提出專案報告後再行解凍。按文化行銷業務係財團法人原住民族文化事業基金會核心業務，財團法人原住民族文化事業基金會設置條例第</w:t>
      </w:r>
      <w:r w:rsidRPr="00345460">
        <w:rPr>
          <w:rFonts w:hint="eastAsia"/>
        </w:rPr>
        <w:t>4</w:t>
      </w:r>
      <w:r w:rsidRPr="00345460">
        <w:rPr>
          <w:rFonts w:hint="eastAsia"/>
        </w:rPr>
        <w:t>條法有明定，惟原</w:t>
      </w:r>
      <w:r w:rsidRPr="00823EC1">
        <w:rPr>
          <w:rFonts w:hint="eastAsia"/>
          <w:spacing w:val="-4"/>
        </w:rPr>
        <w:t>住民族文化事業基金會缺乏專業，主辦之</w:t>
      </w:r>
      <w:r w:rsidRPr="00823EC1">
        <w:rPr>
          <w:rFonts w:hint="eastAsia"/>
          <w:spacing w:val="-4"/>
        </w:rPr>
        <w:t>PULIMA</w:t>
      </w:r>
      <w:r w:rsidRPr="00823EC1">
        <w:rPr>
          <w:rFonts w:hint="eastAsia"/>
          <w:spacing w:val="-4"/>
        </w:rPr>
        <w:t>藝術獎廣告，引發性別與族群歧視爭議，主其事者僅以「該項業務委外承包」，</w:t>
      </w:r>
      <w:r w:rsidRPr="00345460">
        <w:rPr>
          <w:rFonts w:hint="eastAsia"/>
        </w:rPr>
        <w:t>與「承包業務與主要發想者亦為原住民擔任」為由搪塞，並稱「會</w:t>
      </w:r>
      <w:r w:rsidRPr="00345460">
        <w:rPr>
          <w:rFonts w:hint="eastAsia"/>
        </w:rPr>
        <w:lastRenderedPageBreak/>
        <w:t>由董事長對外說明」意圖卸責於董事長，也無法更改得標廠商，顯見對委辦品質毫無能力控管，</w:t>
      </w:r>
      <w:proofErr w:type="gramStart"/>
      <w:r w:rsidRPr="00345460">
        <w:rPr>
          <w:rFonts w:hint="eastAsia"/>
        </w:rPr>
        <w:t>爰</w:t>
      </w:r>
      <w:proofErr w:type="gramEnd"/>
      <w:r w:rsidRPr="00345460">
        <w:rPr>
          <w:rFonts w:hint="eastAsia"/>
        </w:rPr>
        <w:t>凍結業務費</w:t>
      </w:r>
      <w:r w:rsidRPr="00345460">
        <w:rPr>
          <w:rFonts w:hint="eastAsia"/>
        </w:rPr>
        <w:t>200</w:t>
      </w:r>
      <w:r w:rsidRPr="00345460">
        <w:rPr>
          <w:rFonts w:hint="eastAsia"/>
        </w:rPr>
        <w:t>萬元，</w:t>
      </w:r>
      <w:proofErr w:type="gramStart"/>
      <w:r w:rsidRPr="00345460">
        <w:rPr>
          <w:rFonts w:hint="eastAsia"/>
        </w:rPr>
        <w:t>俟</w:t>
      </w:r>
      <w:proofErr w:type="gramEnd"/>
      <w:r w:rsidRPr="00345460">
        <w:rPr>
          <w:rFonts w:hint="eastAsia"/>
        </w:rPr>
        <w:t>財團法人原住民族文化事業基金會提出人事懲處檢討與未來改進策略，向立法院內政委員會報告後，始得動支。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EC15F0">
            <w:pPr>
              <w:pStyle w:val="af9"/>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2F29FC">
              <w:rPr>
                <w:rFonts w:hint="eastAsia"/>
              </w:rPr>
              <w:t>10</w:t>
            </w:r>
            <w:r w:rsidR="007C2856">
              <w:rPr>
                <w:rFonts w:hint="eastAsia"/>
              </w:rPr>
              <w:t>4</w:t>
            </w:r>
            <w:r>
              <w:rPr>
                <w:rFonts w:hint="eastAsia"/>
              </w:rPr>
              <w:t>年</w:t>
            </w:r>
            <w:r w:rsidR="00F33323">
              <w:rPr>
                <w:rFonts w:hint="eastAsia"/>
              </w:rPr>
              <w:t>6</w:t>
            </w:r>
            <w:r>
              <w:rPr>
                <w:rFonts w:hint="eastAsia"/>
              </w:rPr>
              <w:t>月</w:t>
            </w:r>
            <w:r w:rsidR="006D65FF">
              <w:rPr>
                <w:rFonts w:hint="eastAsia"/>
              </w:rPr>
              <w:t>24</w:t>
            </w:r>
            <w:r>
              <w:rPr>
                <w:rFonts w:hint="eastAsia"/>
              </w:rPr>
              <w:t>日</w:t>
            </w:r>
          </w:p>
          <w:p w:rsidR="00004B55" w:rsidRDefault="00004B55">
            <w:pPr>
              <w:spacing w:line="240" w:lineRule="auto"/>
              <w:jc w:val="distribute"/>
              <w:rPr>
                <w:spacing w:val="-8"/>
              </w:rPr>
            </w:pPr>
            <w:r>
              <w:rPr>
                <w:rFonts w:hint="eastAsia"/>
              </w:rPr>
              <w:t>華總</w:t>
            </w:r>
            <w:proofErr w:type="gramStart"/>
            <w:r>
              <w:rPr>
                <w:rFonts w:hint="eastAsia"/>
              </w:rPr>
              <w:t>一義字第</w:t>
            </w:r>
            <w:r w:rsidR="009F146C">
              <w:rPr>
                <w:rFonts w:hint="eastAsia"/>
              </w:rPr>
              <w:t>10</w:t>
            </w:r>
            <w:r w:rsidR="007C2856">
              <w:rPr>
                <w:rFonts w:hint="eastAsia"/>
              </w:rPr>
              <w:t>4</w:t>
            </w:r>
            <w:r>
              <w:rPr>
                <w:rFonts w:hint="eastAsia"/>
              </w:rPr>
              <w:t>000</w:t>
            </w:r>
            <w:r w:rsidR="006D65FF">
              <w:t>73841</w:t>
            </w:r>
            <w:r>
              <w:rPr>
                <w:rFonts w:hint="eastAsia"/>
              </w:rPr>
              <w:t>號</w:t>
            </w:r>
            <w:proofErr w:type="gramEnd"/>
          </w:p>
        </w:tc>
      </w:tr>
    </w:tbl>
    <w:p w:rsidR="00004B55" w:rsidRDefault="00004B55" w:rsidP="00232743">
      <w:pPr>
        <w:pStyle w:val="10"/>
        <w:spacing w:before="120" w:after="120"/>
      </w:pPr>
      <w:r>
        <w:rPr>
          <w:rFonts w:hint="eastAsia"/>
        </w:rPr>
        <w:t>茲</w:t>
      </w:r>
      <w:r w:rsidR="00232743">
        <w:rPr>
          <w:rFonts w:hint="eastAsia"/>
        </w:rPr>
        <w:t>制定</w:t>
      </w:r>
      <w:r w:rsidR="00232743" w:rsidRPr="00EA062F">
        <w:rPr>
          <w:rFonts w:hint="eastAsia"/>
        </w:rPr>
        <w:t>有限合夥法</w:t>
      </w:r>
      <w:r>
        <w:rPr>
          <w:rFonts w:hint="eastAsia"/>
        </w:rPr>
        <w:t>，公布之。</w:t>
      </w:r>
    </w:p>
    <w:p w:rsidR="00697B6A" w:rsidRPr="00B60426" w:rsidRDefault="00697B6A" w:rsidP="00697B6A">
      <w:pPr>
        <w:spacing w:beforeLines="50" w:before="120"/>
      </w:pPr>
      <w:r w:rsidRPr="00B60426">
        <w:rPr>
          <w:rFonts w:hint="eastAsia"/>
        </w:rPr>
        <w:t>總　　　統　馬英九</w:t>
      </w:r>
    </w:p>
    <w:p w:rsidR="00697B6A" w:rsidRPr="00B60426" w:rsidRDefault="00697B6A" w:rsidP="00697B6A">
      <w:r w:rsidRPr="00B60426">
        <w:rPr>
          <w:rFonts w:hint="eastAsia"/>
        </w:rPr>
        <w:t xml:space="preserve">行政院院長　</w:t>
      </w:r>
      <w:r>
        <w:rPr>
          <w:rFonts w:hint="eastAsia"/>
        </w:rPr>
        <w:t>毛治國</w:t>
      </w:r>
    </w:p>
    <w:p w:rsidR="00697B6A" w:rsidRDefault="00697B6A" w:rsidP="009C7AE4">
      <w:pPr>
        <w:spacing w:afterLines="100" w:after="240"/>
      </w:pPr>
      <w:r>
        <w:rPr>
          <w:rFonts w:hint="eastAsia"/>
        </w:rPr>
        <w:t>經濟</w:t>
      </w:r>
      <w:r w:rsidRPr="00B60426">
        <w:rPr>
          <w:rFonts w:hint="eastAsia"/>
        </w:rPr>
        <w:t xml:space="preserve">部部長　</w:t>
      </w:r>
      <w:r>
        <w:rPr>
          <w:rFonts w:hint="eastAsia"/>
        </w:rPr>
        <w:t>鄧振中</w:t>
      </w:r>
    </w:p>
    <w:p w:rsidR="00232743" w:rsidRPr="00563B10" w:rsidRDefault="00232743" w:rsidP="00232743">
      <w:pPr>
        <w:pStyle w:val="10"/>
        <w:spacing w:before="120" w:after="120"/>
        <w:rPr>
          <w:sz w:val="32"/>
          <w:szCs w:val="32"/>
        </w:rPr>
      </w:pPr>
      <w:r w:rsidRPr="00563B10">
        <w:rPr>
          <w:rFonts w:hint="eastAsia"/>
          <w:sz w:val="32"/>
          <w:szCs w:val="32"/>
        </w:rPr>
        <w:t>有限合夥法</w:t>
      </w:r>
    </w:p>
    <w:p w:rsidR="00004B55" w:rsidRDefault="00004B55" w:rsidP="00F210EC">
      <w:pPr>
        <w:spacing w:afterLines="50" w:after="120" w:line="425" w:lineRule="exact"/>
      </w:pPr>
      <w:r>
        <w:rPr>
          <w:rFonts w:hint="eastAsia"/>
        </w:rPr>
        <w:t>中華民國</w:t>
      </w:r>
      <w:r w:rsidR="002F29FC">
        <w:rPr>
          <w:rFonts w:hint="eastAsia"/>
        </w:rPr>
        <w:t>10</w:t>
      </w:r>
      <w:r w:rsidR="007C2856">
        <w:rPr>
          <w:rFonts w:hint="eastAsia"/>
        </w:rPr>
        <w:t>4</w:t>
      </w:r>
      <w:r>
        <w:rPr>
          <w:rFonts w:hint="eastAsia"/>
        </w:rPr>
        <w:t>年</w:t>
      </w:r>
      <w:r w:rsidR="00F33323">
        <w:rPr>
          <w:rFonts w:hint="eastAsia"/>
        </w:rPr>
        <w:t>6</w:t>
      </w:r>
      <w:r>
        <w:rPr>
          <w:rFonts w:hint="eastAsia"/>
        </w:rPr>
        <w:t>月</w:t>
      </w:r>
      <w:r w:rsidR="00F33323">
        <w:rPr>
          <w:rFonts w:hint="eastAsia"/>
        </w:rPr>
        <w:t>24</w:t>
      </w:r>
      <w:r>
        <w:rPr>
          <w:rFonts w:hint="eastAsia"/>
        </w:rPr>
        <w:t>日公布</w:t>
      </w:r>
    </w:p>
    <w:p w:rsidR="002E6CC4" w:rsidRDefault="002E6CC4" w:rsidP="00F210EC">
      <w:pPr>
        <w:pStyle w:val="a8"/>
        <w:spacing w:before="120" w:after="120" w:line="425" w:lineRule="exact"/>
        <w:ind w:left="3680" w:hanging="1440"/>
      </w:pPr>
      <w:r>
        <w:rPr>
          <w:rFonts w:hint="eastAsia"/>
        </w:rPr>
        <w:t>第一章　總　　則</w:t>
      </w:r>
    </w:p>
    <w:p w:rsidR="002E6CC4" w:rsidRDefault="002E6CC4" w:rsidP="00F210EC">
      <w:pPr>
        <w:pStyle w:val="a6"/>
        <w:spacing w:line="425" w:lineRule="exact"/>
        <w:ind w:left="1400" w:hanging="1400"/>
      </w:pPr>
      <w:r>
        <w:rPr>
          <w:rFonts w:hint="eastAsia"/>
        </w:rPr>
        <w:t>第　一　條　　為增加事業組織之多元性及經營方式之彈性，引進有限合夥事業組織型態，</w:t>
      </w:r>
      <w:proofErr w:type="gramStart"/>
      <w:r>
        <w:rPr>
          <w:rFonts w:hint="eastAsia"/>
        </w:rPr>
        <w:t>俾</w:t>
      </w:r>
      <w:proofErr w:type="gramEnd"/>
      <w:r>
        <w:rPr>
          <w:rFonts w:hint="eastAsia"/>
        </w:rPr>
        <w:t>利事業選擇最適當之經營模式，特制定本法。</w:t>
      </w:r>
    </w:p>
    <w:p w:rsidR="002E6CC4" w:rsidRDefault="002E6CC4" w:rsidP="00F210EC">
      <w:pPr>
        <w:pStyle w:val="a6"/>
        <w:spacing w:line="425" w:lineRule="exact"/>
        <w:ind w:left="1400" w:hanging="1400"/>
      </w:pPr>
      <w:r>
        <w:rPr>
          <w:rFonts w:hint="eastAsia"/>
        </w:rPr>
        <w:t>第　二　條　　本法所稱主管機關：在中央為經濟部；在直轄市為直轄市政府。</w:t>
      </w:r>
    </w:p>
    <w:p w:rsidR="002E6CC4" w:rsidRDefault="002E6CC4" w:rsidP="00F210EC">
      <w:pPr>
        <w:pStyle w:val="a7"/>
        <w:spacing w:line="425" w:lineRule="exact"/>
        <w:ind w:left="1400" w:firstLine="560"/>
      </w:pPr>
      <w:r>
        <w:rPr>
          <w:rFonts w:hint="eastAsia"/>
        </w:rPr>
        <w:t>中央主管機關得委任所屬機關、委託或委辦其他機關辦理本法所規定之事項。</w:t>
      </w:r>
    </w:p>
    <w:p w:rsidR="002E6CC4" w:rsidRDefault="002E6CC4" w:rsidP="00F210EC">
      <w:pPr>
        <w:pStyle w:val="a6"/>
        <w:spacing w:line="425" w:lineRule="exact"/>
        <w:ind w:left="1400" w:hanging="1400"/>
      </w:pPr>
      <w:r>
        <w:rPr>
          <w:rFonts w:hint="eastAsia"/>
        </w:rPr>
        <w:t>第　三　條　　有限合夥非在中央主管機關登記後，不得成立。</w:t>
      </w:r>
    </w:p>
    <w:p w:rsidR="002E6CC4" w:rsidRDefault="002E6CC4" w:rsidP="00F210EC">
      <w:pPr>
        <w:pStyle w:val="a6"/>
        <w:spacing w:line="425" w:lineRule="exact"/>
        <w:ind w:left="1400" w:hanging="1400"/>
      </w:pPr>
      <w:r>
        <w:rPr>
          <w:rFonts w:hint="eastAsia"/>
        </w:rPr>
        <w:t xml:space="preserve">第　四　條　　</w:t>
      </w:r>
      <w:proofErr w:type="gramStart"/>
      <w:r>
        <w:rPr>
          <w:rFonts w:hint="eastAsia"/>
        </w:rPr>
        <w:t>本法用詞</w:t>
      </w:r>
      <w:proofErr w:type="gramEnd"/>
      <w:r>
        <w:rPr>
          <w:rFonts w:hint="eastAsia"/>
        </w:rPr>
        <w:t>，定義如下：</w:t>
      </w:r>
    </w:p>
    <w:p w:rsidR="002E6CC4" w:rsidRDefault="002E6CC4" w:rsidP="00C9422B">
      <w:pPr>
        <w:pStyle w:val="11"/>
        <w:spacing w:line="425" w:lineRule="exact"/>
        <w:ind w:left="2464" w:hangingChars="180" w:hanging="504"/>
      </w:pPr>
      <w:r>
        <w:rPr>
          <w:rFonts w:hint="eastAsia"/>
        </w:rPr>
        <w:t>一、有限合夥：指以營利為目的，依本法組織登記之社團法人。</w:t>
      </w:r>
    </w:p>
    <w:p w:rsidR="002E6CC4" w:rsidRDefault="002E6CC4" w:rsidP="00757C03">
      <w:pPr>
        <w:pStyle w:val="11"/>
        <w:spacing w:line="455" w:lineRule="exact"/>
        <w:ind w:left="2464" w:hangingChars="180" w:hanging="504"/>
      </w:pPr>
      <w:r>
        <w:rPr>
          <w:rFonts w:hint="eastAsia"/>
        </w:rPr>
        <w:lastRenderedPageBreak/>
        <w:t>二、普通合夥人：指直接或間接負責有限合夥之實際經營業務，並對有限合夥之債務於有限合夥資產不足清償時，負連帶清償責任之合夥人。</w:t>
      </w:r>
    </w:p>
    <w:p w:rsidR="002E6CC4" w:rsidRDefault="002E6CC4" w:rsidP="00757C03">
      <w:pPr>
        <w:pStyle w:val="11"/>
        <w:spacing w:line="455" w:lineRule="exact"/>
        <w:ind w:left="2520" w:hangingChars="200" w:hanging="560"/>
      </w:pPr>
      <w:r>
        <w:rPr>
          <w:rFonts w:hint="eastAsia"/>
        </w:rPr>
        <w:t>三、有限合夥人：指依有限合夥契約，以出資額為限，對有限合夥負其責任之合夥人。</w:t>
      </w:r>
    </w:p>
    <w:p w:rsidR="002E6CC4" w:rsidRDefault="002E6CC4" w:rsidP="00757C03">
      <w:pPr>
        <w:pStyle w:val="11"/>
        <w:spacing w:line="455" w:lineRule="exact"/>
        <w:ind w:left="2464" w:hangingChars="180" w:hanging="504"/>
      </w:pPr>
      <w:r>
        <w:rPr>
          <w:rFonts w:hint="eastAsia"/>
        </w:rPr>
        <w:t>四、有限合夥負責人：指有限合夥之普通合夥人；有限合夥之經理人、清算人，在執行職務範圍內，亦為有限合夥負責人。</w:t>
      </w:r>
    </w:p>
    <w:p w:rsidR="002E6CC4" w:rsidRDefault="002E6CC4" w:rsidP="00757C03">
      <w:pPr>
        <w:pStyle w:val="11"/>
        <w:spacing w:line="455" w:lineRule="exact"/>
        <w:ind w:left="2464" w:hangingChars="180" w:hanging="504"/>
      </w:pPr>
      <w:r>
        <w:rPr>
          <w:rFonts w:hint="eastAsia"/>
        </w:rPr>
        <w:t>五、有限合夥代表人：指由普通合夥人中選任，並對外代表有限合夥之人。</w:t>
      </w:r>
    </w:p>
    <w:p w:rsidR="002E6CC4" w:rsidRDefault="002E6CC4" w:rsidP="00757C03">
      <w:pPr>
        <w:pStyle w:val="11"/>
        <w:spacing w:line="455" w:lineRule="exact"/>
        <w:ind w:left="2464" w:hangingChars="180" w:hanging="504"/>
      </w:pPr>
      <w:r>
        <w:rPr>
          <w:rFonts w:hint="eastAsia"/>
        </w:rPr>
        <w:t>六、外國有限合夥：指以營利為目的，依照外國法律組織設立之有限合夥；其於法令限制內，與中華民國有限合夥有同一權利能力。</w:t>
      </w:r>
    </w:p>
    <w:p w:rsidR="002E6CC4" w:rsidRDefault="002E6CC4" w:rsidP="00757C03">
      <w:pPr>
        <w:pStyle w:val="a6"/>
        <w:spacing w:line="455" w:lineRule="exact"/>
        <w:ind w:left="1400" w:hanging="1400"/>
      </w:pPr>
      <w:r>
        <w:rPr>
          <w:rFonts w:hint="eastAsia"/>
        </w:rPr>
        <w:t>第　五　條　　有下列情形之</w:t>
      </w:r>
      <w:proofErr w:type="gramStart"/>
      <w:r>
        <w:rPr>
          <w:rFonts w:hint="eastAsia"/>
        </w:rPr>
        <w:t>一</w:t>
      </w:r>
      <w:proofErr w:type="gramEnd"/>
      <w:r>
        <w:rPr>
          <w:rFonts w:hint="eastAsia"/>
        </w:rPr>
        <w:t>者，不得充任有限合夥之代表人、經理人或清算人；其已充任者，當然解任：</w:t>
      </w:r>
    </w:p>
    <w:p w:rsidR="002E6CC4" w:rsidRDefault="002E6CC4" w:rsidP="00757C03">
      <w:pPr>
        <w:pStyle w:val="11"/>
        <w:spacing w:line="455" w:lineRule="exact"/>
        <w:ind w:left="2478" w:hangingChars="185" w:hanging="518"/>
      </w:pPr>
      <w:r>
        <w:rPr>
          <w:rFonts w:hint="eastAsia"/>
        </w:rPr>
        <w:t>一、</w:t>
      </w:r>
      <w:r w:rsidRPr="005D4C38">
        <w:rPr>
          <w:rFonts w:hint="eastAsia"/>
          <w:spacing w:val="-6"/>
        </w:rPr>
        <w:t>曾犯組織犯罪防制條例規定之罪，經有罪判決確定，</w:t>
      </w:r>
      <w:r>
        <w:rPr>
          <w:rFonts w:hint="eastAsia"/>
        </w:rPr>
        <w:t>尚未執行、尚未執行完畢、或執行完畢、緩刑期滿或赦免後未逾五年。</w:t>
      </w:r>
    </w:p>
    <w:p w:rsidR="002E6CC4" w:rsidRDefault="002E6CC4" w:rsidP="00757C03">
      <w:pPr>
        <w:pStyle w:val="11"/>
        <w:spacing w:line="455" w:lineRule="exact"/>
        <w:ind w:left="2478" w:hangingChars="185" w:hanging="518"/>
      </w:pPr>
      <w:r>
        <w:rPr>
          <w:rFonts w:hint="eastAsia"/>
        </w:rPr>
        <w:t>二、曾犯詐欺、背信、侵占罪經宣告受有期徒刑一年以上之刑確定，尚未執行、尚未執行完畢、或執行完畢、緩刑期滿或赦免後未逾二年。</w:t>
      </w:r>
    </w:p>
    <w:p w:rsidR="002E6CC4" w:rsidRDefault="002E6CC4" w:rsidP="00757C03">
      <w:pPr>
        <w:pStyle w:val="11"/>
        <w:spacing w:line="455" w:lineRule="exact"/>
        <w:ind w:left="2478" w:hangingChars="185" w:hanging="518"/>
      </w:pPr>
      <w:r>
        <w:rPr>
          <w:rFonts w:hint="eastAsia"/>
        </w:rPr>
        <w:t>三、曾犯貪污罪，經有罪判決確定，尚未執行、尚未執行完畢、或執行完畢、緩刑期滿或赦免後未逾二年。</w:t>
      </w:r>
    </w:p>
    <w:p w:rsidR="002E6CC4" w:rsidRDefault="002E6CC4" w:rsidP="00757C03">
      <w:pPr>
        <w:pStyle w:val="11"/>
        <w:spacing w:line="455" w:lineRule="exact"/>
        <w:ind w:left="2478" w:hangingChars="185" w:hanging="518"/>
      </w:pPr>
      <w:r>
        <w:rPr>
          <w:rFonts w:hint="eastAsia"/>
        </w:rPr>
        <w:t>四、</w:t>
      </w:r>
      <w:r w:rsidRPr="005D4C38">
        <w:rPr>
          <w:rFonts w:hint="eastAsia"/>
          <w:spacing w:val="-6"/>
        </w:rPr>
        <w:t>受破產之宣告或經法院裁定開始清算程序，尚未復權。</w:t>
      </w:r>
    </w:p>
    <w:p w:rsidR="002E6CC4" w:rsidRDefault="002E6CC4" w:rsidP="00757C03">
      <w:pPr>
        <w:pStyle w:val="11"/>
        <w:spacing w:line="455" w:lineRule="exact"/>
        <w:ind w:left="2478" w:hangingChars="185" w:hanging="518"/>
      </w:pPr>
      <w:r>
        <w:rPr>
          <w:rFonts w:hint="eastAsia"/>
        </w:rPr>
        <w:t>五、使用票據經拒絕往來尚未期滿。</w:t>
      </w:r>
    </w:p>
    <w:p w:rsidR="002E6CC4" w:rsidRDefault="002E6CC4" w:rsidP="00757C03">
      <w:pPr>
        <w:pStyle w:val="11"/>
        <w:spacing w:line="438" w:lineRule="exact"/>
        <w:ind w:left="2478" w:hangingChars="185" w:hanging="518"/>
      </w:pPr>
      <w:r>
        <w:rPr>
          <w:rFonts w:hint="eastAsia"/>
        </w:rPr>
        <w:lastRenderedPageBreak/>
        <w:t>六、無行為能力或限制行為能力。</w:t>
      </w:r>
    </w:p>
    <w:p w:rsidR="002E6CC4" w:rsidRDefault="002E6CC4" w:rsidP="00757C03">
      <w:pPr>
        <w:pStyle w:val="11"/>
        <w:spacing w:line="438" w:lineRule="exact"/>
        <w:ind w:left="2478" w:hangingChars="185" w:hanging="518"/>
      </w:pPr>
      <w:r>
        <w:rPr>
          <w:rFonts w:hint="eastAsia"/>
        </w:rPr>
        <w:t>七、受輔助宣告尚未撤銷。</w:t>
      </w:r>
    </w:p>
    <w:p w:rsidR="002E6CC4" w:rsidRDefault="002E6CC4" w:rsidP="00757C03">
      <w:pPr>
        <w:pStyle w:val="a7"/>
        <w:spacing w:line="438" w:lineRule="exact"/>
        <w:ind w:left="1400" w:firstLine="560"/>
      </w:pPr>
      <w:r>
        <w:rPr>
          <w:rFonts w:hint="eastAsia"/>
        </w:rPr>
        <w:t>有前項各款情事之</w:t>
      </w:r>
      <w:proofErr w:type="gramStart"/>
      <w:r>
        <w:rPr>
          <w:rFonts w:hint="eastAsia"/>
        </w:rPr>
        <w:t>一</w:t>
      </w:r>
      <w:proofErr w:type="gramEnd"/>
      <w:r>
        <w:rPr>
          <w:rFonts w:hint="eastAsia"/>
        </w:rPr>
        <w:t>者，不得充任有限合夥普通合夥人；其已充任者，應予除名。</w:t>
      </w:r>
    </w:p>
    <w:p w:rsidR="002E6CC4" w:rsidRDefault="002E6CC4" w:rsidP="00757C03">
      <w:pPr>
        <w:pStyle w:val="a6"/>
        <w:spacing w:line="438" w:lineRule="exact"/>
        <w:ind w:left="1400" w:hanging="1400"/>
      </w:pPr>
      <w:r>
        <w:rPr>
          <w:rFonts w:hint="eastAsia"/>
        </w:rPr>
        <w:t>第　六　條　　有限合夥應有一人以上之普通合夥人，與一人以上之有限合夥人，互約出資組織之。</w:t>
      </w:r>
    </w:p>
    <w:p w:rsidR="002E6CC4" w:rsidRDefault="002E6CC4" w:rsidP="00757C03">
      <w:pPr>
        <w:pStyle w:val="a7"/>
        <w:spacing w:line="438" w:lineRule="exact"/>
        <w:ind w:left="1400" w:firstLine="560"/>
      </w:pPr>
      <w:r>
        <w:rPr>
          <w:rFonts w:hint="eastAsia"/>
        </w:rPr>
        <w:t>法人依法得為普通合夥人者，須指定自然人代表執行業務；法人對其指定自然人之代表權所加之限制，不得對抗善意第三人。</w:t>
      </w:r>
    </w:p>
    <w:p w:rsidR="002E6CC4" w:rsidRDefault="002E6CC4" w:rsidP="00757C03">
      <w:pPr>
        <w:pStyle w:val="a6"/>
        <w:spacing w:line="438" w:lineRule="exact"/>
        <w:ind w:left="1400" w:hanging="1400"/>
      </w:pPr>
      <w:r>
        <w:rPr>
          <w:rFonts w:hint="eastAsia"/>
        </w:rPr>
        <w:t>第　七　條　　有限合夥每一普通合夥人或有限合夥人，不問出資額多寡，</w:t>
      </w:r>
      <w:proofErr w:type="gramStart"/>
      <w:r>
        <w:rPr>
          <w:rFonts w:hint="eastAsia"/>
        </w:rPr>
        <w:t>均有</w:t>
      </w:r>
      <w:proofErr w:type="gramEnd"/>
      <w:r>
        <w:rPr>
          <w:rFonts w:hint="eastAsia"/>
        </w:rPr>
        <w:t>一表決權。但得以有限合夥契約</w:t>
      </w:r>
      <w:proofErr w:type="gramStart"/>
      <w:r>
        <w:rPr>
          <w:rFonts w:hint="eastAsia"/>
        </w:rPr>
        <w:t>訂定按出資</w:t>
      </w:r>
      <w:proofErr w:type="gramEnd"/>
      <w:r>
        <w:rPr>
          <w:rFonts w:hint="eastAsia"/>
        </w:rPr>
        <w:t>額多寡比例分配表決權。</w:t>
      </w:r>
    </w:p>
    <w:p w:rsidR="002E6CC4" w:rsidRDefault="002E6CC4" w:rsidP="00757C03">
      <w:pPr>
        <w:pStyle w:val="a6"/>
        <w:spacing w:line="438" w:lineRule="exact"/>
        <w:ind w:left="1400" w:hanging="1400"/>
      </w:pPr>
      <w:r>
        <w:rPr>
          <w:rFonts w:hint="eastAsia"/>
        </w:rPr>
        <w:t>第　八　條　　公司得為有限合夥之合夥人，不受公司法第十三條第一項有關公司不得為合夥事業之合夥人之限制。</w:t>
      </w:r>
    </w:p>
    <w:p w:rsidR="002E6CC4" w:rsidRDefault="002E6CC4" w:rsidP="00757C03">
      <w:pPr>
        <w:pStyle w:val="a7"/>
        <w:spacing w:line="438" w:lineRule="exact"/>
        <w:ind w:left="1400" w:firstLine="560"/>
      </w:pPr>
      <w:r>
        <w:rPr>
          <w:rFonts w:hint="eastAsia"/>
        </w:rPr>
        <w:t>公司為有限合夥之普通合夥人，應依下列各款規定，取得股東同意或股東會決議：</w:t>
      </w:r>
    </w:p>
    <w:p w:rsidR="002E6CC4" w:rsidRDefault="002E6CC4" w:rsidP="00757C03">
      <w:pPr>
        <w:pStyle w:val="11"/>
        <w:spacing w:line="438" w:lineRule="exact"/>
        <w:ind w:left="2520" w:hangingChars="200" w:hanging="560"/>
      </w:pPr>
      <w:r>
        <w:rPr>
          <w:rFonts w:hint="eastAsia"/>
        </w:rPr>
        <w:t>一、無限公司、兩合公司經全體無限責任股東同意。</w:t>
      </w:r>
    </w:p>
    <w:p w:rsidR="002E6CC4" w:rsidRDefault="002E6CC4" w:rsidP="00757C03">
      <w:pPr>
        <w:pStyle w:val="11"/>
        <w:spacing w:line="438" w:lineRule="exact"/>
        <w:ind w:left="2520" w:hangingChars="200" w:hanging="560"/>
      </w:pPr>
      <w:r>
        <w:rPr>
          <w:rFonts w:hint="eastAsia"/>
        </w:rPr>
        <w:t>二、有限公司經全體股東同意。</w:t>
      </w:r>
    </w:p>
    <w:p w:rsidR="002E6CC4" w:rsidRDefault="002E6CC4" w:rsidP="00757C03">
      <w:pPr>
        <w:pStyle w:val="11"/>
        <w:spacing w:line="438" w:lineRule="exact"/>
        <w:ind w:left="2520" w:hangingChars="200" w:hanging="560"/>
      </w:pPr>
      <w:r>
        <w:rPr>
          <w:rFonts w:hint="eastAsia"/>
        </w:rPr>
        <w:t>三、股份有限公司經代表已發行股份總數三分之二以上股東出席，以出席股東表決權過半數同意之股東會決議。</w:t>
      </w:r>
    </w:p>
    <w:p w:rsidR="002E6CC4" w:rsidRDefault="002E6CC4" w:rsidP="00757C03">
      <w:pPr>
        <w:pStyle w:val="a7"/>
        <w:spacing w:line="438" w:lineRule="exact"/>
        <w:ind w:left="1400" w:firstLine="560"/>
      </w:pPr>
      <w:r>
        <w:rPr>
          <w:rFonts w:hint="eastAsia"/>
        </w:rPr>
        <w:t>公開發行股票之公司，出席股東之股份總數不足前項第三款定額者，得以有代表已發行股份總數過半數股東之出席，出席股東表決權三分之二以上之同意行之。</w:t>
      </w:r>
    </w:p>
    <w:p w:rsidR="002E6CC4" w:rsidRDefault="002E6CC4" w:rsidP="00757C03">
      <w:pPr>
        <w:pStyle w:val="a7"/>
        <w:spacing w:line="438" w:lineRule="exact"/>
        <w:ind w:left="1400" w:firstLine="560"/>
      </w:pPr>
      <w:r>
        <w:rPr>
          <w:rFonts w:hint="eastAsia"/>
        </w:rPr>
        <w:t>第二項第三款與前項出席股東股份總數及表決權數，章程有較高之規定者，從其規定。</w:t>
      </w:r>
    </w:p>
    <w:p w:rsidR="002E6CC4" w:rsidRDefault="002E6CC4" w:rsidP="00901073">
      <w:pPr>
        <w:pStyle w:val="a7"/>
        <w:spacing w:line="455" w:lineRule="exact"/>
        <w:ind w:left="1400" w:firstLine="560"/>
      </w:pPr>
      <w:r>
        <w:rPr>
          <w:rFonts w:hint="eastAsia"/>
        </w:rPr>
        <w:lastRenderedPageBreak/>
        <w:t>公司負責人違反前三項規定時，應賠償公司因此所受之損害。</w:t>
      </w:r>
    </w:p>
    <w:p w:rsidR="002E6CC4" w:rsidRDefault="002E6CC4" w:rsidP="00901073">
      <w:pPr>
        <w:pStyle w:val="a8"/>
        <w:spacing w:beforeLines="0" w:before="0" w:afterLines="0" w:after="0" w:line="455" w:lineRule="exact"/>
        <w:ind w:left="3680" w:hanging="1440"/>
      </w:pPr>
      <w:r>
        <w:rPr>
          <w:rFonts w:hint="eastAsia"/>
        </w:rPr>
        <w:t>第二章　登　　記</w:t>
      </w:r>
    </w:p>
    <w:p w:rsidR="002E6CC4" w:rsidRDefault="002E6CC4" w:rsidP="00901073">
      <w:pPr>
        <w:pStyle w:val="a6"/>
        <w:spacing w:line="455" w:lineRule="exact"/>
        <w:ind w:left="1400" w:hanging="1400"/>
      </w:pPr>
      <w:r>
        <w:rPr>
          <w:rFonts w:hint="eastAsia"/>
        </w:rPr>
        <w:t>第　九　條　　申請設立有限合夥或辦理外國有限合夥在中華民國境內設立分支機構者，應載明下列事項，並檢附有限合夥契約及相關證明文件，向中央主管機關申請登記：</w:t>
      </w:r>
    </w:p>
    <w:p w:rsidR="002E6CC4" w:rsidRDefault="002E6CC4" w:rsidP="00901073">
      <w:pPr>
        <w:pStyle w:val="11"/>
        <w:spacing w:line="455" w:lineRule="exact"/>
        <w:ind w:left="2520" w:hangingChars="200" w:hanging="560"/>
      </w:pPr>
      <w:r>
        <w:rPr>
          <w:rFonts w:hint="eastAsia"/>
        </w:rPr>
        <w:t>一、名稱。</w:t>
      </w:r>
    </w:p>
    <w:p w:rsidR="002E6CC4" w:rsidRDefault="002E6CC4" w:rsidP="00901073">
      <w:pPr>
        <w:pStyle w:val="11"/>
        <w:spacing w:line="455" w:lineRule="exact"/>
        <w:ind w:left="2520" w:hangingChars="200" w:hanging="560"/>
      </w:pPr>
      <w:r>
        <w:rPr>
          <w:rFonts w:hint="eastAsia"/>
        </w:rPr>
        <w:t>二、所營事業。</w:t>
      </w:r>
    </w:p>
    <w:p w:rsidR="002E6CC4" w:rsidRDefault="002E6CC4" w:rsidP="00901073">
      <w:pPr>
        <w:pStyle w:val="11"/>
        <w:spacing w:line="455" w:lineRule="exact"/>
        <w:ind w:left="2520" w:hangingChars="200" w:hanging="560"/>
      </w:pPr>
      <w:r>
        <w:rPr>
          <w:rFonts w:hint="eastAsia"/>
        </w:rPr>
        <w:t>三、所在地。</w:t>
      </w:r>
    </w:p>
    <w:p w:rsidR="002E6CC4" w:rsidRDefault="002E6CC4" w:rsidP="00901073">
      <w:pPr>
        <w:pStyle w:val="11"/>
        <w:spacing w:line="455" w:lineRule="exact"/>
        <w:ind w:left="2520" w:hangingChars="200" w:hanging="560"/>
      </w:pPr>
      <w:r>
        <w:rPr>
          <w:rFonts w:hint="eastAsia"/>
        </w:rPr>
        <w:t>四、合夥人姓名或名稱、住、居所、出資額及責任類型。</w:t>
      </w:r>
    </w:p>
    <w:p w:rsidR="002E6CC4" w:rsidRDefault="002E6CC4" w:rsidP="0088265A">
      <w:pPr>
        <w:pStyle w:val="11"/>
        <w:spacing w:line="455" w:lineRule="exact"/>
        <w:ind w:left="2478" w:hangingChars="185" w:hanging="518"/>
      </w:pPr>
      <w:r>
        <w:rPr>
          <w:rFonts w:hint="eastAsia"/>
        </w:rPr>
        <w:t>五、</w:t>
      </w:r>
      <w:proofErr w:type="gramStart"/>
      <w:r w:rsidRPr="005D4C38">
        <w:rPr>
          <w:rFonts w:hint="eastAsia"/>
          <w:spacing w:val="-6"/>
        </w:rPr>
        <w:t>出資額分次</w:t>
      </w:r>
      <w:proofErr w:type="gramEnd"/>
      <w:r w:rsidRPr="005D4C38">
        <w:rPr>
          <w:rFonts w:hint="eastAsia"/>
          <w:spacing w:val="-6"/>
        </w:rPr>
        <w:t>繳納出資者，為設立時之實際繳納數額；</w:t>
      </w:r>
      <w:r>
        <w:rPr>
          <w:rFonts w:hint="eastAsia"/>
        </w:rPr>
        <w:t>非以現金為出資者，其種類。</w:t>
      </w:r>
    </w:p>
    <w:p w:rsidR="002E6CC4" w:rsidRDefault="002E6CC4" w:rsidP="00901073">
      <w:pPr>
        <w:pStyle w:val="11"/>
        <w:spacing w:line="455" w:lineRule="exact"/>
        <w:ind w:left="2520" w:hangingChars="200" w:hanging="560"/>
      </w:pPr>
      <w:r>
        <w:rPr>
          <w:rFonts w:hint="eastAsia"/>
        </w:rPr>
        <w:t>六、定有存續期間者，其期間。</w:t>
      </w:r>
    </w:p>
    <w:p w:rsidR="002E6CC4" w:rsidRDefault="002E6CC4" w:rsidP="00901073">
      <w:pPr>
        <w:pStyle w:val="11"/>
        <w:spacing w:line="455" w:lineRule="exact"/>
        <w:ind w:left="2520" w:hangingChars="200" w:hanging="560"/>
      </w:pPr>
      <w:r>
        <w:rPr>
          <w:rFonts w:hint="eastAsia"/>
        </w:rPr>
        <w:t>七、本國有限合夥分支機構。</w:t>
      </w:r>
    </w:p>
    <w:p w:rsidR="002E6CC4" w:rsidRDefault="002E6CC4" w:rsidP="00901073">
      <w:pPr>
        <w:pStyle w:val="11"/>
        <w:spacing w:line="455" w:lineRule="exact"/>
        <w:ind w:left="2520" w:hangingChars="200" w:hanging="560"/>
      </w:pPr>
      <w:r>
        <w:rPr>
          <w:rFonts w:hint="eastAsia"/>
        </w:rPr>
        <w:t>八、有限合夥代表人姓名。</w:t>
      </w:r>
    </w:p>
    <w:p w:rsidR="002E6CC4" w:rsidRDefault="002E6CC4" w:rsidP="00901073">
      <w:pPr>
        <w:pStyle w:val="11"/>
        <w:spacing w:line="455" w:lineRule="exact"/>
        <w:ind w:left="2520" w:hangingChars="200" w:hanging="560"/>
      </w:pPr>
      <w:r>
        <w:rPr>
          <w:rFonts w:hint="eastAsia"/>
        </w:rPr>
        <w:t>九、設有經理人者，其姓名。</w:t>
      </w:r>
    </w:p>
    <w:p w:rsidR="002E6CC4" w:rsidRDefault="002E6CC4" w:rsidP="00901073">
      <w:pPr>
        <w:pStyle w:val="11"/>
        <w:spacing w:line="455" w:lineRule="exact"/>
        <w:ind w:left="2520" w:hangingChars="200" w:hanging="560"/>
      </w:pPr>
      <w:r>
        <w:rPr>
          <w:rFonts w:hint="eastAsia"/>
        </w:rPr>
        <w:t>十、其他經中央主管機關規定之事項。</w:t>
      </w:r>
    </w:p>
    <w:p w:rsidR="002E6CC4" w:rsidRDefault="002E6CC4" w:rsidP="00901073">
      <w:pPr>
        <w:pStyle w:val="a7"/>
        <w:spacing w:line="455" w:lineRule="exact"/>
        <w:ind w:left="1400" w:firstLine="560"/>
      </w:pPr>
      <w:r>
        <w:rPr>
          <w:rFonts w:hint="eastAsia"/>
        </w:rPr>
        <w:t>有限合夥之設立或其他登記事項有偽造、變造文書，經裁判確定後，由檢察機關通知中央主管機關撤銷或廢止其登記。</w:t>
      </w:r>
    </w:p>
    <w:p w:rsidR="002E6CC4" w:rsidRDefault="002E6CC4" w:rsidP="00901073">
      <w:pPr>
        <w:pStyle w:val="a7"/>
        <w:spacing w:line="455" w:lineRule="exact"/>
        <w:ind w:left="1400" w:firstLine="560"/>
      </w:pPr>
      <w:r>
        <w:rPr>
          <w:rFonts w:hint="eastAsia"/>
        </w:rPr>
        <w:t>第一項登記事項，其申請登記之程序、期限、變更登記、廢止登記、解散登記及其他應遵行事項之辦法，由中央主管機關定之。</w:t>
      </w:r>
    </w:p>
    <w:p w:rsidR="002E6CC4" w:rsidRDefault="002E6CC4" w:rsidP="00901073">
      <w:pPr>
        <w:pStyle w:val="a6"/>
        <w:spacing w:line="455" w:lineRule="exact"/>
        <w:ind w:left="1400" w:hanging="1400"/>
      </w:pPr>
      <w:r>
        <w:rPr>
          <w:rFonts w:hint="eastAsia"/>
        </w:rPr>
        <w:t>第　十　條　　未經設立登記，不得以有限合夥名義經營業務或為其他法律行為。</w:t>
      </w:r>
    </w:p>
    <w:p w:rsidR="002E6CC4" w:rsidRDefault="002E6CC4" w:rsidP="00901073">
      <w:pPr>
        <w:pStyle w:val="a7"/>
        <w:spacing w:line="474" w:lineRule="exact"/>
        <w:ind w:left="1400" w:firstLine="560"/>
      </w:pPr>
      <w:r>
        <w:rPr>
          <w:rFonts w:hint="eastAsia"/>
        </w:rPr>
        <w:lastRenderedPageBreak/>
        <w:t>有限合夥設立登記後，有應登記之事項而不登記，或已登記之事項有變更而不為變更之登記者，不得以其事項對抗第三人。</w:t>
      </w:r>
    </w:p>
    <w:p w:rsidR="002E6CC4" w:rsidRDefault="001010F0" w:rsidP="00901073">
      <w:pPr>
        <w:pStyle w:val="a6"/>
        <w:spacing w:line="474" w:lineRule="exact"/>
        <w:ind w:left="1406" w:hangingChars="370" w:hanging="1406"/>
      </w:pPr>
      <w:r>
        <w:rPr>
          <w:rFonts w:hint="eastAsia"/>
          <w:spacing w:val="50"/>
        </w:rPr>
        <w:t>第十一條</w:t>
      </w:r>
      <w:r>
        <w:rPr>
          <w:rFonts w:hint="eastAsia"/>
          <w:spacing w:val="-30"/>
        </w:rPr>
        <w:t xml:space="preserve">　　</w:t>
      </w:r>
      <w:r w:rsidR="002E6CC4">
        <w:rPr>
          <w:rFonts w:hint="eastAsia"/>
        </w:rPr>
        <w:t>有限合夥業務，依法律或基於法律授權所定之命令，須經中央目的事業主管機關許可者，</w:t>
      </w:r>
      <w:proofErr w:type="gramStart"/>
      <w:r w:rsidR="002E6CC4">
        <w:rPr>
          <w:rFonts w:hint="eastAsia"/>
        </w:rPr>
        <w:t>於領得</w:t>
      </w:r>
      <w:proofErr w:type="gramEnd"/>
      <w:r w:rsidR="002E6CC4">
        <w:rPr>
          <w:rFonts w:hint="eastAsia"/>
        </w:rPr>
        <w:t>許可文件後，方得申請有限合夥登記。</w:t>
      </w:r>
    </w:p>
    <w:p w:rsidR="002E6CC4" w:rsidRDefault="002E6CC4" w:rsidP="00901073">
      <w:pPr>
        <w:pStyle w:val="a7"/>
        <w:spacing w:line="474" w:lineRule="exact"/>
        <w:ind w:left="1400" w:firstLine="560"/>
      </w:pPr>
      <w:r>
        <w:rPr>
          <w:rFonts w:hint="eastAsia"/>
        </w:rPr>
        <w:t>前項業務之許可，經中央目的事業主管機關撤銷或廢</w:t>
      </w:r>
      <w:r w:rsidRPr="00AE75F0">
        <w:rPr>
          <w:rFonts w:hint="eastAsia"/>
          <w:spacing w:val="-6"/>
        </w:rPr>
        <w:t>止確定者，應由各該目的事業主管機關，通知中央主管機關，</w:t>
      </w:r>
      <w:r>
        <w:rPr>
          <w:rFonts w:hint="eastAsia"/>
        </w:rPr>
        <w:t>撤銷或廢止其有限合夥登記或部分登記事項。</w:t>
      </w:r>
    </w:p>
    <w:p w:rsidR="002E6CC4" w:rsidRDefault="001010F0" w:rsidP="00901073">
      <w:pPr>
        <w:pStyle w:val="a6"/>
        <w:spacing w:line="474" w:lineRule="exact"/>
        <w:ind w:left="1406" w:hangingChars="370" w:hanging="1406"/>
      </w:pPr>
      <w:r>
        <w:rPr>
          <w:rFonts w:hint="eastAsia"/>
          <w:spacing w:val="50"/>
        </w:rPr>
        <w:t>第十二條</w:t>
      </w:r>
      <w:r>
        <w:rPr>
          <w:rFonts w:hint="eastAsia"/>
          <w:spacing w:val="-30"/>
        </w:rPr>
        <w:t xml:space="preserve">　　</w:t>
      </w:r>
      <w:r w:rsidR="002E6CC4">
        <w:rPr>
          <w:rFonts w:hint="eastAsia"/>
        </w:rPr>
        <w:t>有限合夥之經營有違反法律或基於法律授權所定之命令，受勒令歇業處分確定者，應由處分機關通知中央主管機關，廢止其有限合夥登記或部分登記事項。</w:t>
      </w:r>
    </w:p>
    <w:p w:rsidR="002E6CC4" w:rsidRDefault="001010F0" w:rsidP="00901073">
      <w:pPr>
        <w:pStyle w:val="a6"/>
        <w:spacing w:line="474" w:lineRule="exact"/>
        <w:ind w:left="1406" w:hangingChars="370" w:hanging="1406"/>
      </w:pPr>
      <w:r>
        <w:rPr>
          <w:rFonts w:hint="eastAsia"/>
          <w:spacing w:val="50"/>
        </w:rPr>
        <w:t>第十三條</w:t>
      </w:r>
      <w:r>
        <w:rPr>
          <w:rFonts w:hint="eastAsia"/>
          <w:spacing w:val="-30"/>
        </w:rPr>
        <w:t xml:space="preserve">　　</w:t>
      </w:r>
      <w:r w:rsidR="002E6CC4">
        <w:rPr>
          <w:rFonts w:hint="eastAsia"/>
        </w:rPr>
        <w:t>有限合夥名稱，應標明有限合夥字樣。</w:t>
      </w:r>
    </w:p>
    <w:p w:rsidR="002E6CC4" w:rsidRDefault="002E6CC4" w:rsidP="00901073">
      <w:pPr>
        <w:pStyle w:val="a7"/>
        <w:spacing w:line="474" w:lineRule="exact"/>
        <w:ind w:left="1400" w:firstLine="560"/>
      </w:pPr>
      <w:r>
        <w:rPr>
          <w:rFonts w:hint="eastAsia"/>
        </w:rPr>
        <w:t>有限合夥名稱，不得使用與他有限合夥或公司相同之名稱。但二有限合夥或有限合夥與公司名稱中標明不同業務種類或可資區別之文字者，視為不相同。</w:t>
      </w:r>
    </w:p>
    <w:p w:rsidR="002E6CC4" w:rsidRDefault="002E6CC4" w:rsidP="00901073">
      <w:pPr>
        <w:pStyle w:val="a7"/>
        <w:spacing w:line="474" w:lineRule="exact"/>
        <w:ind w:left="1400" w:firstLine="560"/>
      </w:pPr>
      <w:r>
        <w:rPr>
          <w:rFonts w:hint="eastAsia"/>
        </w:rPr>
        <w:t>有限合夥所營事業，除許可業務應登記外，其餘不受限制；其業務之登記，應依中央主管機關所定營業項目代碼表登記。</w:t>
      </w:r>
    </w:p>
    <w:p w:rsidR="002E6CC4" w:rsidRDefault="002E6CC4" w:rsidP="00901073">
      <w:pPr>
        <w:pStyle w:val="a7"/>
        <w:spacing w:line="474" w:lineRule="exact"/>
        <w:ind w:left="1400" w:firstLine="560"/>
      </w:pPr>
      <w:r>
        <w:rPr>
          <w:rFonts w:hint="eastAsia"/>
        </w:rPr>
        <w:t>有限合夥不得使用易於使人誤認其與政府機關、公益團體有關或妨害公共秩序或善良風俗之名稱。</w:t>
      </w:r>
    </w:p>
    <w:p w:rsidR="002E6CC4" w:rsidRDefault="002E6CC4" w:rsidP="00901073">
      <w:pPr>
        <w:pStyle w:val="a7"/>
        <w:spacing w:line="474" w:lineRule="exact"/>
        <w:ind w:left="1400" w:firstLine="560"/>
      </w:pPr>
      <w:r>
        <w:rPr>
          <w:rFonts w:hint="eastAsia"/>
        </w:rPr>
        <w:t>有限合夥名稱及業務，於登記前應先向中央主管機關申請核准，並保留一定期間；其審核準則，由中央主管機關定之。</w:t>
      </w:r>
    </w:p>
    <w:p w:rsidR="002E6CC4" w:rsidRDefault="001010F0" w:rsidP="00901073">
      <w:pPr>
        <w:pStyle w:val="a6"/>
        <w:spacing w:line="455" w:lineRule="exact"/>
        <w:ind w:left="1406" w:hangingChars="370" w:hanging="1406"/>
      </w:pPr>
      <w:r>
        <w:rPr>
          <w:rFonts w:hint="eastAsia"/>
          <w:spacing w:val="50"/>
        </w:rPr>
        <w:lastRenderedPageBreak/>
        <w:t>第十四條</w:t>
      </w:r>
      <w:r>
        <w:rPr>
          <w:rFonts w:hint="eastAsia"/>
          <w:spacing w:val="-30"/>
        </w:rPr>
        <w:t xml:space="preserve">　　</w:t>
      </w:r>
      <w:r w:rsidR="002E6CC4">
        <w:rPr>
          <w:rFonts w:hint="eastAsia"/>
        </w:rPr>
        <w:t>普通合夥人得以現金、現金以外之財產、信用、勞務或其他利益出資；有限合夥人得以現金或現金以外之財產出資。但以信用或其他利益之出資，不得超過有限合夥出資總額之一定比例。</w:t>
      </w:r>
    </w:p>
    <w:p w:rsidR="002E6CC4" w:rsidRDefault="002E6CC4" w:rsidP="00901073">
      <w:pPr>
        <w:pStyle w:val="a7"/>
        <w:spacing w:line="455" w:lineRule="exact"/>
        <w:ind w:left="1400" w:firstLine="560"/>
      </w:pPr>
      <w:r>
        <w:rPr>
          <w:rFonts w:hint="eastAsia"/>
        </w:rPr>
        <w:t>前項之一定比例，由中央主管機關定之。</w:t>
      </w:r>
    </w:p>
    <w:p w:rsidR="002E6CC4" w:rsidRDefault="002E6CC4" w:rsidP="00901073">
      <w:pPr>
        <w:pStyle w:val="a7"/>
        <w:spacing w:line="455" w:lineRule="exact"/>
        <w:ind w:left="1400" w:firstLine="560"/>
      </w:pPr>
      <w:r>
        <w:rPr>
          <w:rFonts w:hint="eastAsia"/>
        </w:rPr>
        <w:t>合夥人應以有限合夥契約約定各合夥人出資額，並得約定分次出資及其方式、條件或期限等。</w:t>
      </w:r>
    </w:p>
    <w:p w:rsidR="002E6CC4" w:rsidRDefault="002E6CC4" w:rsidP="00901073">
      <w:pPr>
        <w:pStyle w:val="a7"/>
        <w:spacing w:line="455" w:lineRule="exact"/>
        <w:ind w:left="1400" w:firstLine="560"/>
      </w:pPr>
      <w:r>
        <w:rPr>
          <w:rFonts w:hint="eastAsia"/>
        </w:rPr>
        <w:t>有限合夥申請設立登記或變更登記之出資額或合夥人人數達中央主管機關所定一定數額或人數以上者，其出資額應經會計師查核簽證，並應於申請設立登記時或設立登記後三十日內，檢送經會計師查核簽證之文件。但以現金出資者，不在此限。</w:t>
      </w:r>
    </w:p>
    <w:p w:rsidR="002E6CC4" w:rsidRDefault="002E6CC4" w:rsidP="00901073">
      <w:pPr>
        <w:pStyle w:val="a7"/>
        <w:spacing w:line="455" w:lineRule="exact"/>
        <w:ind w:left="1400" w:firstLine="560"/>
      </w:pPr>
      <w:r>
        <w:rPr>
          <w:rFonts w:hint="eastAsia"/>
        </w:rPr>
        <w:t>前項查核簽證之辦法，由中央主管機關定之。</w:t>
      </w:r>
    </w:p>
    <w:p w:rsidR="002E6CC4" w:rsidRDefault="001010F0" w:rsidP="00901073">
      <w:pPr>
        <w:pStyle w:val="a6"/>
        <w:spacing w:line="455" w:lineRule="exact"/>
        <w:ind w:left="1406" w:hangingChars="370" w:hanging="1406"/>
      </w:pPr>
      <w:r>
        <w:rPr>
          <w:rFonts w:hint="eastAsia"/>
          <w:spacing w:val="50"/>
        </w:rPr>
        <w:t>第十五條</w:t>
      </w:r>
      <w:r>
        <w:rPr>
          <w:rFonts w:hint="eastAsia"/>
          <w:spacing w:val="-30"/>
        </w:rPr>
        <w:t xml:space="preserve">　　</w:t>
      </w:r>
      <w:r w:rsidR="002E6CC4">
        <w:rPr>
          <w:rFonts w:hint="eastAsia"/>
        </w:rPr>
        <w:t>有限合夥有下列情事之</w:t>
      </w:r>
      <w:proofErr w:type="gramStart"/>
      <w:r w:rsidR="002E6CC4">
        <w:rPr>
          <w:rFonts w:hint="eastAsia"/>
        </w:rPr>
        <w:t>一</w:t>
      </w:r>
      <w:proofErr w:type="gramEnd"/>
      <w:r w:rsidR="002E6CC4">
        <w:rPr>
          <w:rFonts w:hint="eastAsia"/>
        </w:rPr>
        <w:t>者，中央主管機關得依職權或利害關係人申請，廢止其有限合夥登記：</w:t>
      </w:r>
    </w:p>
    <w:p w:rsidR="002E6CC4" w:rsidRDefault="002E6CC4" w:rsidP="00221EB7">
      <w:pPr>
        <w:pStyle w:val="11"/>
        <w:spacing w:line="455" w:lineRule="exact"/>
        <w:ind w:left="2464" w:hangingChars="180" w:hanging="504"/>
      </w:pPr>
      <w:r>
        <w:rPr>
          <w:rFonts w:hint="eastAsia"/>
        </w:rPr>
        <w:t>一、登記後滿六個月尚未開始營業，或開始營業後自行停止營業六個月以上。但已辦妥延展登記或停業登記者，不在此限。</w:t>
      </w:r>
    </w:p>
    <w:p w:rsidR="002E6CC4" w:rsidRDefault="002E6CC4" w:rsidP="00901073">
      <w:pPr>
        <w:pStyle w:val="11"/>
        <w:spacing w:line="455" w:lineRule="exact"/>
        <w:ind w:left="2520" w:hangingChars="200" w:hanging="560"/>
      </w:pPr>
      <w:r>
        <w:rPr>
          <w:rFonts w:hint="eastAsia"/>
        </w:rPr>
        <w:t>二、</w:t>
      </w:r>
      <w:r w:rsidRPr="00E96463">
        <w:rPr>
          <w:rFonts w:hint="eastAsia"/>
          <w:spacing w:val="-2"/>
        </w:rPr>
        <w:t>有限合夥之解散，未向中央主管機關申請解散登記。</w:t>
      </w:r>
    </w:p>
    <w:p w:rsidR="002E6CC4" w:rsidRDefault="002E6CC4" w:rsidP="00221EB7">
      <w:pPr>
        <w:pStyle w:val="11"/>
        <w:spacing w:line="455" w:lineRule="exact"/>
        <w:ind w:left="2464" w:hangingChars="180" w:hanging="504"/>
      </w:pPr>
      <w:r>
        <w:rPr>
          <w:rFonts w:hint="eastAsia"/>
        </w:rPr>
        <w:t>三、有限合夥名稱經法院判決確定不得使用，有限合夥於判決確定後六</w:t>
      </w:r>
      <w:proofErr w:type="gramStart"/>
      <w:r>
        <w:rPr>
          <w:rFonts w:hint="eastAsia"/>
        </w:rPr>
        <w:t>個</w:t>
      </w:r>
      <w:proofErr w:type="gramEnd"/>
      <w:r>
        <w:rPr>
          <w:rFonts w:hint="eastAsia"/>
        </w:rPr>
        <w:t>月內尚未辦妥名稱變更登記，並經中央主管機關令其限期辦理仍未辦妥。</w:t>
      </w:r>
    </w:p>
    <w:p w:rsidR="002E6CC4" w:rsidRDefault="002E6CC4" w:rsidP="00C65BE7">
      <w:pPr>
        <w:pStyle w:val="11"/>
        <w:spacing w:line="455" w:lineRule="exact"/>
        <w:ind w:left="2520" w:hangingChars="200" w:hanging="560"/>
      </w:pPr>
      <w:r>
        <w:rPr>
          <w:rFonts w:hint="eastAsia"/>
        </w:rPr>
        <w:t>四、未依前條第三項規定檢送經會計師查核簽證之文件。但於中央主管機關廢止登記前已檢送者，不在此限。</w:t>
      </w:r>
    </w:p>
    <w:p w:rsidR="002E6CC4" w:rsidRDefault="001010F0" w:rsidP="00901073">
      <w:pPr>
        <w:pStyle w:val="a6"/>
        <w:spacing w:line="455" w:lineRule="exact"/>
        <w:ind w:left="1406" w:hangingChars="370" w:hanging="1406"/>
      </w:pPr>
      <w:r>
        <w:rPr>
          <w:rFonts w:hint="eastAsia"/>
          <w:spacing w:val="50"/>
        </w:rPr>
        <w:lastRenderedPageBreak/>
        <w:t>第十六條</w:t>
      </w:r>
      <w:r>
        <w:rPr>
          <w:rFonts w:hint="eastAsia"/>
          <w:spacing w:val="-30"/>
        </w:rPr>
        <w:t xml:space="preserve">　　</w:t>
      </w:r>
      <w:r w:rsidR="002E6CC4">
        <w:rPr>
          <w:rFonts w:hint="eastAsia"/>
        </w:rPr>
        <w:t>有限合夥之經營，有顯著困難或重大損害時，法院得據合夥人之聲請，於徵詢中央主管機關及中央目的事業主管機關意見，並通知有限合夥提出答辯後，裁定解散。</w:t>
      </w:r>
    </w:p>
    <w:p w:rsidR="002E6CC4" w:rsidRDefault="002E6CC4" w:rsidP="00901073">
      <w:pPr>
        <w:pStyle w:val="a7"/>
        <w:spacing w:line="455" w:lineRule="exact"/>
        <w:ind w:left="1400" w:firstLine="560"/>
      </w:pPr>
      <w:r>
        <w:rPr>
          <w:rFonts w:hint="eastAsia"/>
        </w:rPr>
        <w:t>法院裁定解散，應通知中央主管機關為解散登記。</w:t>
      </w:r>
    </w:p>
    <w:p w:rsidR="002E6CC4" w:rsidRDefault="001010F0" w:rsidP="00901073">
      <w:pPr>
        <w:pStyle w:val="a6"/>
        <w:spacing w:line="455" w:lineRule="exact"/>
        <w:ind w:left="1406" w:hangingChars="370" w:hanging="1406"/>
      </w:pPr>
      <w:r>
        <w:rPr>
          <w:rFonts w:hint="eastAsia"/>
          <w:spacing w:val="50"/>
        </w:rPr>
        <w:t>第十七條</w:t>
      </w:r>
      <w:r>
        <w:rPr>
          <w:rFonts w:hint="eastAsia"/>
          <w:spacing w:val="-30"/>
        </w:rPr>
        <w:t xml:space="preserve">　　</w:t>
      </w:r>
      <w:r w:rsidR="002E6CC4">
        <w:rPr>
          <w:rFonts w:hint="eastAsia"/>
        </w:rPr>
        <w:t>有限合夥登記文件，有限合夥負責人或利害關係人，</w:t>
      </w:r>
      <w:proofErr w:type="gramStart"/>
      <w:r w:rsidR="002E6CC4">
        <w:rPr>
          <w:rFonts w:hint="eastAsia"/>
        </w:rPr>
        <w:t>得聲敘理由</w:t>
      </w:r>
      <w:proofErr w:type="gramEnd"/>
      <w:r w:rsidR="002E6CC4">
        <w:rPr>
          <w:rFonts w:hint="eastAsia"/>
        </w:rPr>
        <w:t>請求查閱或抄錄。但中央主管機關認為必要時，得拒絕查閱、抄錄或限制其範圍。</w:t>
      </w:r>
    </w:p>
    <w:p w:rsidR="002E6CC4" w:rsidRDefault="002E6CC4" w:rsidP="00901073">
      <w:pPr>
        <w:pStyle w:val="a7"/>
        <w:spacing w:line="455" w:lineRule="exact"/>
        <w:ind w:left="1400" w:firstLine="560"/>
      </w:pPr>
      <w:r>
        <w:rPr>
          <w:rFonts w:hint="eastAsia"/>
        </w:rPr>
        <w:t>有限合夥下列登記事項，中央主管機關應予公開，任何人得向主管機關申請查閱或抄錄：</w:t>
      </w:r>
    </w:p>
    <w:p w:rsidR="002E6CC4" w:rsidRDefault="002E6CC4" w:rsidP="00901073">
      <w:pPr>
        <w:pStyle w:val="11"/>
        <w:spacing w:line="455" w:lineRule="exact"/>
        <w:ind w:left="2520" w:hangingChars="200" w:hanging="560"/>
      </w:pPr>
      <w:r>
        <w:rPr>
          <w:rFonts w:hint="eastAsia"/>
        </w:rPr>
        <w:t>一、名稱。</w:t>
      </w:r>
    </w:p>
    <w:p w:rsidR="002E6CC4" w:rsidRDefault="002E6CC4" w:rsidP="00901073">
      <w:pPr>
        <w:pStyle w:val="11"/>
        <w:spacing w:line="455" w:lineRule="exact"/>
        <w:ind w:left="2520" w:hangingChars="200" w:hanging="560"/>
      </w:pPr>
      <w:r>
        <w:rPr>
          <w:rFonts w:hint="eastAsia"/>
        </w:rPr>
        <w:t>二、所營事業。</w:t>
      </w:r>
    </w:p>
    <w:p w:rsidR="002E6CC4" w:rsidRDefault="002E6CC4" w:rsidP="00901073">
      <w:pPr>
        <w:pStyle w:val="11"/>
        <w:spacing w:line="455" w:lineRule="exact"/>
        <w:ind w:left="2520" w:hangingChars="200" w:hanging="560"/>
      </w:pPr>
      <w:r>
        <w:rPr>
          <w:rFonts w:hint="eastAsia"/>
        </w:rPr>
        <w:t>三、所在地。</w:t>
      </w:r>
    </w:p>
    <w:p w:rsidR="002E6CC4" w:rsidRDefault="002E6CC4" w:rsidP="00901073">
      <w:pPr>
        <w:pStyle w:val="11"/>
        <w:spacing w:line="455" w:lineRule="exact"/>
        <w:ind w:left="2520" w:hangingChars="200" w:hanging="560"/>
      </w:pPr>
      <w:r>
        <w:rPr>
          <w:rFonts w:hint="eastAsia"/>
        </w:rPr>
        <w:t>四、普通合夥人姓名、合夥人出資額及責任類型。</w:t>
      </w:r>
    </w:p>
    <w:p w:rsidR="002E6CC4" w:rsidRDefault="002E6CC4" w:rsidP="00232579">
      <w:pPr>
        <w:pStyle w:val="11"/>
        <w:spacing w:line="455" w:lineRule="exact"/>
        <w:ind w:left="2478" w:hangingChars="185" w:hanging="518"/>
      </w:pPr>
      <w:r>
        <w:rPr>
          <w:rFonts w:hint="eastAsia"/>
        </w:rPr>
        <w:t>五、</w:t>
      </w:r>
      <w:proofErr w:type="gramStart"/>
      <w:r w:rsidRPr="00AE75F0">
        <w:rPr>
          <w:rFonts w:hint="eastAsia"/>
          <w:spacing w:val="-6"/>
        </w:rPr>
        <w:t>出資額分次</w:t>
      </w:r>
      <w:proofErr w:type="gramEnd"/>
      <w:r w:rsidRPr="00AE75F0">
        <w:rPr>
          <w:rFonts w:hint="eastAsia"/>
          <w:spacing w:val="-6"/>
        </w:rPr>
        <w:t>繳納出資者，為設立時之實際繳納數額；</w:t>
      </w:r>
      <w:r>
        <w:rPr>
          <w:rFonts w:hint="eastAsia"/>
        </w:rPr>
        <w:t>非以現金為出資者，其種類。</w:t>
      </w:r>
    </w:p>
    <w:p w:rsidR="002E6CC4" w:rsidRDefault="002E6CC4" w:rsidP="00901073">
      <w:pPr>
        <w:pStyle w:val="11"/>
        <w:spacing w:line="455" w:lineRule="exact"/>
        <w:ind w:left="2520" w:hangingChars="200" w:hanging="560"/>
      </w:pPr>
      <w:r>
        <w:rPr>
          <w:rFonts w:hint="eastAsia"/>
        </w:rPr>
        <w:t>六、存續期間。</w:t>
      </w:r>
    </w:p>
    <w:p w:rsidR="002E6CC4" w:rsidRDefault="002E6CC4" w:rsidP="00901073">
      <w:pPr>
        <w:pStyle w:val="11"/>
        <w:spacing w:line="455" w:lineRule="exact"/>
        <w:ind w:left="2520" w:hangingChars="200" w:hanging="560"/>
      </w:pPr>
      <w:r>
        <w:rPr>
          <w:rFonts w:hint="eastAsia"/>
        </w:rPr>
        <w:t>七、本國有限合夥分支機構。</w:t>
      </w:r>
    </w:p>
    <w:p w:rsidR="002E6CC4" w:rsidRDefault="002E6CC4" w:rsidP="00901073">
      <w:pPr>
        <w:pStyle w:val="11"/>
        <w:spacing w:line="455" w:lineRule="exact"/>
        <w:ind w:left="2520" w:hangingChars="200" w:hanging="560"/>
      </w:pPr>
      <w:r>
        <w:rPr>
          <w:rFonts w:hint="eastAsia"/>
        </w:rPr>
        <w:t>八、有限合夥負責人姓名。</w:t>
      </w:r>
    </w:p>
    <w:p w:rsidR="002E6CC4" w:rsidRDefault="002E6CC4" w:rsidP="00901073">
      <w:pPr>
        <w:pStyle w:val="11"/>
        <w:spacing w:line="455" w:lineRule="exact"/>
        <w:ind w:left="2520" w:hangingChars="200" w:hanging="560"/>
      </w:pPr>
      <w:r>
        <w:rPr>
          <w:rFonts w:hint="eastAsia"/>
        </w:rPr>
        <w:t>九、經理人姓名。</w:t>
      </w:r>
    </w:p>
    <w:p w:rsidR="002E6CC4" w:rsidRDefault="002E6CC4" w:rsidP="00901073">
      <w:pPr>
        <w:pStyle w:val="11"/>
        <w:spacing w:line="455" w:lineRule="exact"/>
        <w:ind w:left="2520" w:hangingChars="200" w:hanging="560"/>
      </w:pPr>
      <w:r>
        <w:rPr>
          <w:rFonts w:hint="eastAsia"/>
        </w:rPr>
        <w:t>十、約定解散事由。</w:t>
      </w:r>
    </w:p>
    <w:p w:rsidR="002E6CC4" w:rsidRDefault="002E6CC4" w:rsidP="00901073">
      <w:pPr>
        <w:pStyle w:val="a8"/>
        <w:spacing w:beforeLines="0" w:before="0" w:afterLines="0" w:after="0" w:line="455" w:lineRule="exact"/>
        <w:ind w:left="3680" w:hanging="1440"/>
      </w:pPr>
      <w:r>
        <w:rPr>
          <w:rFonts w:hint="eastAsia"/>
        </w:rPr>
        <w:t>第三章　營　　運</w:t>
      </w:r>
    </w:p>
    <w:p w:rsidR="002E6CC4" w:rsidRDefault="001010F0" w:rsidP="00901073">
      <w:pPr>
        <w:pStyle w:val="a6"/>
        <w:spacing w:line="455" w:lineRule="exact"/>
        <w:ind w:left="1406" w:hangingChars="370" w:hanging="1406"/>
      </w:pPr>
      <w:r>
        <w:rPr>
          <w:rFonts w:hint="eastAsia"/>
          <w:spacing w:val="50"/>
        </w:rPr>
        <w:t>第十八條</w:t>
      </w:r>
      <w:r>
        <w:rPr>
          <w:rFonts w:hint="eastAsia"/>
          <w:spacing w:val="-30"/>
        </w:rPr>
        <w:t xml:space="preserve">　　</w:t>
      </w:r>
      <w:r w:rsidR="002E6CC4">
        <w:rPr>
          <w:rFonts w:hint="eastAsia"/>
        </w:rPr>
        <w:t>合夥人之出資額，除有限合夥契約另有約定者外，不得取回其出資額之全部或一部。</w:t>
      </w:r>
    </w:p>
    <w:p w:rsidR="002E6CC4" w:rsidRDefault="002E6CC4" w:rsidP="00901073">
      <w:pPr>
        <w:pStyle w:val="a7"/>
        <w:spacing w:line="455" w:lineRule="exact"/>
        <w:ind w:left="1400" w:firstLine="560"/>
      </w:pPr>
      <w:r>
        <w:rPr>
          <w:rFonts w:hint="eastAsia"/>
        </w:rPr>
        <w:t>合夥人依有限合夥契約約定得取回其出資額者，非經有限合夥清償現有債務或為債權人提存後，不得為之。</w:t>
      </w:r>
    </w:p>
    <w:p w:rsidR="002E6CC4" w:rsidRDefault="002E6CC4" w:rsidP="00901073">
      <w:pPr>
        <w:pStyle w:val="a7"/>
        <w:spacing w:line="438" w:lineRule="exact"/>
        <w:ind w:left="1400" w:firstLine="560"/>
      </w:pPr>
      <w:r>
        <w:rPr>
          <w:rFonts w:hint="eastAsia"/>
        </w:rPr>
        <w:lastRenderedPageBreak/>
        <w:t>合夥人違反前二項規定，取回其出資額者，於取回之範圍內，對有限合夥之債權人負其責任。</w:t>
      </w:r>
    </w:p>
    <w:p w:rsidR="002E6CC4" w:rsidRDefault="001010F0" w:rsidP="00901073">
      <w:pPr>
        <w:pStyle w:val="a6"/>
        <w:spacing w:line="438" w:lineRule="exact"/>
        <w:ind w:left="1406" w:hangingChars="370" w:hanging="1406"/>
      </w:pPr>
      <w:r>
        <w:rPr>
          <w:rFonts w:hint="eastAsia"/>
          <w:spacing w:val="50"/>
        </w:rPr>
        <w:t>第十九條</w:t>
      </w:r>
      <w:r>
        <w:rPr>
          <w:rFonts w:hint="eastAsia"/>
          <w:spacing w:val="-30"/>
        </w:rPr>
        <w:t xml:space="preserve">　　</w:t>
      </w:r>
      <w:r w:rsidR="002E6CC4">
        <w:rPr>
          <w:rFonts w:hint="eastAsia"/>
        </w:rPr>
        <w:t>有限合夥之合夥人，得依有限合夥契約之約定，或經其他合夥人全體同意，以其出資額之全部或一部，轉讓於他人。</w:t>
      </w:r>
    </w:p>
    <w:p w:rsidR="002E6CC4" w:rsidRDefault="001010F0" w:rsidP="00901073">
      <w:pPr>
        <w:pStyle w:val="a6"/>
        <w:spacing w:line="438" w:lineRule="exact"/>
        <w:ind w:left="1406" w:hangingChars="370" w:hanging="1406"/>
      </w:pPr>
      <w:r>
        <w:rPr>
          <w:rFonts w:hint="eastAsia"/>
          <w:spacing w:val="50"/>
        </w:rPr>
        <w:t>第二十條</w:t>
      </w:r>
      <w:r>
        <w:rPr>
          <w:rFonts w:hint="eastAsia"/>
          <w:spacing w:val="-30"/>
        </w:rPr>
        <w:t xml:space="preserve">　　</w:t>
      </w:r>
      <w:r w:rsidR="002E6CC4">
        <w:rPr>
          <w:rFonts w:hint="eastAsia"/>
        </w:rPr>
        <w:t>有限合夥，除有限合夥契約另有約定外，應由全體普通合夥人過半數之同意，互選</w:t>
      </w:r>
      <w:proofErr w:type="gramStart"/>
      <w:r w:rsidR="002E6CC4">
        <w:rPr>
          <w:rFonts w:hint="eastAsia"/>
        </w:rPr>
        <w:t>一</w:t>
      </w:r>
      <w:proofErr w:type="gramEnd"/>
      <w:r w:rsidR="002E6CC4">
        <w:rPr>
          <w:rFonts w:hint="eastAsia"/>
        </w:rPr>
        <w:t>人為有限合夥代表人。</w:t>
      </w:r>
    </w:p>
    <w:p w:rsidR="002E6CC4" w:rsidRDefault="002E6CC4" w:rsidP="00901073">
      <w:pPr>
        <w:pStyle w:val="a7"/>
        <w:spacing w:line="438" w:lineRule="exact"/>
        <w:ind w:left="1400" w:firstLine="560"/>
      </w:pPr>
      <w:r>
        <w:rPr>
          <w:rFonts w:hint="eastAsia"/>
        </w:rPr>
        <w:t>有限合夥代表人因故不能行使職權時，由代表人指定其他普通合夥人一人代理之；代表人未指定代理人或缺位</w:t>
      </w:r>
      <w:r w:rsidRPr="00AE75F0">
        <w:rPr>
          <w:rFonts w:hint="eastAsia"/>
          <w:spacing w:val="-4"/>
        </w:rPr>
        <w:t>時，由其他普通合夥人過半數之同意互選一人暫時執行職務。</w:t>
      </w:r>
    </w:p>
    <w:p w:rsidR="002E6CC4" w:rsidRDefault="002E6CC4" w:rsidP="00901073">
      <w:pPr>
        <w:pStyle w:val="a6"/>
        <w:spacing w:line="438" w:lineRule="exact"/>
        <w:ind w:left="1400" w:hanging="1400"/>
      </w:pPr>
      <w:r>
        <w:rPr>
          <w:rFonts w:hint="eastAsia"/>
        </w:rPr>
        <w:t>第二十一條　　有限合夥業務之執行，除有限合夥契約另有約定者外，取決於全體普通合夥人過半數之同意。</w:t>
      </w:r>
    </w:p>
    <w:p w:rsidR="002E6CC4" w:rsidRDefault="002E6CC4" w:rsidP="00901073">
      <w:pPr>
        <w:pStyle w:val="a6"/>
        <w:spacing w:line="438" w:lineRule="exact"/>
        <w:ind w:left="1400" w:hanging="1400"/>
      </w:pPr>
      <w:r>
        <w:rPr>
          <w:rFonts w:hint="eastAsia"/>
        </w:rPr>
        <w:t>第二十二條　　有限合夥負責人應忠實執行業務，並盡善良管理人之注意義務；如有違反，致有限合夥受有損害者，負損害賠償責任。</w:t>
      </w:r>
    </w:p>
    <w:p w:rsidR="002E6CC4" w:rsidRDefault="002E6CC4" w:rsidP="00901073">
      <w:pPr>
        <w:pStyle w:val="a7"/>
        <w:spacing w:line="438" w:lineRule="exact"/>
        <w:ind w:left="1400" w:firstLine="560"/>
      </w:pPr>
      <w:r>
        <w:rPr>
          <w:rFonts w:hint="eastAsia"/>
        </w:rPr>
        <w:t>有限合夥負責人違反前項規定，為自己或他人為該行為時，其他合夥人得以過半數之同意，將該行為之所得視為有限合夥之所得。但自所得產生後逾一年者，不在此限。</w:t>
      </w:r>
    </w:p>
    <w:p w:rsidR="002E6CC4" w:rsidRDefault="002E6CC4" w:rsidP="00901073">
      <w:pPr>
        <w:pStyle w:val="a6"/>
        <w:spacing w:line="438" w:lineRule="exact"/>
        <w:ind w:left="1400" w:hanging="1400"/>
      </w:pPr>
      <w:r>
        <w:rPr>
          <w:rFonts w:hint="eastAsia"/>
        </w:rPr>
        <w:t>第二十三條　　有限合夥負責人執行業務，如有違反法令致他人受有損害時，對他人應與有限合夥負連帶賠償責任。</w:t>
      </w:r>
    </w:p>
    <w:p w:rsidR="002E6CC4" w:rsidRDefault="002E6CC4" w:rsidP="00901073">
      <w:pPr>
        <w:pStyle w:val="a6"/>
        <w:spacing w:line="438" w:lineRule="exact"/>
        <w:ind w:left="1400" w:hanging="1400"/>
      </w:pPr>
      <w:r>
        <w:rPr>
          <w:rFonts w:hint="eastAsia"/>
        </w:rPr>
        <w:t>第二十四條　　有限合夥代表人，為自己或他人與有限合夥為買賣、借貸或其他與有限合夥有利害衝突之行為時，由其他普通合夥人過半數之同意，互選</w:t>
      </w:r>
      <w:proofErr w:type="gramStart"/>
      <w:r>
        <w:rPr>
          <w:rFonts w:hint="eastAsia"/>
        </w:rPr>
        <w:t>一</w:t>
      </w:r>
      <w:proofErr w:type="gramEnd"/>
      <w:r>
        <w:rPr>
          <w:rFonts w:hint="eastAsia"/>
        </w:rPr>
        <w:t>人為有限合夥之代表；普通合夥人僅一人時，由有限合夥人過半數之同意，互選</w:t>
      </w:r>
      <w:proofErr w:type="gramStart"/>
      <w:r>
        <w:rPr>
          <w:rFonts w:hint="eastAsia"/>
        </w:rPr>
        <w:t>一</w:t>
      </w:r>
      <w:proofErr w:type="gramEnd"/>
      <w:r>
        <w:rPr>
          <w:rFonts w:hint="eastAsia"/>
        </w:rPr>
        <w:t>人為有限合夥之代表。</w:t>
      </w:r>
    </w:p>
    <w:p w:rsidR="002E6CC4" w:rsidRDefault="002E6CC4" w:rsidP="00901073">
      <w:pPr>
        <w:pStyle w:val="a6"/>
        <w:spacing w:line="438" w:lineRule="exact"/>
        <w:ind w:left="1400" w:hanging="1400"/>
      </w:pPr>
      <w:r>
        <w:rPr>
          <w:rFonts w:hint="eastAsia"/>
        </w:rPr>
        <w:t>第二十五條　　有限合夥負責人，除有限合夥契約另有約定者外，不得為自己或他人為與有限合夥同類營業之行為。</w:t>
      </w:r>
    </w:p>
    <w:p w:rsidR="002E6CC4" w:rsidRDefault="002E6CC4" w:rsidP="00901073">
      <w:pPr>
        <w:pStyle w:val="a7"/>
        <w:spacing w:line="420" w:lineRule="exact"/>
        <w:ind w:left="1400" w:firstLine="560"/>
      </w:pPr>
      <w:r>
        <w:rPr>
          <w:rFonts w:hint="eastAsia"/>
        </w:rPr>
        <w:lastRenderedPageBreak/>
        <w:t>有限合夥負責人違反前項規定，其他合夥人得以過半數之同意，將該行為之所得視為有限合夥之所得。但自所得產生逾一年者，不在此限。</w:t>
      </w:r>
    </w:p>
    <w:p w:rsidR="002E6CC4" w:rsidRDefault="002E6CC4" w:rsidP="00901073">
      <w:pPr>
        <w:pStyle w:val="a6"/>
        <w:spacing w:line="420" w:lineRule="exact"/>
        <w:ind w:left="1400" w:hanging="1400"/>
      </w:pPr>
      <w:r>
        <w:rPr>
          <w:rFonts w:hint="eastAsia"/>
        </w:rPr>
        <w:t>第二十六條　　有限合夥人，除第二十四條規定情形外，不得參與有限合夥業務之執行及對外代表有限合夥。</w:t>
      </w:r>
    </w:p>
    <w:p w:rsidR="002E6CC4" w:rsidRDefault="002E6CC4" w:rsidP="00901073">
      <w:pPr>
        <w:pStyle w:val="a7"/>
        <w:spacing w:line="420" w:lineRule="exact"/>
        <w:ind w:left="1400" w:firstLine="560"/>
      </w:pPr>
      <w:r>
        <w:rPr>
          <w:rFonts w:hint="eastAsia"/>
        </w:rPr>
        <w:t>有限合夥人參與合夥業務之執行，或為參與執行之表</w:t>
      </w:r>
      <w:r w:rsidRPr="00AE75F0">
        <w:rPr>
          <w:rFonts w:hint="eastAsia"/>
          <w:spacing w:val="-6"/>
        </w:rPr>
        <w:t>示，或知他人表示其參與執行而不否認者，縱有反對之約定，</w:t>
      </w:r>
      <w:r>
        <w:rPr>
          <w:rFonts w:hint="eastAsia"/>
        </w:rPr>
        <w:t>對於第三人，仍應負普通合夥人之責任。</w:t>
      </w:r>
    </w:p>
    <w:p w:rsidR="002E6CC4" w:rsidRDefault="002E6CC4" w:rsidP="00901073">
      <w:pPr>
        <w:pStyle w:val="a7"/>
        <w:spacing w:line="420" w:lineRule="exact"/>
        <w:ind w:left="1400" w:firstLine="560"/>
      </w:pPr>
      <w:r>
        <w:rPr>
          <w:rFonts w:hint="eastAsia"/>
        </w:rPr>
        <w:t>有限合夥人之下列行為，非屬第一項所定參與有限合夥業務之執行：</w:t>
      </w:r>
    </w:p>
    <w:p w:rsidR="002E6CC4" w:rsidRDefault="002E6CC4" w:rsidP="00901073">
      <w:pPr>
        <w:pStyle w:val="11"/>
        <w:spacing w:line="420" w:lineRule="exact"/>
        <w:ind w:left="2520" w:hangingChars="200" w:hanging="560"/>
      </w:pPr>
      <w:r>
        <w:rPr>
          <w:rFonts w:hint="eastAsia"/>
        </w:rPr>
        <w:t>一、經有限合夥授權擔任特定事項之代理人。</w:t>
      </w:r>
    </w:p>
    <w:p w:rsidR="002E6CC4" w:rsidRDefault="002E6CC4" w:rsidP="00232579">
      <w:pPr>
        <w:pStyle w:val="11"/>
        <w:spacing w:line="420" w:lineRule="exact"/>
        <w:ind w:left="2478" w:hangingChars="185" w:hanging="518"/>
      </w:pPr>
      <w:r>
        <w:rPr>
          <w:rFonts w:hint="eastAsia"/>
        </w:rPr>
        <w:t>二、就有限合夥之營業、業務及交易，僅提供諮詢或建議之意見。</w:t>
      </w:r>
    </w:p>
    <w:p w:rsidR="002E6CC4" w:rsidRDefault="002E6CC4" w:rsidP="00232579">
      <w:pPr>
        <w:pStyle w:val="11"/>
        <w:spacing w:line="420" w:lineRule="exact"/>
        <w:ind w:left="2464" w:hangingChars="180" w:hanging="504"/>
      </w:pPr>
      <w:r>
        <w:rPr>
          <w:rFonts w:hint="eastAsia"/>
        </w:rPr>
        <w:t>三、擔任有限合夥或普通合夥人之保證人，或為其提供擔保。</w:t>
      </w:r>
    </w:p>
    <w:p w:rsidR="002E6CC4" w:rsidRDefault="002E6CC4" w:rsidP="00901073">
      <w:pPr>
        <w:pStyle w:val="a6"/>
        <w:spacing w:line="420" w:lineRule="exact"/>
        <w:ind w:left="1400" w:hanging="1400"/>
      </w:pPr>
      <w:r>
        <w:rPr>
          <w:rFonts w:hint="eastAsia"/>
        </w:rPr>
        <w:t>第二十七條　　每屆會計年度終了，有限合夥代表人應將營業報告書、財務報表及盈餘分配或虧損撥補之議案，分送全體合夥人，並經三分之二以上承認。</w:t>
      </w:r>
    </w:p>
    <w:p w:rsidR="002E6CC4" w:rsidRDefault="002E6CC4" w:rsidP="00901073">
      <w:pPr>
        <w:pStyle w:val="a7"/>
        <w:spacing w:line="420" w:lineRule="exact"/>
        <w:ind w:left="1400" w:firstLine="560"/>
      </w:pPr>
      <w:r>
        <w:rPr>
          <w:rFonts w:hint="eastAsia"/>
        </w:rPr>
        <w:t>盈餘分配或虧損撥補議案之提起，得以有限合夥契約另為約定，不受前項每屆會計年度終了之限制。</w:t>
      </w:r>
    </w:p>
    <w:p w:rsidR="002E6CC4" w:rsidRDefault="002E6CC4" w:rsidP="00901073">
      <w:pPr>
        <w:pStyle w:val="a7"/>
        <w:spacing w:line="420" w:lineRule="exact"/>
        <w:ind w:left="1400" w:firstLine="560"/>
      </w:pPr>
      <w:r>
        <w:rPr>
          <w:rFonts w:hint="eastAsia"/>
        </w:rPr>
        <w:t>有限合夥出資額達中央主管機關所定一定數額者，其年度財務報表於分送合夥人承認前，應先經會計師查核簽證；其簽證規則，由中央主管機關定之。</w:t>
      </w:r>
    </w:p>
    <w:p w:rsidR="002E6CC4" w:rsidRDefault="002E6CC4" w:rsidP="00901073">
      <w:pPr>
        <w:pStyle w:val="a6"/>
        <w:spacing w:line="420" w:lineRule="exact"/>
        <w:ind w:left="1400" w:hanging="1400"/>
      </w:pPr>
      <w:r>
        <w:rPr>
          <w:rFonts w:hint="eastAsia"/>
        </w:rPr>
        <w:t>第二十八條　　有限合夥在清償已屆期之債務前，或其財產不足清償債務以及執行退夥、解散、清算所生之必要費用時，不得分配盈餘。於會計年度終了前分配盈餘者，應先預估並保留一切稅捐。</w:t>
      </w:r>
    </w:p>
    <w:p w:rsidR="002E6CC4" w:rsidRDefault="002E6CC4" w:rsidP="00901073">
      <w:pPr>
        <w:pStyle w:val="a7"/>
        <w:spacing w:line="455" w:lineRule="exact"/>
        <w:ind w:left="1400" w:firstLine="560"/>
      </w:pPr>
      <w:r>
        <w:rPr>
          <w:rFonts w:hint="eastAsia"/>
        </w:rPr>
        <w:lastRenderedPageBreak/>
        <w:t>有限合夥分配盈餘，應依有限合夥契約之約定；有限合夥契約未約定者，依各合夥人出資額比例分配。</w:t>
      </w:r>
    </w:p>
    <w:p w:rsidR="002E6CC4" w:rsidRDefault="002E6CC4" w:rsidP="00901073">
      <w:pPr>
        <w:pStyle w:val="a7"/>
        <w:spacing w:line="455" w:lineRule="exact"/>
        <w:ind w:left="1400" w:firstLine="560"/>
      </w:pPr>
      <w:r>
        <w:rPr>
          <w:rFonts w:hint="eastAsia"/>
        </w:rPr>
        <w:t>違反前二項規定者，合夥人於受分配之範圍內，對有限合夥之債權人負其責任。</w:t>
      </w:r>
    </w:p>
    <w:p w:rsidR="002E6CC4" w:rsidRDefault="002E6CC4" w:rsidP="00901073">
      <w:pPr>
        <w:pStyle w:val="a6"/>
        <w:spacing w:line="455" w:lineRule="exact"/>
        <w:ind w:left="1400" w:hanging="1400"/>
      </w:pPr>
      <w:r>
        <w:rPr>
          <w:rFonts w:hint="eastAsia"/>
        </w:rPr>
        <w:t>第二十九條　　有限合夥人於每會計年度終了時，得查閱有限合夥之財務報表、業務及財產情形；必要時，法院得因有限合夥人之聲請，許其隨時查閱有限合夥之財務報表、業務及財產之情形，有限合夥負責人不得規避、妨礙或拒絕。</w:t>
      </w:r>
    </w:p>
    <w:p w:rsidR="002E6CC4" w:rsidRDefault="002861C9" w:rsidP="00901073">
      <w:pPr>
        <w:pStyle w:val="a6"/>
        <w:spacing w:line="455" w:lineRule="exact"/>
        <w:ind w:left="1406" w:hangingChars="370" w:hanging="1406"/>
      </w:pPr>
      <w:r>
        <w:rPr>
          <w:rFonts w:hint="eastAsia"/>
          <w:spacing w:val="50"/>
        </w:rPr>
        <w:t>第三十條</w:t>
      </w:r>
      <w:r>
        <w:rPr>
          <w:rFonts w:hint="eastAsia"/>
          <w:spacing w:val="-30"/>
        </w:rPr>
        <w:t xml:space="preserve">　　</w:t>
      </w:r>
      <w:r w:rsidR="002E6CC4">
        <w:rPr>
          <w:rFonts w:hint="eastAsia"/>
        </w:rPr>
        <w:t>有限合夥代表人應備置歷年財務報表於所在地，供債權人及合夥人查閱或抄錄。</w:t>
      </w:r>
    </w:p>
    <w:p w:rsidR="002E6CC4" w:rsidRDefault="002E6CC4" w:rsidP="00901073">
      <w:pPr>
        <w:pStyle w:val="a6"/>
        <w:spacing w:line="455" w:lineRule="exact"/>
        <w:ind w:left="1400" w:hanging="1400"/>
      </w:pPr>
      <w:r>
        <w:rPr>
          <w:rFonts w:hint="eastAsia"/>
        </w:rPr>
        <w:t>第三十一條　　主管機關得會同目的事業主管機關，隨時派員檢查有限合夥之業務及財務狀況，有限合夥負責人不得規避、妨礙或拒絕。</w:t>
      </w:r>
    </w:p>
    <w:p w:rsidR="002E6CC4" w:rsidRDefault="002E6CC4" w:rsidP="00901073">
      <w:pPr>
        <w:pStyle w:val="a7"/>
        <w:spacing w:line="455" w:lineRule="exact"/>
        <w:ind w:left="1400" w:firstLine="560"/>
      </w:pPr>
      <w:r>
        <w:rPr>
          <w:rFonts w:hint="eastAsia"/>
        </w:rPr>
        <w:t>主管機關依前項規定派員檢查時，得視需要選任會計師、律師或其他專業人員協助辦理。</w:t>
      </w:r>
    </w:p>
    <w:p w:rsidR="002E6CC4" w:rsidRDefault="002E6CC4" w:rsidP="00901073">
      <w:pPr>
        <w:pStyle w:val="a6"/>
        <w:spacing w:line="455" w:lineRule="exact"/>
        <w:ind w:left="1400" w:hanging="1400"/>
      </w:pPr>
      <w:r>
        <w:rPr>
          <w:rFonts w:hint="eastAsia"/>
        </w:rPr>
        <w:t>第三十二條　　有限合夥人之加入，除有限合夥契約另有約定者外，應經全體普通合夥人之同意；普通合夥人之加入，應經全體合夥人之同意。</w:t>
      </w:r>
    </w:p>
    <w:p w:rsidR="002E6CC4" w:rsidRDefault="002E6CC4" w:rsidP="00901073">
      <w:pPr>
        <w:pStyle w:val="a7"/>
        <w:spacing w:line="455" w:lineRule="exact"/>
        <w:ind w:left="1400" w:firstLine="560"/>
      </w:pPr>
      <w:r>
        <w:rPr>
          <w:rFonts w:hint="eastAsia"/>
        </w:rPr>
        <w:t>加入有限合夥為普通合夥人者，對於未加入前有限合夥已發生之債務，亦應負責。</w:t>
      </w:r>
    </w:p>
    <w:p w:rsidR="002E6CC4" w:rsidRDefault="002E6CC4" w:rsidP="00901073">
      <w:pPr>
        <w:pStyle w:val="a6"/>
        <w:spacing w:line="455" w:lineRule="exact"/>
        <w:ind w:left="1400" w:hanging="1400"/>
      </w:pPr>
      <w:r>
        <w:rPr>
          <w:rFonts w:hint="eastAsia"/>
        </w:rPr>
        <w:t>第三十三條　　普通合夥人有下列情事之</w:t>
      </w:r>
      <w:proofErr w:type="gramStart"/>
      <w:r>
        <w:rPr>
          <w:rFonts w:hint="eastAsia"/>
        </w:rPr>
        <w:t>一</w:t>
      </w:r>
      <w:proofErr w:type="gramEnd"/>
      <w:r>
        <w:rPr>
          <w:rFonts w:hint="eastAsia"/>
        </w:rPr>
        <w:t>者，退夥：</w:t>
      </w:r>
    </w:p>
    <w:p w:rsidR="002E6CC4" w:rsidRDefault="002E6CC4" w:rsidP="00901073">
      <w:pPr>
        <w:pStyle w:val="11"/>
        <w:spacing w:line="455" w:lineRule="exact"/>
        <w:ind w:left="2520" w:hangingChars="200" w:hanging="560"/>
      </w:pPr>
      <w:r>
        <w:rPr>
          <w:rFonts w:hint="eastAsia"/>
        </w:rPr>
        <w:t>一、死亡。</w:t>
      </w:r>
    </w:p>
    <w:p w:rsidR="002E6CC4" w:rsidRDefault="002E6CC4" w:rsidP="00901073">
      <w:pPr>
        <w:pStyle w:val="11"/>
        <w:spacing w:line="455" w:lineRule="exact"/>
        <w:ind w:left="2520" w:hangingChars="200" w:hanging="560"/>
      </w:pPr>
      <w:r>
        <w:rPr>
          <w:rFonts w:hint="eastAsia"/>
        </w:rPr>
        <w:t>二、</w:t>
      </w:r>
      <w:r w:rsidRPr="00ED57D0">
        <w:rPr>
          <w:rFonts w:hint="eastAsia"/>
          <w:spacing w:val="-6"/>
        </w:rPr>
        <w:t>受破產、監護或輔助宣告或經法院裁定開始清算程序。</w:t>
      </w:r>
    </w:p>
    <w:p w:rsidR="002E6CC4" w:rsidRDefault="002E6CC4" w:rsidP="00901073">
      <w:pPr>
        <w:pStyle w:val="11"/>
        <w:spacing w:line="455" w:lineRule="exact"/>
        <w:ind w:left="2520" w:hangingChars="200" w:hanging="560"/>
      </w:pPr>
      <w:r>
        <w:rPr>
          <w:rFonts w:hint="eastAsia"/>
        </w:rPr>
        <w:t>三、</w:t>
      </w:r>
      <w:proofErr w:type="gramStart"/>
      <w:r>
        <w:rPr>
          <w:rFonts w:hint="eastAsia"/>
        </w:rPr>
        <w:t>出資額經法院</w:t>
      </w:r>
      <w:proofErr w:type="gramEnd"/>
      <w:r>
        <w:rPr>
          <w:rFonts w:hint="eastAsia"/>
        </w:rPr>
        <w:t>強制執行。</w:t>
      </w:r>
    </w:p>
    <w:p w:rsidR="002E6CC4" w:rsidRDefault="002E6CC4" w:rsidP="00901073">
      <w:pPr>
        <w:pStyle w:val="11"/>
        <w:spacing w:line="455" w:lineRule="exact"/>
        <w:ind w:left="2520" w:hangingChars="200" w:hanging="560"/>
      </w:pPr>
      <w:r>
        <w:rPr>
          <w:rFonts w:hint="eastAsia"/>
        </w:rPr>
        <w:t>四、除名。</w:t>
      </w:r>
    </w:p>
    <w:p w:rsidR="002E6CC4" w:rsidRDefault="002E6CC4" w:rsidP="00901073">
      <w:pPr>
        <w:pStyle w:val="a7"/>
        <w:spacing w:line="438" w:lineRule="exact"/>
        <w:ind w:left="1400" w:firstLine="560"/>
      </w:pPr>
      <w:r>
        <w:rPr>
          <w:rFonts w:hint="eastAsia"/>
        </w:rPr>
        <w:lastRenderedPageBreak/>
        <w:t>前項第四款之除名，除第五條第二項規定情形外，應有下列事由之一，並經普通合夥人三分之二以上同意為之：</w:t>
      </w:r>
    </w:p>
    <w:p w:rsidR="002E6CC4" w:rsidRDefault="002E6CC4" w:rsidP="00E230E4">
      <w:pPr>
        <w:pStyle w:val="11"/>
        <w:spacing w:line="438" w:lineRule="exact"/>
        <w:ind w:left="2464" w:hangingChars="180" w:hanging="504"/>
      </w:pPr>
      <w:r>
        <w:rPr>
          <w:rFonts w:hint="eastAsia"/>
        </w:rPr>
        <w:t>一、違反第二十二條第一項或第二十五條第一項規定，情節重大者。</w:t>
      </w:r>
    </w:p>
    <w:p w:rsidR="002E6CC4" w:rsidRDefault="002E6CC4" w:rsidP="00E230E4">
      <w:pPr>
        <w:pStyle w:val="11"/>
        <w:spacing w:line="438" w:lineRule="exact"/>
        <w:ind w:left="2464" w:hangingChars="180" w:hanging="504"/>
      </w:pPr>
      <w:r>
        <w:rPr>
          <w:rFonts w:hint="eastAsia"/>
        </w:rPr>
        <w:t>二、違反第二十四條規定或怠忽職守，致嚴重損害有限合夥之利益者。</w:t>
      </w:r>
    </w:p>
    <w:p w:rsidR="002E6CC4" w:rsidRDefault="002E6CC4" w:rsidP="00901073">
      <w:pPr>
        <w:pStyle w:val="a6"/>
        <w:spacing w:line="438" w:lineRule="exact"/>
        <w:ind w:left="1400" w:hanging="1400"/>
      </w:pPr>
      <w:r>
        <w:rPr>
          <w:rFonts w:hint="eastAsia"/>
        </w:rPr>
        <w:t>第三十四條　　除前條第一項或有限合夥契約另有約定者外，合夥人遇有非可歸責於自己之重大事由，得經其他合夥人過半數之同意</w:t>
      </w:r>
      <w:proofErr w:type="gramStart"/>
      <w:r>
        <w:rPr>
          <w:rFonts w:hint="eastAsia"/>
        </w:rPr>
        <w:t>後退夥</w:t>
      </w:r>
      <w:proofErr w:type="gramEnd"/>
      <w:r>
        <w:rPr>
          <w:rFonts w:hint="eastAsia"/>
        </w:rPr>
        <w:t>。</w:t>
      </w:r>
    </w:p>
    <w:p w:rsidR="002E6CC4" w:rsidRDefault="002E6CC4" w:rsidP="00901073">
      <w:pPr>
        <w:pStyle w:val="a7"/>
        <w:spacing w:line="438" w:lineRule="exact"/>
        <w:ind w:left="1400" w:firstLine="560"/>
      </w:pPr>
      <w:r>
        <w:rPr>
          <w:rFonts w:hint="eastAsia"/>
        </w:rPr>
        <w:t>普通合夥人</w:t>
      </w:r>
      <w:proofErr w:type="gramStart"/>
      <w:r>
        <w:rPr>
          <w:rFonts w:hint="eastAsia"/>
        </w:rPr>
        <w:t>退夥後</w:t>
      </w:r>
      <w:proofErr w:type="gramEnd"/>
      <w:r>
        <w:rPr>
          <w:rFonts w:hint="eastAsia"/>
        </w:rPr>
        <w:t>，對於其</w:t>
      </w:r>
      <w:proofErr w:type="gramStart"/>
      <w:r>
        <w:rPr>
          <w:rFonts w:hint="eastAsia"/>
        </w:rPr>
        <w:t>退夥前有限</w:t>
      </w:r>
      <w:proofErr w:type="gramEnd"/>
      <w:r>
        <w:rPr>
          <w:rFonts w:hint="eastAsia"/>
        </w:rPr>
        <w:t>合夥所負債</w:t>
      </w:r>
      <w:proofErr w:type="gramStart"/>
      <w:r>
        <w:rPr>
          <w:rFonts w:hint="eastAsia"/>
        </w:rPr>
        <w:t>務</w:t>
      </w:r>
      <w:proofErr w:type="gramEnd"/>
      <w:r>
        <w:rPr>
          <w:rFonts w:hint="eastAsia"/>
        </w:rPr>
        <w:t>，仍應負責。</w:t>
      </w:r>
    </w:p>
    <w:p w:rsidR="002E6CC4" w:rsidRDefault="002E6CC4" w:rsidP="00901073">
      <w:pPr>
        <w:pStyle w:val="a6"/>
        <w:spacing w:line="438" w:lineRule="exact"/>
        <w:ind w:left="1400" w:hanging="1400"/>
      </w:pPr>
      <w:r>
        <w:rPr>
          <w:rFonts w:hint="eastAsia"/>
        </w:rPr>
        <w:t>第三十五條　　有限合夥有下列情事之</w:t>
      </w:r>
      <w:proofErr w:type="gramStart"/>
      <w:r>
        <w:rPr>
          <w:rFonts w:hint="eastAsia"/>
        </w:rPr>
        <w:t>一</w:t>
      </w:r>
      <w:proofErr w:type="gramEnd"/>
      <w:r>
        <w:rPr>
          <w:rFonts w:hint="eastAsia"/>
        </w:rPr>
        <w:t>者，解散：</w:t>
      </w:r>
    </w:p>
    <w:p w:rsidR="002E6CC4" w:rsidRDefault="002E6CC4" w:rsidP="00901073">
      <w:pPr>
        <w:pStyle w:val="11"/>
        <w:spacing w:line="438" w:lineRule="exact"/>
        <w:ind w:left="2520" w:hangingChars="200" w:hanging="560"/>
      </w:pPr>
      <w:r>
        <w:rPr>
          <w:rFonts w:hint="eastAsia"/>
        </w:rPr>
        <w:t>一、有限合夥契約約定之解散事由發生。</w:t>
      </w:r>
    </w:p>
    <w:p w:rsidR="002E6CC4" w:rsidRDefault="002E6CC4" w:rsidP="00901073">
      <w:pPr>
        <w:pStyle w:val="11"/>
        <w:spacing w:line="438" w:lineRule="exact"/>
        <w:ind w:left="2520" w:hangingChars="200" w:hanging="560"/>
      </w:pPr>
      <w:r>
        <w:rPr>
          <w:rFonts w:hint="eastAsia"/>
        </w:rPr>
        <w:t>二、有限合夥存續期間屆滿。</w:t>
      </w:r>
    </w:p>
    <w:p w:rsidR="002E6CC4" w:rsidRDefault="002E6CC4" w:rsidP="00901073">
      <w:pPr>
        <w:pStyle w:val="11"/>
        <w:spacing w:line="438" w:lineRule="exact"/>
        <w:ind w:left="2520" w:hangingChars="200" w:hanging="560"/>
      </w:pPr>
      <w:r>
        <w:rPr>
          <w:rFonts w:hint="eastAsia"/>
        </w:rPr>
        <w:t>三、合夥人全體同意。</w:t>
      </w:r>
    </w:p>
    <w:p w:rsidR="002E6CC4" w:rsidRDefault="002E6CC4" w:rsidP="00901073">
      <w:pPr>
        <w:pStyle w:val="11"/>
        <w:spacing w:line="438" w:lineRule="exact"/>
        <w:ind w:left="2520" w:hangingChars="200" w:hanging="560"/>
      </w:pPr>
      <w:r>
        <w:rPr>
          <w:rFonts w:hint="eastAsia"/>
        </w:rPr>
        <w:t>四、破產。</w:t>
      </w:r>
    </w:p>
    <w:p w:rsidR="002E6CC4" w:rsidRDefault="002E6CC4" w:rsidP="00901073">
      <w:pPr>
        <w:pStyle w:val="11"/>
        <w:spacing w:line="438" w:lineRule="exact"/>
        <w:ind w:left="2520" w:hangingChars="200" w:hanging="560"/>
      </w:pPr>
      <w:r>
        <w:rPr>
          <w:rFonts w:hint="eastAsia"/>
        </w:rPr>
        <w:t>五、合夥人人數不足。</w:t>
      </w:r>
    </w:p>
    <w:p w:rsidR="002E6CC4" w:rsidRDefault="002E6CC4" w:rsidP="00901073">
      <w:pPr>
        <w:pStyle w:val="a7"/>
        <w:spacing w:line="438" w:lineRule="exact"/>
        <w:ind w:left="1400" w:firstLine="560"/>
      </w:pPr>
      <w:r>
        <w:rPr>
          <w:rFonts w:hint="eastAsia"/>
        </w:rPr>
        <w:t>前項第一款或第二款情形，經合夥人全體同意者，得繼續經營。</w:t>
      </w:r>
    </w:p>
    <w:p w:rsidR="002E6CC4" w:rsidRDefault="002E6CC4" w:rsidP="00901073">
      <w:pPr>
        <w:pStyle w:val="a7"/>
        <w:spacing w:line="438" w:lineRule="exact"/>
        <w:ind w:left="1400" w:firstLine="560"/>
      </w:pPr>
      <w:r>
        <w:rPr>
          <w:rFonts w:hint="eastAsia"/>
        </w:rPr>
        <w:t>第一項第五款情形，經其餘合夥人全體同意者，於加入普通合夥人或有限合夥人後，得繼續經營。</w:t>
      </w:r>
    </w:p>
    <w:p w:rsidR="002E6CC4" w:rsidRDefault="002E6CC4" w:rsidP="00901073">
      <w:pPr>
        <w:pStyle w:val="a6"/>
        <w:spacing w:line="438" w:lineRule="exact"/>
        <w:ind w:left="1400" w:hanging="1400"/>
      </w:pPr>
      <w:r>
        <w:rPr>
          <w:rFonts w:hint="eastAsia"/>
        </w:rPr>
        <w:t>第三十六條　　有限合夥解散、經中央主管機關撤銷或廢止登記後，應行清算。但因破產而解散者，不在此限。</w:t>
      </w:r>
    </w:p>
    <w:p w:rsidR="002E6CC4" w:rsidRDefault="002E6CC4" w:rsidP="00901073">
      <w:pPr>
        <w:pStyle w:val="a7"/>
        <w:spacing w:line="438" w:lineRule="exact"/>
        <w:ind w:left="1400" w:firstLine="560"/>
      </w:pPr>
      <w:r>
        <w:rPr>
          <w:rFonts w:hint="eastAsia"/>
        </w:rPr>
        <w:t>除有限合夥契約另有約定者外，合夥事務應由全體普通合夥人清算了結。但因全體普通合夥人</w:t>
      </w:r>
      <w:proofErr w:type="gramStart"/>
      <w:r>
        <w:rPr>
          <w:rFonts w:hint="eastAsia"/>
        </w:rPr>
        <w:t>退夥而解散</w:t>
      </w:r>
      <w:proofErr w:type="gramEnd"/>
      <w:r>
        <w:rPr>
          <w:rFonts w:hint="eastAsia"/>
        </w:rPr>
        <w:t>者，法院應依利害關係人之聲請選派清算人。</w:t>
      </w:r>
    </w:p>
    <w:p w:rsidR="002E6CC4" w:rsidRDefault="002E6CC4" w:rsidP="00901073">
      <w:pPr>
        <w:pStyle w:val="a7"/>
        <w:spacing w:line="455" w:lineRule="exact"/>
        <w:ind w:left="1400" w:firstLine="560"/>
      </w:pPr>
      <w:r>
        <w:rPr>
          <w:rFonts w:hint="eastAsia"/>
        </w:rPr>
        <w:lastRenderedPageBreak/>
        <w:t>清算人執行事務之權限及代表權，</w:t>
      </w:r>
      <w:proofErr w:type="gramStart"/>
      <w:r>
        <w:rPr>
          <w:rFonts w:hint="eastAsia"/>
        </w:rPr>
        <w:t>準</w:t>
      </w:r>
      <w:proofErr w:type="gramEnd"/>
      <w:r>
        <w:rPr>
          <w:rFonts w:hint="eastAsia"/>
        </w:rPr>
        <w:t>用第二十條、第二十一條及第二十四條規定。</w:t>
      </w:r>
    </w:p>
    <w:p w:rsidR="002E6CC4" w:rsidRDefault="002E6CC4" w:rsidP="00901073">
      <w:pPr>
        <w:pStyle w:val="a7"/>
        <w:spacing w:line="455" w:lineRule="exact"/>
        <w:ind w:left="1400" w:firstLine="560"/>
      </w:pPr>
      <w:r>
        <w:rPr>
          <w:rFonts w:hint="eastAsia"/>
        </w:rPr>
        <w:t>有限合夥之清算，除本法另有規定外，</w:t>
      </w:r>
      <w:proofErr w:type="gramStart"/>
      <w:r>
        <w:rPr>
          <w:rFonts w:hint="eastAsia"/>
        </w:rPr>
        <w:t>準</w:t>
      </w:r>
      <w:proofErr w:type="gramEnd"/>
      <w:r>
        <w:rPr>
          <w:rFonts w:hint="eastAsia"/>
        </w:rPr>
        <w:t>用公司法無限公司清算之規定。</w:t>
      </w:r>
    </w:p>
    <w:p w:rsidR="002E6CC4" w:rsidRDefault="002E6CC4" w:rsidP="00901073">
      <w:pPr>
        <w:pStyle w:val="a8"/>
        <w:spacing w:beforeLines="0" w:before="0" w:afterLines="0" w:after="0" w:line="455" w:lineRule="exact"/>
        <w:ind w:left="3680" w:hanging="1440"/>
      </w:pPr>
      <w:r>
        <w:rPr>
          <w:rFonts w:hint="eastAsia"/>
        </w:rPr>
        <w:t>第四章　外國有限合夥</w:t>
      </w:r>
    </w:p>
    <w:p w:rsidR="002E6CC4" w:rsidRDefault="002E6CC4" w:rsidP="00901073">
      <w:pPr>
        <w:pStyle w:val="a6"/>
        <w:spacing w:line="455" w:lineRule="exact"/>
        <w:ind w:left="1400" w:hanging="1400"/>
      </w:pPr>
      <w:r>
        <w:rPr>
          <w:rFonts w:hint="eastAsia"/>
        </w:rPr>
        <w:t>第三十七條　　外國有限合夥非經辦理分支機構登記者，不得在中華民國境內營業。</w:t>
      </w:r>
    </w:p>
    <w:p w:rsidR="002E6CC4" w:rsidRDefault="002E6CC4" w:rsidP="00901073">
      <w:pPr>
        <w:pStyle w:val="a6"/>
        <w:spacing w:line="455" w:lineRule="exact"/>
        <w:ind w:left="1400" w:hanging="1400"/>
      </w:pPr>
      <w:r>
        <w:rPr>
          <w:rFonts w:hint="eastAsia"/>
        </w:rPr>
        <w:t>第三十八條　　外國有限合夥分支機構之登記、營運資金、解散及廢止登記，</w:t>
      </w:r>
      <w:proofErr w:type="gramStart"/>
      <w:r>
        <w:rPr>
          <w:rFonts w:hint="eastAsia"/>
        </w:rPr>
        <w:t>準</w:t>
      </w:r>
      <w:proofErr w:type="gramEnd"/>
      <w:r>
        <w:rPr>
          <w:rFonts w:hint="eastAsia"/>
        </w:rPr>
        <w:t>用公司法之規定。</w:t>
      </w:r>
    </w:p>
    <w:p w:rsidR="002E6CC4" w:rsidRDefault="002E6CC4" w:rsidP="00901073">
      <w:pPr>
        <w:pStyle w:val="a7"/>
        <w:spacing w:line="455" w:lineRule="exact"/>
        <w:ind w:left="1400" w:firstLine="560"/>
      </w:pPr>
      <w:r>
        <w:rPr>
          <w:rFonts w:hint="eastAsia"/>
        </w:rPr>
        <w:t>外國有限合夥分支機構之清算，以外國有限合夥在中華民國境內之負責人或分支機構經理人為清算人，並</w:t>
      </w:r>
      <w:proofErr w:type="gramStart"/>
      <w:r>
        <w:rPr>
          <w:rFonts w:hint="eastAsia"/>
        </w:rPr>
        <w:t>準</w:t>
      </w:r>
      <w:proofErr w:type="gramEnd"/>
      <w:r>
        <w:rPr>
          <w:rFonts w:hint="eastAsia"/>
        </w:rPr>
        <w:t>用公司法第三百八十一條、第三百八十二條及無限公司清算之規定。</w:t>
      </w:r>
    </w:p>
    <w:p w:rsidR="002E6CC4" w:rsidRDefault="002E6CC4" w:rsidP="00901073">
      <w:pPr>
        <w:pStyle w:val="a8"/>
        <w:spacing w:beforeLines="0" w:before="0" w:afterLines="0" w:after="0" w:line="455" w:lineRule="exact"/>
        <w:ind w:left="3680" w:hanging="1440"/>
      </w:pPr>
      <w:r>
        <w:rPr>
          <w:rFonts w:hint="eastAsia"/>
        </w:rPr>
        <w:t>第五章　罰　　則</w:t>
      </w:r>
    </w:p>
    <w:p w:rsidR="002E6CC4" w:rsidRDefault="002E6CC4" w:rsidP="00901073">
      <w:pPr>
        <w:pStyle w:val="a6"/>
        <w:spacing w:line="455" w:lineRule="exact"/>
        <w:ind w:left="1400" w:hanging="1400"/>
      </w:pPr>
      <w:r>
        <w:rPr>
          <w:rFonts w:hint="eastAsia"/>
        </w:rPr>
        <w:t>第三十九條　　違反第十條第一項規定，未經登記而以有限合夥名義經營業務，或為其他法律行為者，行為人處一年以下有期徒刑、拘役或科或</w:t>
      </w:r>
      <w:proofErr w:type="gramStart"/>
      <w:r>
        <w:rPr>
          <w:rFonts w:hint="eastAsia"/>
        </w:rPr>
        <w:t>併</w:t>
      </w:r>
      <w:proofErr w:type="gramEnd"/>
      <w:r>
        <w:rPr>
          <w:rFonts w:hint="eastAsia"/>
        </w:rPr>
        <w:t>科新臺幣五十萬元以下罰金，並自負民事責任；行為人有二人以上者，連帶負民事責任。主管機關並應禁止其使用有限合夥之名義。</w:t>
      </w:r>
    </w:p>
    <w:p w:rsidR="002E6CC4" w:rsidRDefault="007D3C54" w:rsidP="00901073">
      <w:pPr>
        <w:pStyle w:val="a6"/>
        <w:spacing w:line="455" w:lineRule="exact"/>
        <w:ind w:left="1406" w:hangingChars="370" w:hanging="1406"/>
      </w:pPr>
      <w:r>
        <w:rPr>
          <w:rFonts w:hint="eastAsia"/>
          <w:spacing w:val="50"/>
        </w:rPr>
        <w:t>第四十條</w:t>
      </w:r>
      <w:r>
        <w:rPr>
          <w:rFonts w:hint="eastAsia"/>
          <w:spacing w:val="-30"/>
        </w:rPr>
        <w:t xml:space="preserve">　　</w:t>
      </w:r>
      <w:r w:rsidR="002E6CC4">
        <w:rPr>
          <w:rFonts w:hint="eastAsia"/>
        </w:rPr>
        <w:t>有限合夥負責人規避、妨礙或拒絕主管機關依第三十一條第一項規定所為之檢查者，處新臺幣五萬元以上二十五萬元以下罰鍰，並得按次處罰。</w:t>
      </w:r>
    </w:p>
    <w:p w:rsidR="002E6CC4" w:rsidRDefault="002E6CC4" w:rsidP="00901073">
      <w:pPr>
        <w:pStyle w:val="a6"/>
        <w:spacing w:line="455" w:lineRule="exact"/>
        <w:ind w:left="1400" w:hanging="1400"/>
      </w:pPr>
      <w:r>
        <w:rPr>
          <w:rFonts w:hint="eastAsia"/>
        </w:rPr>
        <w:t>第四十一條　　有下列情形之</w:t>
      </w:r>
      <w:proofErr w:type="gramStart"/>
      <w:r>
        <w:rPr>
          <w:rFonts w:hint="eastAsia"/>
        </w:rPr>
        <w:t>一</w:t>
      </w:r>
      <w:proofErr w:type="gramEnd"/>
      <w:r>
        <w:rPr>
          <w:rFonts w:hint="eastAsia"/>
        </w:rPr>
        <w:t>者，處有限合夥代表人新臺幣二萬元以上十萬元以下罰鍰，並得按次處罰：</w:t>
      </w:r>
    </w:p>
    <w:p w:rsidR="002E6CC4" w:rsidRDefault="002E6CC4" w:rsidP="00901073">
      <w:pPr>
        <w:pStyle w:val="11"/>
        <w:spacing w:line="455" w:lineRule="exact"/>
        <w:ind w:left="2520" w:hangingChars="200" w:hanging="560"/>
      </w:pPr>
      <w:r>
        <w:rPr>
          <w:rFonts w:hint="eastAsia"/>
        </w:rPr>
        <w:t>一、未依第九條第三項所定辦法規定之期限申請登記。</w:t>
      </w:r>
    </w:p>
    <w:p w:rsidR="002E6CC4" w:rsidRDefault="002E6CC4" w:rsidP="00E230E4">
      <w:pPr>
        <w:pStyle w:val="11"/>
        <w:spacing w:line="424" w:lineRule="exact"/>
        <w:ind w:left="2464" w:hangingChars="180" w:hanging="504"/>
      </w:pPr>
      <w:r>
        <w:rPr>
          <w:rFonts w:hint="eastAsia"/>
        </w:rPr>
        <w:lastRenderedPageBreak/>
        <w:t>二、未依第二十七條第一項規定，將營業報告書、財務報表及盈餘分配或虧損撥補之議案，分送全體合夥人承認。</w:t>
      </w:r>
    </w:p>
    <w:p w:rsidR="002E6CC4" w:rsidRDefault="002E6CC4" w:rsidP="00E230E4">
      <w:pPr>
        <w:pStyle w:val="11"/>
        <w:spacing w:line="424" w:lineRule="exact"/>
        <w:ind w:left="2464" w:hangingChars="180" w:hanging="504"/>
      </w:pPr>
      <w:r>
        <w:rPr>
          <w:rFonts w:hint="eastAsia"/>
        </w:rPr>
        <w:t>三、未依第二十七條第三項規定，將年度財務報表送經會計師查核簽證。</w:t>
      </w:r>
    </w:p>
    <w:p w:rsidR="002E6CC4" w:rsidRDefault="002E6CC4" w:rsidP="003A60F4">
      <w:pPr>
        <w:pStyle w:val="11"/>
        <w:spacing w:line="424" w:lineRule="exact"/>
        <w:ind w:left="2520" w:hangingChars="200" w:hanging="560"/>
      </w:pPr>
      <w:r>
        <w:rPr>
          <w:rFonts w:hint="eastAsia"/>
        </w:rPr>
        <w:t>四、未依第三十條規定，備置歷年財務報表。</w:t>
      </w:r>
    </w:p>
    <w:p w:rsidR="002E6CC4" w:rsidRDefault="002E6CC4" w:rsidP="003A60F4">
      <w:pPr>
        <w:pStyle w:val="a6"/>
        <w:spacing w:line="424" w:lineRule="exact"/>
        <w:ind w:left="1400" w:hanging="1400"/>
      </w:pPr>
      <w:r>
        <w:rPr>
          <w:rFonts w:hint="eastAsia"/>
        </w:rPr>
        <w:t>第四十二條　　有限合夥負責人規避、妨礙或拒絕有限合夥人依第二十九條規定所為之查閱者，處新臺幣二萬元以上十萬元以下罰鍰，並得按次處罰。</w:t>
      </w:r>
    </w:p>
    <w:p w:rsidR="002E6CC4" w:rsidRDefault="002E6CC4" w:rsidP="003A60F4">
      <w:pPr>
        <w:pStyle w:val="a8"/>
        <w:spacing w:beforeLines="0" w:before="0" w:afterLines="0" w:after="0" w:line="424" w:lineRule="exact"/>
        <w:ind w:left="3680" w:hanging="1440"/>
      </w:pPr>
      <w:r>
        <w:rPr>
          <w:rFonts w:hint="eastAsia"/>
        </w:rPr>
        <w:t>第六章　附　　則</w:t>
      </w:r>
    </w:p>
    <w:p w:rsidR="002E6CC4" w:rsidRDefault="002E6CC4" w:rsidP="003A60F4">
      <w:pPr>
        <w:pStyle w:val="a6"/>
        <w:spacing w:line="424" w:lineRule="exact"/>
        <w:ind w:left="1400" w:hanging="1400"/>
      </w:pPr>
      <w:r>
        <w:rPr>
          <w:rFonts w:hint="eastAsia"/>
        </w:rPr>
        <w:t>第四十三條　　依本法受理有限合夥名稱及所營事業預查、登記、查閱、抄錄及各種證明書等之各項申請，應收取費用；其費用之項目、費額及其他事項之準則，由中央主管機關定之。</w:t>
      </w:r>
    </w:p>
    <w:p w:rsidR="00004B55" w:rsidRDefault="002E6CC4" w:rsidP="003A60F4">
      <w:pPr>
        <w:spacing w:afterLines="100" w:after="240" w:line="424" w:lineRule="exact"/>
      </w:pPr>
      <w:r>
        <w:rPr>
          <w:rFonts w:hint="eastAsia"/>
        </w:rPr>
        <w:t>第四十四條　　本法施行日期，由行政院定之。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0028A" w:rsidTr="00FC2241">
        <w:trPr>
          <w:trHeight w:hRule="exact" w:val="851"/>
        </w:trPr>
        <w:tc>
          <w:tcPr>
            <w:tcW w:w="1988" w:type="dxa"/>
            <w:vAlign w:val="center"/>
          </w:tcPr>
          <w:p w:rsidR="00E0028A" w:rsidRDefault="00E0028A" w:rsidP="00FC2241">
            <w:pPr>
              <w:pStyle w:val="af9"/>
            </w:pPr>
            <w:r>
              <w:rPr>
                <w:rFonts w:hint="eastAsia"/>
              </w:rPr>
              <w:t>總統令</w:t>
            </w:r>
          </w:p>
        </w:tc>
        <w:tc>
          <w:tcPr>
            <w:tcW w:w="4759" w:type="dxa"/>
            <w:vAlign w:val="center"/>
          </w:tcPr>
          <w:p w:rsidR="00E0028A" w:rsidRDefault="00E0028A" w:rsidP="00FC2241">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sidR="00F54410">
              <w:t>24</w:t>
            </w:r>
            <w:r>
              <w:rPr>
                <w:rFonts w:hint="eastAsia"/>
              </w:rPr>
              <w:t>日</w:t>
            </w:r>
          </w:p>
          <w:p w:rsidR="00E0028A" w:rsidRDefault="00E0028A" w:rsidP="00FC2241">
            <w:pPr>
              <w:spacing w:line="240" w:lineRule="auto"/>
              <w:jc w:val="distribute"/>
              <w:rPr>
                <w:spacing w:val="-8"/>
              </w:rPr>
            </w:pPr>
            <w:r>
              <w:rPr>
                <w:rFonts w:hint="eastAsia"/>
              </w:rPr>
              <w:t>華總</w:t>
            </w:r>
            <w:proofErr w:type="gramStart"/>
            <w:r>
              <w:rPr>
                <w:rFonts w:hint="eastAsia"/>
              </w:rPr>
              <w:t>一義字第</w:t>
            </w:r>
            <w:r>
              <w:rPr>
                <w:rFonts w:hint="eastAsia"/>
              </w:rPr>
              <w:t>104000</w:t>
            </w:r>
            <w:r w:rsidR="00F54410">
              <w:t>73851</w:t>
            </w:r>
            <w:r>
              <w:rPr>
                <w:rFonts w:hint="eastAsia"/>
              </w:rPr>
              <w:t>號</w:t>
            </w:r>
            <w:proofErr w:type="gramEnd"/>
          </w:p>
        </w:tc>
      </w:tr>
    </w:tbl>
    <w:p w:rsidR="00E0028A" w:rsidRPr="00A6344A" w:rsidRDefault="00E0028A" w:rsidP="00E0028A">
      <w:pPr>
        <w:pStyle w:val="10"/>
        <w:spacing w:before="120" w:after="120"/>
      </w:pPr>
      <w:r>
        <w:rPr>
          <w:rFonts w:hint="eastAsia"/>
        </w:rPr>
        <w:t>茲</w:t>
      </w:r>
      <w:r w:rsidRPr="00903532">
        <w:rPr>
          <w:rFonts w:hint="eastAsia"/>
        </w:rPr>
        <w:t>增訂</w:t>
      </w:r>
      <w:r w:rsidR="00F54410" w:rsidRPr="007D3EB0">
        <w:rPr>
          <w:rFonts w:hint="eastAsia"/>
        </w:rPr>
        <w:t>特種貨物及勞務稅條例第六條之</w:t>
      </w:r>
      <w:proofErr w:type="gramStart"/>
      <w:r w:rsidR="00F54410" w:rsidRPr="007D3EB0">
        <w:rPr>
          <w:rFonts w:hint="eastAsia"/>
        </w:rPr>
        <w:t>一</w:t>
      </w:r>
      <w:proofErr w:type="gramEnd"/>
      <w:r w:rsidR="00F54410" w:rsidRPr="007D3EB0">
        <w:rPr>
          <w:rFonts w:hint="eastAsia"/>
        </w:rPr>
        <w:t>條文</w:t>
      </w:r>
      <w:r>
        <w:rPr>
          <w:rFonts w:hint="eastAsia"/>
        </w:rPr>
        <w:t>，公布之。</w:t>
      </w:r>
    </w:p>
    <w:p w:rsidR="001276BF" w:rsidRPr="00B60426" w:rsidRDefault="001276BF" w:rsidP="001276BF">
      <w:pPr>
        <w:spacing w:beforeLines="50" w:before="120"/>
      </w:pPr>
      <w:r w:rsidRPr="00B60426">
        <w:rPr>
          <w:rFonts w:hint="eastAsia"/>
        </w:rPr>
        <w:t>總　　　統　馬英九</w:t>
      </w:r>
    </w:p>
    <w:p w:rsidR="001276BF" w:rsidRPr="00B60426" w:rsidRDefault="001276BF" w:rsidP="001276BF">
      <w:r w:rsidRPr="00B60426">
        <w:rPr>
          <w:rFonts w:hint="eastAsia"/>
        </w:rPr>
        <w:t xml:space="preserve">行政院院長　</w:t>
      </w:r>
      <w:r>
        <w:rPr>
          <w:rFonts w:hint="eastAsia"/>
        </w:rPr>
        <w:t>毛治國</w:t>
      </w:r>
    </w:p>
    <w:p w:rsidR="001276BF" w:rsidRDefault="001276BF" w:rsidP="001276BF">
      <w:pPr>
        <w:spacing w:afterLines="100" w:after="240"/>
      </w:pPr>
      <w:r>
        <w:rPr>
          <w:rFonts w:hint="eastAsia"/>
        </w:rPr>
        <w:t>財政</w:t>
      </w:r>
      <w:r w:rsidRPr="00B60426">
        <w:rPr>
          <w:rFonts w:hint="eastAsia"/>
        </w:rPr>
        <w:t>部部長　張盛和</w:t>
      </w:r>
    </w:p>
    <w:p w:rsidR="00F54410" w:rsidRPr="00F54410" w:rsidRDefault="00F54410" w:rsidP="00F54410">
      <w:pPr>
        <w:pStyle w:val="10"/>
        <w:spacing w:before="120" w:after="120"/>
        <w:rPr>
          <w:sz w:val="32"/>
          <w:szCs w:val="32"/>
        </w:rPr>
      </w:pPr>
      <w:r w:rsidRPr="00F54410">
        <w:rPr>
          <w:rFonts w:hint="eastAsia"/>
          <w:sz w:val="32"/>
          <w:szCs w:val="32"/>
        </w:rPr>
        <w:t>特種貨物及勞務稅條例增訂第六條之</w:t>
      </w:r>
      <w:proofErr w:type="gramStart"/>
      <w:r w:rsidRPr="00F54410">
        <w:rPr>
          <w:rFonts w:hint="eastAsia"/>
          <w:sz w:val="32"/>
          <w:szCs w:val="32"/>
        </w:rPr>
        <w:t>一</w:t>
      </w:r>
      <w:proofErr w:type="gramEnd"/>
      <w:r w:rsidRPr="00F54410">
        <w:rPr>
          <w:rFonts w:hint="eastAsia"/>
          <w:sz w:val="32"/>
          <w:szCs w:val="32"/>
        </w:rPr>
        <w:t>條文</w:t>
      </w:r>
    </w:p>
    <w:p w:rsidR="00E0028A" w:rsidRDefault="00E0028A" w:rsidP="00E0028A">
      <w:pPr>
        <w:spacing w:line="477" w:lineRule="exact"/>
      </w:pPr>
      <w:r>
        <w:rPr>
          <w:rFonts w:hint="eastAsia"/>
        </w:rPr>
        <w:t>中華民國</w:t>
      </w:r>
      <w:r>
        <w:rPr>
          <w:rFonts w:hint="eastAsia"/>
        </w:rPr>
        <w:t>104</w:t>
      </w:r>
      <w:r>
        <w:rPr>
          <w:rFonts w:hint="eastAsia"/>
        </w:rPr>
        <w:t>年</w:t>
      </w:r>
      <w:r>
        <w:t>6</w:t>
      </w:r>
      <w:r>
        <w:rPr>
          <w:rFonts w:hint="eastAsia"/>
        </w:rPr>
        <w:t>月</w:t>
      </w:r>
      <w:r w:rsidR="00F54410">
        <w:t>24</w:t>
      </w:r>
      <w:r>
        <w:rPr>
          <w:rFonts w:hint="eastAsia"/>
        </w:rPr>
        <w:t>日公布</w:t>
      </w:r>
    </w:p>
    <w:p w:rsidR="00F54410" w:rsidRPr="00F54410" w:rsidRDefault="009328D8" w:rsidP="008A15D1">
      <w:pPr>
        <w:pStyle w:val="a6"/>
        <w:spacing w:afterLines="100" w:after="240"/>
        <w:ind w:left="1428" w:hangingChars="510" w:hanging="1428"/>
      </w:pPr>
      <w:r>
        <w:rPr>
          <w:rFonts w:hint="eastAsia"/>
        </w:rPr>
        <w:t>第六條之</w:t>
      </w:r>
      <w:proofErr w:type="gramStart"/>
      <w:r>
        <w:rPr>
          <w:rFonts w:hint="eastAsia"/>
        </w:rPr>
        <w:t>一</w:t>
      </w:r>
      <w:proofErr w:type="gramEnd"/>
      <w:r>
        <w:rPr>
          <w:rFonts w:hint="eastAsia"/>
          <w:spacing w:val="-6"/>
        </w:rPr>
        <w:t xml:space="preserve">　　</w:t>
      </w:r>
      <w:r w:rsidR="00F54410">
        <w:rPr>
          <w:rFonts w:hint="eastAsia"/>
        </w:rPr>
        <w:t>自中華民國一百零五年一月一日起，訂定銷售契約銷售第二條第一項第一款規定之特種貨物，停止課徵特種貨物及勞務稅。</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0028A" w:rsidTr="00FC2241">
        <w:trPr>
          <w:trHeight w:hRule="exact" w:val="851"/>
        </w:trPr>
        <w:tc>
          <w:tcPr>
            <w:tcW w:w="1988" w:type="dxa"/>
            <w:vAlign w:val="center"/>
          </w:tcPr>
          <w:p w:rsidR="00E0028A" w:rsidRDefault="00E0028A" w:rsidP="00FC2241">
            <w:pPr>
              <w:pStyle w:val="af9"/>
            </w:pPr>
            <w:r>
              <w:rPr>
                <w:rFonts w:hint="eastAsia"/>
              </w:rPr>
              <w:lastRenderedPageBreak/>
              <w:t>總統令</w:t>
            </w:r>
          </w:p>
        </w:tc>
        <w:tc>
          <w:tcPr>
            <w:tcW w:w="4759" w:type="dxa"/>
            <w:vAlign w:val="center"/>
          </w:tcPr>
          <w:p w:rsidR="00E0028A" w:rsidRDefault="00E0028A" w:rsidP="00FC2241">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sidR="00F54410">
              <w:t>24</w:t>
            </w:r>
            <w:r>
              <w:rPr>
                <w:rFonts w:hint="eastAsia"/>
              </w:rPr>
              <w:t>日</w:t>
            </w:r>
          </w:p>
          <w:p w:rsidR="00E0028A" w:rsidRDefault="00E0028A" w:rsidP="00F54410">
            <w:pPr>
              <w:spacing w:line="240" w:lineRule="auto"/>
              <w:jc w:val="distribute"/>
              <w:rPr>
                <w:spacing w:val="-8"/>
              </w:rPr>
            </w:pPr>
            <w:r>
              <w:rPr>
                <w:rFonts w:hint="eastAsia"/>
              </w:rPr>
              <w:t>華總</w:t>
            </w:r>
            <w:proofErr w:type="gramStart"/>
            <w:r>
              <w:rPr>
                <w:rFonts w:hint="eastAsia"/>
              </w:rPr>
              <w:t>一義字第</w:t>
            </w:r>
            <w:r>
              <w:rPr>
                <w:rFonts w:hint="eastAsia"/>
              </w:rPr>
              <w:t>104000</w:t>
            </w:r>
            <w:r w:rsidR="00F54410">
              <w:t>73861</w:t>
            </w:r>
            <w:r>
              <w:rPr>
                <w:rFonts w:hint="eastAsia"/>
              </w:rPr>
              <w:t>號</w:t>
            </w:r>
            <w:proofErr w:type="gramEnd"/>
          </w:p>
        </w:tc>
      </w:tr>
    </w:tbl>
    <w:p w:rsidR="00E0028A" w:rsidRPr="00A6344A" w:rsidRDefault="00E0028A" w:rsidP="00E0028A">
      <w:pPr>
        <w:pStyle w:val="10"/>
        <w:spacing w:before="120" w:after="120"/>
      </w:pPr>
      <w:r>
        <w:rPr>
          <w:rFonts w:hint="eastAsia"/>
        </w:rPr>
        <w:t>茲</w:t>
      </w:r>
      <w:r w:rsidRPr="00903532">
        <w:rPr>
          <w:rFonts w:hint="eastAsia"/>
        </w:rPr>
        <w:t>增訂</w:t>
      </w:r>
      <w:r w:rsidR="00F54410" w:rsidRPr="00C97162">
        <w:rPr>
          <w:rFonts w:hint="eastAsia"/>
        </w:rPr>
        <w:t>公平交易法第四十七條之</w:t>
      </w:r>
      <w:proofErr w:type="gramStart"/>
      <w:r w:rsidR="00F54410" w:rsidRPr="00C97162">
        <w:rPr>
          <w:rFonts w:hint="eastAsia"/>
        </w:rPr>
        <w:t>一</w:t>
      </w:r>
      <w:proofErr w:type="gramEnd"/>
      <w:r w:rsidR="00F54410" w:rsidRPr="00C97162">
        <w:rPr>
          <w:rFonts w:hint="eastAsia"/>
        </w:rPr>
        <w:t>條文</w:t>
      </w:r>
      <w:r>
        <w:rPr>
          <w:rFonts w:hint="eastAsia"/>
        </w:rPr>
        <w:t>，公布之。</w:t>
      </w:r>
    </w:p>
    <w:p w:rsidR="00E0028A" w:rsidRDefault="00E0028A" w:rsidP="00E0028A">
      <w:pPr>
        <w:spacing w:beforeLines="100" w:before="240"/>
      </w:pPr>
      <w:r>
        <w:rPr>
          <w:rFonts w:hint="eastAsia"/>
        </w:rPr>
        <w:t>總　　　統　馬英九</w:t>
      </w:r>
    </w:p>
    <w:p w:rsidR="00E0028A" w:rsidRDefault="00E0028A" w:rsidP="00E0028A">
      <w:pPr>
        <w:spacing w:afterLines="100" w:after="240"/>
      </w:pPr>
      <w:r>
        <w:rPr>
          <w:rFonts w:hint="eastAsia"/>
        </w:rPr>
        <w:t xml:space="preserve">行政院院長　</w:t>
      </w:r>
      <w:r>
        <w:rPr>
          <w:rFonts w:ascii="標楷體" w:hAnsi="標楷體" w:hint="eastAsia"/>
        </w:rPr>
        <w:t>毛治國</w:t>
      </w:r>
    </w:p>
    <w:p w:rsidR="00F54410" w:rsidRPr="00F54410" w:rsidRDefault="00F54410" w:rsidP="00F54410">
      <w:pPr>
        <w:pStyle w:val="10"/>
        <w:spacing w:before="120" w:after="120"/>
        <w:rPr>
          <w:sz w:val="32"/>
          <w:szCs w:val="32"/>
        </w:rPr>
      </w:pPr>
      <w:r w:rsidRPr="00F54410">
        <w:rPr>
          <w:rFonts w:hint="eastAsia"/>
          <w:sz w:val="32"/>
          <w:szCs w:val="32"/>
        </w:rPr>
        <w:t>公平交易法增訂第四十七條之</w:t>
      </w:r>
      <w:proofErr w:type="gramStart"/>
      <w:r w:rsidRPr="00F54410">
        <w:rPr>
          <w:rFonts w:hint="eastAsia"/>
          <w:sz w:val="32"/>
          <w:szCs w:val="32"/>
        </w:rPr>
        <w:t>一</w:t>
      </w:r>
      <w:proofErr w:type="gramEnd"/>
      <w:r w:rsidRPr="00F54410">
        <w:rPr>
          <w:rFonts w:hint="eastAsia"/>
          <w:sz w:val="32"/>
          <w:szCs w:val="32"/>
        </w:rPr>
        <w:t>條文</w:t>
      </w:r>
    </w:p>
    <w:p w:rsidR="00E0028A" w:rsidRDefault="00E0028A" w:rsidP="00ED3B25">
      <w:pPr>
        <w:spacing w:line="432" w:lineRule="exact"/>
      </w:pPr>
      <w:r>
        <w:rPr>
          <w:rFonts w:hint="eastAsia"/>
        </w:rPr>
        <w:t>中華民國</w:t>
      </w:r>
      <w:r>
        <w:rPr>
          <w:rFonts w:hint="eastAsia"/>
        </w:rPr>
        <w:t>104</w:t>
      </w:r>
      <w:r>
        <w:rPr>
          <w:rFonts w:hint="eastAsia"/>
        </w:rPr>
        <w:t>年</w:t>
      </w:r>
      <w:r>
        <w:t>6</w:t>
      </w:r>
      <w:r>
        <w:rPr>
          <w:rFonts w:hint="eastAsia"/>
        </w:rPr>
        <w:t>月</w:t>
      </w:r>
      <w:r w:rsidR="00F54410">
        <w:t>24</w:t>
      </w:r>
      <w:r>
        <w:rPr>
          <w:rFonts w:hint="eastAsia"/>
        </w:rPr>
        <w:t>日公布</w:t>
      </w:r>
    </w:p>
    <w:p w:rsidR="00F54410" w:rsidRDefault="003202E2" w:rsidP="00ED3B25">
      <w:pPr>
        <w:pStyle w:val="a6"/>
        <w:spacing w:line="432" w:lineRule="exact"/>
        <w:ind w:left="1400" w:hangingChars="700" w:hanging="1400"/>
      </w:pPr>
      <w:r>
        <w:rPr>
          <w:rFonts w:hint="eastAsia"/>
          <w:spacing w:val="-20"/>
          <w:sz w:val="24"/>
        </w:rPr>
        <w:t>第四十七條之</w:t>
      </w:r>
      <w:proofErr w:type="gramStart"/>
      <w:r>
        <w:rPr>
          <w:rFonts w:hint="eastAsia"/>
          <w:spacing w:val="-20"/>
          <w:sz w:val="24"/>
        </w:rPr>
        <w:t>一</w:t>
      </w:r>
      <w:proofErr w:type="gramEnd"/>
      <w:r w:rsidRPr="00B37DFE">
        <w:rPr>
          <w:rFonts w:hint="eastAsia"/>
          <w:spacing w:val="4"/>
          <w:sz w:val="26"/>
          <w:szCs w:val="26"/>
        </w:rPr>
        <w:t xml:space="preserve">　　</w:t>
      </w:r>
      <w:r w:rsidR="00F54410">
        <w:rPr>
          <w:rFonts w:hint="eastAsia"/>
        </w:rPr>
        <w:t>主管機關為強化聯合行為查處，促進市場競爭秩序之健全發展，得設立反托拉斯基金。</w:t>
      </w:r>
    </w:p>
    <w:p w:rsidR="00F54410" w:rsidRDefault="00F54410" w:rsidP="00ED3B25">
      <w:pPr>
        <w:pStyle w:val="a7"/>
        <w:spacing w:line="432" w:lineRule="exact"/>
        <w:ind w:left="1400" w:firstLine="560"/>
      </w:pPr>
      <w:r>
        <w:rPr>
          <w:rFonts w:hint="eastAsia"/>
        </w:rPr>
        <w:t>前項基金之來源如下：</w:t>
      </w:r>
    </w:p>
    <w:p w:rsidR="00F54410" w:rsidRDefault="00F54410" w:rsidP="00ED3B25">
      <w:pPr>
        <w:pStyle w:val="11"/>
        <w:spacing w:line="432" w:lineRule="exact"/>
        <w:ind w:left="2240" w:hanging="280"/>
      </w:pPr>
      <w:r>
        <w:rPr>
          <w:rFonts w:hint="eastAsia"/>
        </w:rPr>
        <w:t>一、</w:t>
      </w:r>
      <w:proofErr w:type="gramStart"/>
      <w:r>
        <w:rPr>
          <w:rFonts w:hint="eastAsia"/>
        </w:rPr>
        <w:t>提撥</w:t>
      </w:r>
      <w:proofErr w:type="gramEnd"/>
      <w:r>
        <w:rPr>
          <w:rFonts w:hint="eastAsia"/>
        </w:rPr>
        <w:t>違反本法罰鍰之百分之三十。</w:t>
      </w:r>
    </w:p>
    <w:p w:rsidR="00F54410" w:rsidRDefault="00F54410" w:rsidP="00ED3B25">
      <w:pPr>
        <w:pStyle w:val="11"/>
        <w:spacing w:line="432" w:lineRule="exact"/>
        <w:ind w:left="2240" w:hanging="280"/>
      </w:pPr>
      <w:r>
        <w:rPr>
          <w:rFonts w:hint="eastAsia"/>
        </w:rPr>
        <w:t>二、基金孳息收入。</w:t>
      </w:r>
    </w:p>
    <w:p w:rsidR="00F54410" w:rsidRDefault="00F54410" w:rsidP="00ED3B25">
      <w:pPr>
        <w:pStyle w:val="11"/>
        <w:spacing w:line="432" w:lineRule="exact"/>
        <w:ind w:left="2240" w:hanging="280"/>
      </w:pPr>
      <w:r>
        <w:rPr>
          <w:rFonts w:hint="eastAsia"/>
        </w:rPr>
        <w:t>三、循預算程序之撥款。</w:t>
      </w:r>
    </w:p>
    <w:p w:rsidR="00F54410" w:rsidRDefault="00F54410" w:rsidP="00ED3B25">
      <w:pPr>
        <w:pStyle w:val="11"/>
        <w:spacing w:line="432" w:lineRule="exact"/>
        <w:ind w:left="2240" w:hanging="280"/>
      </w:pPr>
      <w:r>
        <w:rPr>
          <w:rFonts w:hint="eastAsia"/>
        </w:rPr>
        <w:t>四、其他有關收入。</w:t>
      </w:r>
    </w:p>
    <w:p w:rsidR="00F54410" w:rsidRDefault="00F54410" w:rsidP="00ED3B25">
      <w:pPr>
        <w:pStyle w:val="a7"/>
        <w:spacing w:line="432" w:lineRule="exact"/>
        <w:ind w:left="1400" w:firstLine="560"/>
      </w:pPr>
      <w:r>
        <w:rPr>
          <w:rFonts w:hint="eastAsia"/>
        </w:rPr>
        <w:t>第一項基金之用途如下：</w:t>
      </w:r>
    </w:p>
    <w:p w:rsidR="00F54410" w:rsidRDefault="00F54410" w:rsidP="00ED3B25">
      <w:pPr>
        <w:pStyle w:val="11"/>
        <w:spacing w:line="432" w:lineRule="exact"/>
        <w:ind w:left="2240" w:hanging="280"/>
      </w:pPr>
      <w:r>
        <w:rPr>
          <w:rFonts w:hint="eastAsia"/>
        </w:rPr>
        <w:t>一、檢舉違法聯合行為獎金之支出。</w:t>
      </w:r>
    </w:p>
    <w:p w:rsidR="00F54410" w:rsidRDefault="00F54410" w:rsidP="00ED3B25">
      <w:pPr>
        <w:pStyle w:val="11"/>
        <w:spacing w:line="432" w:lineRule="exact"/>
        <w:ind w:left="2240" w:hanging="280"/>
      </w:pPr>
      <w:r>
        <w:rPr>
          <w:rFonts w:hint="eastAsia"/>
        </w:rPr>
        <w:t>二、推動國際競爭法執法機關之合作、調查及交流事項。</w:t>
      </w:r>
    </w:p>
    <w:p w:rsidR="00F54410" w:rsidRDefault="00F54410" w:rsidP="00ED3B25">
      <w:pPr>
        <w:pStyle w:val="11"/>
        <w:spacing w:line="432" w:lineRule="exact"/>
        <w:ind w:left="2240" w:hanging="280"/>
      </w:pPr>
      <w:r>
        <w:rPr>
          <w:rFonts w:hint="eastAsia"/>
        </w:rPr>
        <w:t>三、</w:t>
      </w:r>
      <w:r w:rsidRPr="0061660A">
        <w:rPr>
          <w:rFonts w:hint="eastAsia"/>
          <w:spacing w:val="-2"/>
        </w:rPr>
        <w:t>補助本法與涉及檢舉獎金訴訟案件相關費用之支出。</w:t>
      </w:r>
    </w:p>
    <w:p w:rsidR="00F54410" w:rsidRDefault="00F54410" w:rsidP="00ED3B25">
      <w:pPr>
        <w:pStyle w:val="11"/>
        <w:spacing w:line="432" w:lineRule="exact"/>
        <w:ind w:left="2240" w:hanging="280"/>
      </w:pPr>
      <w:r>
        <w:rPr>
          <w:rFonts w:hint="eastAsia"/>
        </w:rPr>
        <w:t>四、辦理競爭法相關資料庫之建置及維護。</w:t>
      </w:r>
    </w:p>
    <w:p w:rsidR="00F54410" w:rsidRDefault="00F54410" w:rsidP="00ED3B25">
      <w:pPr>
        <w:pStyle w:val="11"/>
        <w:spacing w:line="432" w:lineRule="exact"/>
        <w:ind w:left="2240" w:hanging="280"/>
      </w:pPr>
      <w:r>
        <w:rPr>
          <w:rFonts w:hint="eastAsia"/>
        </w:rPr>
        <w:t>五、辦理競爭法相關制度之研究發展。</w:t>
      </w:r>
    </w:p>
    <w:p w:rsidR="00F54410" w:rsidRDefault="00F54410" w:rsidP="00ED3B25">
      <w:pPr>
        <w:pStyle w:val="11"/>
        <w:spacing w:line="432" w:lineRule="exact"/>
        <w:ind w:left="2240" w:hanging="280"/>
      </w:pPr>
      <w:r>
        <w:rPr>
          <w:rFonts w:hint="eastAsia"/>
        </w:rPr>
        <w:t>六、辦理競爭法之教育及宣導。</w:t>
      </w:r>
    </w:p>
    <w:p w:rsidR="00F54410" w:rsidRDefault="00F54410" w:rsidP="00ED3B25">
      <w:pPr>
        <w:pStyle w:val="11"/>
        <w:spacing w:line="432" w:lineRule="exact"/>
        <w:ind w:left="2240" w:hanging="280"/>
      </w:pPr>
      <w:r>
        <w:rPr>
          <w:rFonts w:hint="eastAsia"/>
        </w:rPr>
        <w:t>七、其他維護市場交易秩序之必要支出。</w:t>
      </w:r>
    </w:p>
    <w:p w:rsidR="00F54410" w:rsidRDefault="00F54410" w:rsidP="00ED3B25">
      <w:pPr>
        <w:pStyle w:val="11"/>
        <w:spacing w:line="432" w:lineRule="exact"/>
        <w:ind w:leftChars="500" w:left="1400" w:firstLineChars="200" w:firstLine="560"/>
      </w:pPr>
      <w:r>
        <w:rPr>
          <w:rFonts w:hint="eastAsia"/>
        </w:rPr>
        <w:t>前項第一款有關檢舉獎金適用之範圍、檢舉人資格、發給標準、發放程序、獎金之撤銷、廢止與追償、身分保密等事項之辦法，由主管機關定之。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0028A" w:rsidTr="00FC2241">
        <w:trPr>
          <w:trHeight w:hRule="exact" w:val="851"/>
        </w:trPr>
        <w:tc>
          <w:tcPr>
            <w:tcW w:w="1988" w:type="dxa"/>
            <w:vAlign w:val="center"/>
          </w:tcPr>
          <w:p w:rsidR="00E0028A" w:rsidRDefault="00E0028A" w:rsidP="00FC2241">
            <w:pPr>
              <w:pStyle w:val="af9"/>
            </w:pPr>
            <w:r>
              <w:rPr>
                <w:rFonts w:hint="eastAsia"/>
              </w:rPr>
              <w:lastRenderedPageBreak/>
              <w:t>總統令</w:t>
            </w:r>
          </w:p>
        </w:tc>
        <w:tc>
          <w:tcPr>
            <w:tcW w:w="4759" w:type="dxa"/>
            <w:vAlign w:val="center"/>
          </w:tcPr>
          <w:p w:rsidR="00E0028A" w:rsidRDefault="00E0028A" w:rsidP="00FC2241">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sidR="00E00D54">
              <w:t>24</w:t>
            </w:r>
            <w:r>
              <w:rPr>
                <w:rFonts w:hint="eastAsia"/>
              </w:rPr>
              <w:t>日</w:t>
            </w:r>
          </w:p>
          <w:p w:rsidR="00E0028A" w:rsidRDefault="00E0028A" w:rsidP="00E00D54">
            <w:pPr>
              <w:spacing w:line="240" w:lineRule="auto"/>
              <w:jc w:val="distribute"/>
              <w:rPr>
                <w:spacing w:val="-8"/>
              </w:rPr>
            </w:pPr>
            <w:r>
              <w:rPr>
                <w:rFonts w:hint="eastAsia"/>
              </w:rPr>
              <w:t>華總</w:t>
            </w:r>
            <w:proofErr w:type="gramStart"/>
            <w:r>
              <w:rPr>
                <w:rFonts w:hint="eastAsia"/>
              </w:rPr>
              <w:t>一義字第</w:t>
            </w:r>
            <w:r>
              <w:rPr>
                <w:rFonts w:hint="eastAsia"/>
              </w:rPr>
              <w:t>104000</w:t>
            </w:r>
            <w:r w:rsidR="00E00D54">
              <w:t>73871</w:t>
            </w:r>
            <w:r>
              <w:rPr>
                <w:rFonts w:hint="eastAsia"/>
              </w:rPr>
              <w:t>號</w:t>
            </w:r>
            <w:proofErr w:type="gramEnd"/>
          </w:p>
        </w:tc>
      </w:tr>
    </w:tbl>
    <w:p w:rsidR="00E0028A" w:rsidRPr="00A6344A" w:rsidRDefault="00E0028A" w:rsidP="00E0028A">
      <w:pPr>
        <w:pStyle w:val="10"/>
        <w:spacing w:before="120" w:after="120"/>
      </w:pPr>
      <w:r>
        <w:rPr>
          <w:rFonts w:hint="eastAsia"/>
        </w:rPr>
        <w:t>茲</w:t>
      </w:r>
      <w:r w:rsidRPr="00903532">
        <w:rPr>
          <w:rFonts w:hint="eastAsia"/>
        </w:rPr>
        <w:t>增訂</w:t>
      </w:r>
      <w:r w:rsidR="00E00D54" w:rsidRPr="00FE2E52">
        <w:rPr>
          <w:rFonts w:hint="eastAsia"/>
        </w:rPr>
        <w:t>電子票證發行管理條例第五條之一、第二十九條之</w:t>
      </w:r>
      <w:proofErr w:type="gramStart"/>
      <w:r w:rsidR="00E00D54" w:rsidRPr="00FE2E52">
        <w:rPr>
          <w:rFonts w:hint="eastAsia"/>
        </w:rPr>
        <w:t>一</w:t>
      </w:r>
      <w:proofErr w:type="gramEnd"/>
      <w:r w:rsidR="00E00D54" w:rsidRPr="00FE2E52">
        <w:rPr>
          <w:rFonts w:hint="eastAsia"/>
        </w:rPr>
        <w:t>及第三十一條之</w:t>
      </w:r>
      <w:proofErr w:type="gramStart"/>
      <w:r w:rsidR="00E00D54" w:rsidRPr="00FE2E52">
        <w:rPr>
          <w:rFonts w:hint="eastAsia"/>
        </w:rPr>
        <w:t>一</w:t>
      </w:r>
      <w:proofErr w:type="gramEnd"/>
      <w:r w:rsidR="00E00D54" w:rsidRPr="00FE2E52">
        <w:rPr>
          <w:rFonts w:hint="eastAsia"/>
        </w:rPr>
        <w:t>條文；刪除第三十七條條文；並修正第二條至第四條、第七條、第九條、第十六條至第十八條、第二十二條、第二十九條、第三十條、第三十一條、第三十三條及第三十五條條文</w:t>
      </w:r>
      <w:r>
        <w:rPr>
          <w:rFonts w:hint="eastAsia"/>
        </w:rPr>
        <w:t>，公布之。</w:t>
      </w:r>
    </w:p>
    <w:p w:rsidR="007F4BCD" w:rsidRPr="00B60426" w:rsidRDefault="007F4BCD" w:rsidP="007F4BCD">
      <w:pPr>
        <w:spacing w:beforeLines="50" w:before="120"/>
      </w:pPr>
      <w:r w:rsidRPr="00B60426">
        <w:rPr>
          <w:rFonts w:hint="eastAsia"/>
        </w:rPr>
        <w:t>總　　　統　馬英九</w:t>
      </w:r>
    </w:p>
    <w:p w:rsidR="007F4BCD" w:rsidRPr="00B60426" w:rsidRDefault="007F4BCD" w:rsidP="007F4BCD">
      <w:r w:rsidRPr="00B60426">
        <w:rPr>
          <w:rFonts w:hint="eastAsia"/>
        </w:rPr>
        <w:t xml:space="preserve">行政院院長　</w:t>
      </w:r>
      <w:r>
        <w:rPr>
          <w:rFonts w:hint="eastAsia"/>
        </w:rPr>
        <w:t>毛治國</w:t>
      </w:r>
    </w:p>
    <w:p w:rsidR="007F4BCD" w:rsidRPr="007F4BCD" w:rsidRDefault="007F4BCD" w:rsidP="00E0028A">
      <w:pPr>
        <w:spacing w:afterLines="100" w:after="240"/>
      </w:pPr>
      <w:r w:rsidRPr="00E809C0">
        <w:rPr>
          <w:rFonts w:hint="eastAsia"/>
        </w:rPr>
        <w:t>金融監督管理委員會主任委員</w:t>
      </w:r>
      <w:r w:rsidRPr="00B60426">
        <w:rPr>
          <w:rFonts w:hint="eastAsia"/>
        </w:rPr>
        <w:t xml:space="preserve">　</w:t>
      </w:r>
      <w:r w:rsidRPr="00E809C0">
        <w:rPr>
          <w:rFonts w:hint="eastAsia"/>
        </w:rPr>
        <w:t>曾銘宗</w:t>
      </w:r>
    </w:p>
    <w:p w:rsidR="00E00D54" w:rsidRPr="00E00D54" w:rsidRDefault="00E00D54" w:rsidP="00E00D54">
      <w:pPr>
        <w:pStyle w:val="10"/>
        <w:spacing w:before="120" w:after="120"/>
        <w:rPr>
          <w:sz w:val="32"/>
          <w:szCs w:val="32"/>
        </w:rPr>
      </w:pPr>
      <w:r w:rsidRPr="00E00D54">
        <w:rPr>
          <w:rFonts w:hint="eastAsia"/>
          <w:sz w:val="32"/>
          <w:szCs w:val="32"/>
        </w:rPr>
        <w:t>電子票證發行管理條例增訂第五條之一、第二十九條之</w:t>
      </w:r>
      <w:proofErr w:type="gramStart"/>
      <w:r w:rsidRPr="00E00D54">
        <w:rPr>
          <w:rFonts w:hint="eastAsia"/>
          <w:sz w:val="32"/>
          <w:szCs w:val="32"/>
        </w:rPr>
        <w:t>一</w:t>
      </w:r>
      <w:proofErr w:type="gramEnd"/>
      <w:r w:rsidRPr="00E00D54">
        <w:rPr>
          <w:rFonts w:hint="eastAsia"/>
          <w:sz w:val="32"/>
          <w:szCs w:val="32"/>
        </w:rPr>
        <w:t>及第三十一條之</w:t>
      </w:r>
      <w:proofErr w:type="gramStart"/>
      <w:r w:rsidRPr="00E00D54">
        <w:rPr>
          <w:rFonts w:hint="eastAsia"/>
          <w:sz w:val="32"/>
          <w:szCs w:val="32"/>
        </w:rPr>
        <w:t>一</w:t>
      </w:r>
      <w:proofErr w:type="gramEnd"/>
      <w:r w:rsidRPr="00E00D54">
        <w:rPr>
          <w:rFonts w:hint="eastAsia"/>
          <w:sz w:val="32"/>
          <w:szCs w:val="32"/>
        </w:rPr>
        <w:t>條文；刪除第三十七條條文；並修正第二條至第四條、第七條、第九條、第十六條至第十八條、第二十二條、第二十九條、第三十條、第三十一條、第三十三條及第三十五</w:t>
      </w:r>
      <w:proofErr w:type="gramStart"/>
      <w:r w:rsidRPr="00E00D54">
        <w:rPr>
          <w:rFonts w:hint="eastAsia"/>
          <w:sz w:val="32"/>
          <w:szCs w:val="32"/>
        </w:rPr>
        <w:t>條</w:t>
      </w:r>
      <w:proofErr w:type="gramEnd"/>
      <w:r w:rsidRPr="00E00D54">
        <w:rPr>
          <w:rFonts w:hint="eastAsia"/>
          <w:sz w:val="32"/>
          <w:szCs w:val="32"/>
        </w:rPr>
        <w:t>條文</w:t>
      </w:r>
    </w:p>
    <w:p w:rsidR="00E0028A" w:rsidRDefault="00E0028A" w:rsidP="005227CF">
      <w:pPr>
        <w:spacing w:line="445" w:lineRule="exact"/>
      </w:pPr>
      <w:r>
        <w:rPr>
          <w:rFonts w:hint="eastAsia"/>
        </w:rPr>
        <w:t>中華民國</w:t>
      </w:r>
      <w:r>
        <w:rPr>
          <w:rFonts w:hint="eastAsia"/>
        </w:rPr>
        <w:t>104</w:t>
      </w:r>
      <w:r>
        <w:rPr>
          <w:rFonts w:hint="eastAsia"/>
        </w:rPr>
        <w:t>年</w:t>
      </w:r>
      <w:r>
        <w:t>6</w:t>
      </w:r>
      <w:r>
        <w:rPr>
          <w:rFonts w:hint="eastAsia"/>
        </w:rPr>
        <w:t>月</w:t>
      </w:r>
      <w:r w:rsidR="00E00D54">
        <w:t>24</w:t>
      </w:r>
      <w:r>
        <w:rPr>
          <w:rFonts w:hint="eastAsia"/>
        </w:rPr>
        <w:t>日公布</w:t>
      </w:r>
    </w:p>
    <w:p w:rsidR="00E00D54" w:rsidRDefault="00E00D54" w:rsidP="005227CF">
      <w:pPr>
        <w:pStyle w:val="a6"/>
        <w:spacing w:line="445" w:lineRule="exact"/>
        <w:ind w:left="1400" w:hanging="1400"/>
      </w:pPr>
      <w:r>
        <w:rPr>
          <w:rFonts w:hint="eastAsia"/>
        </w:rPr>
        <w:t>第　二　條　　本條例之主管機關為金融監督管理委員會。如涉及其他部會之職掌，由主管機關洽會各部會辦理之。</w:t>
      </w:r>
    </w:p>
    <w:p w:rsidR="00E00D54" w:rsidRDefault="00E00D54" w:rsidP="005227CF">
      <w:pPr>
        <w:pStyle w:val="a6"/>
        <w:spacing w:line="445" w:lineRule="exact"/>
        <w:ind w:left="1400" w:hanging="1400"/>
      </w:pPr>
      <w:r>
        <w:rPr>
          <w:rFonts w:hint="eastAsia"/>
        </w:rPr>
        <w:t>第　三　條　　本條例用詞，定義如下：</w:t>
      </w:r>
    </w:p>
    <w:p w:rsidR="00E00D54" w:rsidRPr="00BE1D17" w:rsidRDefault="00E00D54" w:rsidP="00EB12B6">
      <w:pPr>
        <w:pStyle w:val="11"/>
        <w:spacing w:line="445" w:lineRule="exact"/>
        <w:ind w:left="2464" w:hangingChars="180" w:hanging="504"/>
        <w:rPr>
          <w:spacing w:val="-4"/>
        </w:rPr>
      </w:pPr>
      <w:r>
        <w:rPr>
          <w:rFonts w:hint="eastAsia"/>
        </w:rPr>
        <w:t>一、電子票證：指以電子、磁力或光學形式儲存金錢價值，並含有資料儲存或計算功能之晶片、卡片、憑</w:t>
      </w:r>
      <w:r w:rsidRPr="00BE1D17">
        <w:rPr>
          <w:rFonts w:hint="eastAsia"/>
          <w:spacing w:val="-4"/>
        </w:rPr>
        <w:t>證或其他形式</w:t>
      </w:r>
      <w:proofErr w:type="gramStart"/>
      <w:r w:rsidRPr="00BE1D17">
        <w:rPr>
          <w:rFonts w:hint="eastAsia"/>
          <w:spacing w:val="-4"/>
        </w:rPr>
        <w:t>之債據</w:t>
      </w:r>
      <w:proofErr w:type="gramEnd"/>
      <w:r w:rsidRPr="00BE1D17">
        <w:rPr>
          <w:rFonts w:hint="eastAsia"/>
          <w:spacing w:val="-4"/>
        </w:rPr>
        <w:t>，作為多用途支付使用之工具。</w:t>
      </w:r>
    </w:p>
    <w:p w:rsidR="00E00D54" w:rsidRDefault="00E00D54" w:rsidP="00EB12B6">
      <w:pPr>
        <w:pStyle w:val="11"/>
        <w:spacing w:line="445" w:lineRule="exact"/>
        <w:ind w:left="2464" w:hangingChars="180" w:hanging="504"/>
      </w:pPr>
      <w:r>
        <w:rPr>
          <w:rFonts w:hint="eastAsia"/>
        </w:rPr>
        <w:t>二、發行機構：指經主管機關許可，依本條例經營電子票證業務之機構。</w:t>
      </w:r>
    </w:p>
    <w:p w:rsidR="00E00D54" w:rsidRDefault="00E00D54" w:rsidP="00EB12B6">
      <w:pPr>
        <w:pStyle w:val="11"/>
        <w:spacing w:line="445" w:lineRule="exact"/>
        <w:ind w:left="2464" w:hangingChars="180" w:hanging="504"/>
      </w:pPr>
      <w:r>
        <w:rPr>
          <w:rFonts w:hint="eastAsia"/>
        </w:rPr>
        <w:t>三、持卡人：指以使用電子票證為目的而持有電子票證之人。</w:t>
      </w:r>
    </w:p>
    <w:p w:rsidR="00E00D54" w:rsidRDefault="00E00D54" w:rsidP="00421049">
      <w:pPr>
        <w:pStyle w:val="11"/>
        <w:spacing w:line="474" w:lineRule="exact"/>
        <w:ind w:left="2464" w:hangingChars="180" w:hanging="504"/>
      </w:pPr>
      <w:r>
        <w:rPr>
          <w:rFonts w:hint="eastAsia"/>
        </w:rPr>
        <w:lastRenderedPageBreak/>
        <w:t>四、特約機構：指與發行機構訂定書面契約，約定持卡人得以發行機構所發行之電子票證，支付商品、服務對價、政府部門各種款項及其他經主管機關核准之款項者。</w:t>
      </w:r>
    </w:p>
    <w:p w:rsidR="00E00D54" w:rsidRDefault="00E00D54" w:rsidP="00421049">
      <w:pPr>
        <w:pStyle w:val="11"/>
        <w:spacing w:line="474" w:lineRule="exact"/>
        <w:ind w:left="2464" w:hangingChars="180" w:hanging="504"/>
      </w:pPr>
      <w:r>
        <w:rPr>
          <w:rFonts w:hint="eastAsia"/>
        </w:rPr>
        <w:t>五、多用途支付使用：指電子票證之使用得用於支付特約機構所提供之商品、服務對價、政府部門各種款項及其他經主管機關核准之款項。但不包括下列情形：</w:t>
      </w:r>
    </w:p>
    <w:p w:rsidR="00E00D54" w:rsidRDefault="00E00D54" w:rsidP="00421049">
      <w:pPr>
        <w:pStyle w:val="a7"/>
        <w:spacing w:line="474" w:lineRule="exact"/>
        <w:ind w:leftChars="800" w:left="2800" w:hangingChars="200" w:hanging="560"/>
      </w:pPr>
      <w:r w:rsidRPr="00FE2E52">
        <w:rPr>
          <w:rFonts w:ascii="華康細明體" w:hint="eastAsia"/>
        </w:rPr>
        <w:t>(</w:t>
      </w:r>
      <w:proofErr w:type="gramStart"/>
      <w:r w:rsidRPr="00FE2E52">
        <w:rPr>
          <w:rFonts w:ascii="華康細明體" w:hint="eastAsia"/>
        </w:rPr>
        <w:t>一</w:t>
      </w:r>
      <w:proofErr w:type="gramEnd"/>
      <w:r w:rsidRPr="00FE2E52">
        <w:rPr>
          <w:rFonts w:ascii="華康細明體" w:hint="eastAsia"/>
        </w:rPr>
        <w:t>)</w:t>
      </w:r>
      <w:r>
        <w:rPr>
          <w:rFonts w:hint="eastAsia"/>
        </w:rPr>
        <w:t>僅用於支付交通運輸使用，並經交通目的事業主管機關核准。</w:t>
      </w:r>
    </w:p>
    <w:p w:rsidR="00E00D54" w:rsidRDefault="00E00D54" w:rsidP="00421049">
      <w:pPr>
        <w:pStyle w:val="a7"/>
        <w:spacing w:line="474" w:lineRule="exact"/>
        <w:ind w:leftChars="800" w:left="2800" w:hangingChars="200" w:hanging="560"/>
      </w:pPr>
      <w:r w:rsidRPr="00FE2E52">
        <w:rPr>
          <w:rFonts w:ascii="華康細明體" w:hint="eastAsia"/>
        </w:rPr>
        <w:t>(</w:t>
      </w:r>
      <w:r w:rsidRPr="00FE2E52">
        <w:rPr>
          <w:rFonts w:ascii="華康細明體" w:hint="eastAsia"/>
        </w:rPr>
        <w:t>二</w:t>
      </w:r>
      <w:r w:rsidRPr="00FE2E52">
        <w:rPr>
          <w:rFonts w:ascii="華康細明體" w:hint="eastAsia"/>
        </w:rPr>
        <w:t>)</w:t>
      </w:r>
      <w:r>
        <w:rPr>
          <w:rFonts w:hint="eastAsia"/>
        </w:rPr>
        <w:t>以網路或電子支付平</w:t>
      </w:r>
      <w:proofErr w:type="gramStart"/>
      <w:r>
        <w:rPr>
          <w:rFonts w:hint="eastAsia"/>
        </w:rPr>
        <w:t>臺</w:t>
      </w:r>
      <w:proofErr w:type="gramEnd"/>
      <w:r>
        <w:rPr>
          <w:rFonts w:hint="eastAsia"/>
        </w:rPr>
        <w:t>為中介，接受使用者註冊及開立電子支付帳戶，並利用電子設備以連</w:t>
      </w:r>
      <w:r w:rsidRPr="00BE1D17">
        <w:rPr>
          <w:rFonts w:hint="eastAsia"/>
          <w:spacing w:val="-6"/>
        </w:rPr>
        <w:t>線方式傳遞收付訊息，於使用者</w:t>
      </w:r>
      <w:proofErr w:type="gramStart"/>
      <w:r w:rsidRPr="00BE1D17">
        <w:rPr>
          <w:rFonts w:hint="eastAsia"/>
          <w:spacing w:val="-6"/>
        </w:rPr>
        <w:t>間收受儲</w:t>
      </w:r>
      <w:proofErr w:type="gramEnd"/>
      <w:r w:rsidRPr="00BE1D17">
        <w:rPr>
          <w:rFonts w:hint="eastAsia"/>
          <w:spacing w:val="-6"/>
        </w:rPr>
        <w:t>值款項。</w:t>
      </w:r>
    </w:p>
    <w:p w:rsidR="00E00D54" w:rsidRDefault="00E00D54" w:rsidP="00421049">
      <w:pPr>
        <w:pStyle w:val="a6"/>
        <w:spacing w:line="474" w:lineRule="exact"/>
        <w:ind w:left="1400" w:hanging="1400"/>
      </w:pPr>
      <w:r>
        <w:rPr>
          <w:rFonts w:hint="eastAsia"/>
        </w:rPr>
        <w:t>第　四　條　　非發行機構不得發行電子票證或簽訂特約機構。</w:t>
      </w:r>
    </w:p>
    <w:p w:rsidR="00E00D54" w:rsidRDefault="00E00D54" w:rsidP="00421049">
      <w:pPr>
        <w:pStyle w:val="a7"/>
        <w:spacing w:line="474" w:lineRule="exact"/>
        <w:ind w:left="1400" w:firstLine="560"/>
      </w:pPr>
      <w:r>
        <w:rPr>
          <w:rFonts w:hint="eastAsia"/>
        </w:rPr>
        <w:t>依本條例發行之電子票證，其應用安全強度等級、安全需求設計、防護措施及相關事項之準則，由主管機關定之。</w:t>
      </w:r>
    </w:p>
    <w:p w:rsidR="00E00D54" w:rsidRDefault="00374B93" w:rsidP="00421049">
      <w:pPr>
        <w:pStyle w:val="a6"/>
        <w:spacing w:line="474" w:lineRule="exact"/>
        <w:ind w:left="1428" w:hangingChars="510" w:hanging="1428"/>
      </w:pPr>
      <w:r>
        <w:rPr>
          <w:rFonts w:hint="eastAsia"/>
        </w:rPr>
        <w:t>第五條之</w:t>
      </w:r>
      <w:proofErr w:type="gramStart"/>
      <w:r>
        <w:rPr>
          <w:rFonts w:hint="eastAsia"/>
        </w:rPr>
        <w:t>一</w:t>
      </w:r>
      <w:proofErr w:type="gramEnd"/>
      <w:r>
        <w:rPr>
          <w:rFonts w:hint="eastAsia"/>
          <w:spacing w:val="-6"/>
        </w:rPr>
        <w:t xml:space="preserve">　　</w:t>
      </w:r>
      <w:r w:rsidR="00E00D54">
        <w:rPr>
          <w:rFonts w:hint="eastAsia"/>
        </w:rPr>
        <w:t>發行機構發行記名式電子票證，符合一定條件者，得依持卡人指示，將儲存於記名式電子票證之款項移轉至同一持卡人之電子支付帳戶。</w:t>
      </w:r>
    </w:p>
    <w:p w:rsidR="00E00D54" w:rsidRDefault="00E00D54" w:rsidP="00421049">
      <w:pPr>
        <w:pStyle w:val="a7"/>
        <w:spacing w:line="474" w:lineRule="exact"/>
        <w:ind w:left="1400" w:firstLine="560"/>
      </w:pPr>
      <w:r>
        <w:rPr>
          <w:rFonts w:hint="eastAsia"/>
        </w:rPr>
        <w:t>主管機關得限制前項移轉款項之金額；其限額，由主管機關定之。</w:t>
      </w:r>
    </w:p>
    <w:p w:rsidR="00E00D54" w:rsidRDefault="00E00D54" w:rsidP="00421049">
      <w:pPr>
        <w:pStyle w:val="a7"/>
        <w:spacing w:line="474" w:lineRule="exact"/>
        <w:ind w:left="1400" w:firstLine="560"/>
      </w:pPr>
      <w:r>
        <w:rPr>
          <w:rFonts w:hint="eastAsia"/>
        </w:rPr>
        <w:t>第一項所定一定條件，由主管機關定之。</w:t>
      </w:r>
    </w:p>
    <w:p w:rsidR="00E00D54" w:rsidRDefault="00E00D54" w:rsidP="00421049">
      <w:pPr>
        <w:pStyle w:val="a7"/>
        <w:spacing w:line="474" w:lineRule="exact"/>
        <w:ind w:left="1400" w:firstLine="560"/>
      </w:pPr>
      <w:r>
        <w:rPr>
          <w:rFonts w:hint="eastAsia"/>
        </w:rPr>
        <w:t>依第一項規定移轉之款項，屬第三條第四款、第五款及第十九條第二項第一款所定其他經主管機關核准之款項。</w:t>
      </w:r>
    </w:p>
    <w:p w:rsidR="00E00D54" w:rsidRDefault="00E00D54" w:rsidP="005227CF">
      <w:pPr>
        <w:pStyle w:val="a6"/>
        <w:spacing w:line="455" w:lineRule="exact"/>
        <w:ind w:left="1400" w:hanging="1400"/>
      </w:pPr>
      <w:r>
        <w:rPr>
          <w:rFonts w:hint="eastAsia"/>
        </w:rPr>
        <w:lastRenderedPageBreak/>
        <w:t>第　七　條　　發行機構以股份有限公司組織為限；除本條例另有規定或經主管機關依電子支付機構管理條例規定許可兼營電子支付機構業務者外，應專業經營電子票證業務。</w:t>
      </w:r>
    </w:p>
    <w:p w:rsidR="00E00D54" w:rsidRDefault="00E00D54" w:rsidP="005227CF">
      <w:pPr>
        <w:pStyle w:val="a7"/>
        <w:spacing w:line="455" w:lineRule="exact"/>
        <w:ind w:left="1400" w:firstLine="560"/>
      </w:pPr>
      <w:r>
        <w:rPr>
          <w:rFonts w:hint="eastAsia"/>
        </w:rPr>
        <w:t>依本條例專業經營電子票證業務之機構，應由發起人或負責人檢具下列書件各二份，向主管機關申請許可：</w:t>
      </w:r>
    </w:p>
    <w:p w:rsidR="00E00D54" w:rsidRDefault="00E00D54" w:rsidP="005227CF">
      <w:pPr>
        <w:pStyle w:val="11"/>
        <w:spacing w:line="455" w:lineRule="exact"/>
        <w:ind w:left="2520" w:hangingChars="200" w:hanging="560"/>
      </w:pPr>
      <w:r>
        <w:rPr>
          <w:rFonts w:hint="eastAsia"/>
        </w:rPr>
        <w:t>一、申請書。</w:t>
      </w:r>
    </w:p>
    <w:p w:rsidR="00E00D54" w:rsidRDefault="00E00D54" w:rsidP="005227CF">
      <w:pPr>
        <w:pStyle w:val="11"/>
        <w:spacing w:line="455" w:lineRule="exact"/>
        <w:ind w:left="2520" w:hangingChars="200" w:hanging="560"/>
      </w:pPr>
      <w:r>
        <w:rPr>
          <w:rFonts w:hint="eastAsia"/>
        </w:rPr>
        <w:t>二、發起人或股東與董事、監察人名冊及證明文件。</w:t>
      </w:r>
    </w:p>
    <w:p w:rsidR="00E00D54" w:rsidRDefault="00E00D54" w:rsidP="005227CF">
      <w:pPr>
        <w:pStyle w:val="11"/>
        <w:spacing w:line="455" w:lineRule="exact"/>
        <w:ind w:left="2520" w:hangingChars="200" w:hanging="560"/>
      </w:pPr>
      <w:r>
        <w:rPr>
          <w:rFonts w:hint="eastAsia"/>
        </w:rPr>
        <w:t>三、發起人會議或董事會會議紀錄。</w:t>
      </w:r>
    </w:p>
    <w:p w:rsidR="00E00D54" w:rsidRDefault="00E00D54" w:rsidP="005227CF">
      <w:pPr>
        <w:pStyle w:val="11"/>
        <w:spacing w:line="455" w:lineRule="exact"/>
        <w:ind w:left="2520" w:hangingChars="200" w:hanging="560"/>
      </w:pPr>
      <w:r>
        <w:rPr>
          <w:rFonts w:hint="eastAsia"/>
        </w:rPr>
        <w:t>四、資金來源說明。</w:t>
      </w:r>
    </w:p>
    <w:p w:rsidR="00E00D54" w:rsidRDefault="00E00D54" w:rsidP="005227CF">
      <w:pPr>
        <w:pStyle w:val="11"/>
        <w:spacing w:line="455" w:lineRule="exact"/>
        <w:ind w:left="2520" w:hangingChars="200" w:hanging="560"/>
      </w:pPr>
      <w:r>
        <w:rPr>
          <w:rFonts w:hint="eastAsia"/>
        </w:rPr>
        <w:t>五、公司章程。</w:t>
      </w:r>
    </w:p>
    <w:p w:rsidR="00E00D54" w:rsidRDefault="00E00D54" w:rsidP="00EB12B6">
      <w:pPr>
        <w:pStyle w:val="11"/>
        <w:spacing w:line="455" w:lineRule="exact"/>
        <w:ind w:left="2464" w:hangingChars="180" w:hanging="504"/>
      </w:pPr>
      <w:r>
        <w:rPr>
          <w:rFonts w:hint="eastAsia"/>
        </w:rPr>
        <w:t>六、營業計畫書：載明業務之範圍、業務經營之原則與</w:t>
      </w:r>
      <w:r w:rsidRPr="00374B93">
        <w:rPr>
          <w:rFonts w:hint="eastAsia"/>
          <w:spacing w:val="-8"/>
        </w:rPr>
        <w:t>方針及具體執行之方法、市場展望及風險、效益評估。</w:t>
      </w:r>
    </w:p>
    <w:p w:rsidR="00E00D54" w:rsidRDefault="00E00D54" w:rsidP="005227CF">
      <w:pPr>
        <w:pStyle w:val="11"/>
        <w:spacing w:line="455" w:lineRule="exact"/>
        <w:ind w:left="2520" w:hangingChars="200" w:hanging="560"/>
      </w:pPr>
      <w:r>
        <w:rPr>
          <w:rFonts w:hint="eastAsia"/>
        </w:rPr>
        <w:t>七、預定總經理或總經理之資料。</w:t>
      </w:r>
    </w:p>
    <w:p w:rsidR="00E00D54" w:rsidRDefault="00E00D54" w:rsidP="005227CF">
      <w:pPr>
        <w:pStyle w:val="11"/>
        <w:spacing w:line="455" w:lineRule="exact"/>
        <w:ind w:left="2520" w:hangingChars="200" w:hanging="560"/>
      </w:pPr>
      <w:r>
        <w:rPr>
          <w:rFonts w:hint="eastAsia"/>
        </w:rPr>
        <w:t>八、業務章則及業務流程說明。</w:t>
      </w:r>
    </w:p>
    <w:p w:rsidR="00E00D54" w:rsidRDefault="00E00D54" w:rsidP="005227CF">
      <w:pPr>
        <w:pStyle w:val="11"/>
        <w:spacing w:line="455" w:lineRule="exact"/>
        <w:ind w:left="2520" w:hangingChars="200" w:hanging="560"/>
      </w:pPr>
      <w:r>
        <w:rPr>
          <w:rFonts w:hint="eastAsia"/>
        </w:rPr>
        <w:t>九、電子票證業務各關係人間權利義務關係約定書或其範本。</w:t>
      </w:r>
    </w:p>
    <w:p w:rsidR="00E00D54" w:rsidRDefault="00E00D54" w:rsidP="005227CF">
      <w:pPr>
        <w:pStyle w:val="11"/>
        <w:spacing w:line="455" w:lineRule="exact"/>
        <w:ind w:left="2520" w:hangingChars="200" w:hanging="560"/>
      </w:pPr>
      <w:r>
        <w:rPr>
          <w:rFonts w:hint="eastAsia"/>
        </w:rPr>
        <w:t>十、電子票證所採用之加值機制說明。</w:t>
      </w:r>
    </w:p>
    <w:p w:rsidR="00E00D54" w:rsidRDefault="00E00D54" w:rsidP="005227CF">
      <w:pPr>
        <w:pStyle w:val="11"/>
        <w:spacing w:line="455" w:lineRule="exact"/>
        <w:ind w:left="2240" w:hanging="280"/>
      </w:pPr>
      <w:r>
        <w:rPr>
          <w:rFonts w:hint="eastAsia"/>
        </w:rPr>
        <w:t>十一、電子票證交易之結算及清算機制說明。</w:t>
      </w:r>
    </w:p>
    <w:p w:rsidR="00E00D54" w:rsidRDefault="00E00D54" w:rsidP="00EB12B6">
      <w:pPr>
        <w:pStyle w:val="11"/>
        <w:spacing w:line="455" w:lineRule="exact"/>
        <w:ind w:left="2702" w:hangingChars="265" w:hanging="742"/>
      </w:pPr>
      <w:r>
        <w:rPr>
          <w:rFonts w:hint="eastAsia"/>
        </w:rPr>
        <w:t>十二、與信託業者簽訂之信託契約或其範本；或與銀行簽訂之履約保證契約或其範本。</w:t>
      </w:r>
    </w:p>
    <w:p w:rsidR="00E00D54" w:rsidRDefault="00E00D54" w:rsidP="005227CF">
      <w:pPr>
        <w:pStyle w:val="11"/>
        <w:spacing w:line="455" w:lineRule="exact"/>
        <w:ind w:left="2800" w:hangingChars="300" w:hanging="840"/>
      </w:pPr>
      <w:r>
        <w:rPr>
          <w:rFonts w:hint="eastAsia"/>
        </w:rPr>
        <w:t>十三、其他經主管機關規定之書件。</w:t>
      </w:r>
    </w:p>
    <w:p w:rsidR="00E00D54" w:rsidRDefault="00E00D54" w:rsidP="005227CF">
      <w:pPr>
        <w:pStyle w:val="a7"/>
        <w:spacing w:line="455" w:lineRule="exact"/>
        <w:ind w:left="1400" w:firstLine="560"/>
      </w:pPr>
      <w:r>
        <w:rPr>
          <w:rFonts w:hint="eastAsia"/>
        </w:rPr>
        <w:t>前項第八款之業務章則應記載下列事項：</w:t>
      </w:r>
    </w:p>
    <w:p w:rsidR="00E00D54" w:rsidRDefault="00E00D54" w:rsidP="005227CF">
      <w:pPr>
        <w:pStyle w:val="11"/>
        <w:spacing w:line="455" w:lineRule="exact"/>
        <w:ind w:left="2520" w:hangingChars="200" w:hanging="560"/>
      </w:pPr>
      <w:r>
        <w:rPr>
          <w:rFonts w:hint="eastAsia"/>
        </w:rPr>
        <w:t>一、組織結構及部門職掌。</w:t>
      </w:r>
    </w:p>
    <w:p w:rsidR="00E00D54" w:rsidRDefault="00E00D54" w:rsidP="005227CF">
      <w:pPr>
        <w:pStyle w:val="11"/>
        <w:spacing w:line="455" w:lineRule="exact"/>
        <w:ind w:left="2520" w:hangingChars="200" w:hanging="560"/>
      </w:pPr>
      <w:r>
        <w:rPr>
          <w:rFonts w:hint="eastAsia"/>
        </w:rPr>
        <w:t>二、人員配置、管理及培訓。</w:t>
      </w:r>
    </w:p>
    <w:p w:rsidR="00E00D54" w:rsidRDefault="00E00D54" w:rsidP="005227CF">
      <w:pPr>
        <w:pStyle w:val="11"/>
        <w:spacing w:line="455" w:lineRule="exact"/>
        <w:ind w:left="2520" w:hangingChars="200" w:hanging="560"/>
      </w:pPr>
      <w:r>
        <w:rPr>
          <w:rFonts w:hint="eastAsia"/>
        </w:rPr>
        <w:t>三、內部控制制度及內部稽核制度。</w:t>
      </w:r>
    </w:p>
    <w:p w:rsidR="00E00D54" w:rsidRDefault="00E00D54" w:rsidP="005227CF">
      <w:pPr>
        <w:pStyle w:val="11"/>
        <w:spacing w:line="420" w:lineRule="exact"/>
        <w:ind w:left="2520" w:hangingChars="200" w:hanging="560"/>
      </w:pPr>
      <w:r>
        <w:rPr>
          <w:rFonts w:hint="eastAsia"/>
        </w:rPr>
        <w:lastRenderedPageBreak/>
        <w:t>四、會計制度。</w:t>
      </w:r>
    </w:p>
    <w:p w:rsidR="00E00D54" w:rsidRDefault="00E00D54" w:rsidP="005227CF">
      <w:pPr>
        <w:pStyle w:val="11"/>
        <w:spacing w:line="420" w:lineRule="exact"/>
        <w:ind w:left="2520" w:hangingChars="200" w:hanging="560"/>
      </w:pPr>
      <w:r>
        <w:rPr>
          <w:rFonts w:hint="eastAsia"/>
        </w:rPr>
        <w:t>五、營業之原則及政策。</w:t>
      </w:r>
    </w:p>
    <w:p w:rsidR="00E00D54" w:rsidRDefault="00E00D54" w:rsidP="005227CF">
      <w:pPr>
        <w:pStyle w:val="11"/>
        <w:spacing w:line="420" w:lineRule="exact"/>
        <w:ind w:left="2520" w:hangingChars="200" w:hanging="560"/>
      </w:pPr>
      <w:r>
        <w:rPr>
          <w:rFonts w:hint="eastAsia"/>
        </w:rPr>
        <w:t>六、消費糾紛處理程序。</w:t>
      </w:r>
    </w:p>
    <w:p w:rsidR="00E00D54" w:rsidRDefault="00E00D54" w:rsidP="005227CF">
      <w:pPr>
        <w:pStyle w:val="11"/>
        <w:spacing w:line="420" w:lineRule="exact"/>
        <w:ind w:left="2520" w:hangingChars="200" w:hanging="560"/>
      </w:pPr>
      <w:r>
        <w:rPr>
          <w:rFonts w:hint="eastAsia"/>
        </w:rPr>
        <w:t>七、作業手冊及權責劃分。</w:t>
      </w:r>
    </w:p>
    <w:p w:rsidR="00E00D54" w:rsidRDefault="00E00D54" w:rsidP="005227CF">
      <w:pPr>
        <w:pStyle w:val="11"/>
        <w:spacing w:line="420" w:lineRule="exact"/>
        <w:ind w:left="2520" w:hangingChars="200" w:hanging="560"/>
      </w:pPr>
      <w:r>
        <w:rPr>
          <w:rFonts w:hint="eastAsia"/>
        </w:rPr>
        <w:t>八、其他經主管機關規定之事項。</w:t>
      </w:r>
    </w:p>
    <w:p w:rsidR="00E00D54" w:rsidRDefault="00E00D54" w:rsidP="005227CF">
      <w:pPr>
        <w:pStyle w:val="a6"/>
        <w:spacing w:line="420" w:lineRule="exact"/>
        <w:ind w:left="1400" w:hanging="1400"/>
      </w:pPr>
      <w:r>
        <w:rPr>
          <w:rFonts w:hint="eastAsia"/>
        </w:rPr>
        <w:t>第　九　條　　發行機構應自主管機關許可之日起六個月內，檢具下列書件，向主管機關申請核發營業執照：</w:t>
      </w:r>
    </w:p>
    <w:p w:rsidR="00E00D54" w:rsidRDefault="00E00D54" w:rsidP="005227CF">
      <w:pPr>
        <w:pStyle w:val="11"/>
        <w:spacing w:line="420" w:lineRule="exact"/>
        <w:ind w:left="2520" w:hangingChars="200" w:hanging="560"/>
      </w:pPr>
      <w:r>
        <w:rPr>
          <w:rFonts w:hint="eastAsia"/>
        </w:rPr>
        <w:t>一、營業執照申請書。</w:t>
      </w:r>
    </w:p>
    <w:p w:rsidR="00E00D54" w:rsidRDefault="00E00D54" w:rsidP="005227CF">
      <w:pPr>
        <w:pStyle w:val="11"/>
        <w:spacing w:line="420" w:lineRule="exact"/>
        <w:ind w:left="2520" w:hangingChars="200" w:hanging="560"/>
      </w:pPr>
      <w:r>
        <w:rPr>
          <w:rFonts w:hint="eastAsia"/>
        </w:rPr>
        <w:t>二、公司登記證件。</w:t>
      </w:r>
    </w:p>
    <w:p w:rsidR="00E00D54" w:rsidRDefault="00E00D54" w:rsidP="005227CF">
      <w:pPr>
        <w:pStyle w:val="11"/>
        <w:spacing w:line="420" w:lineRule="exact"/>
        <w:ind w:left="2520" w:hangingChars="200" w:hanging="560"/>
      </w:pPr>
      <w:r>
        <w:rPr>
          <w:rFonts w:hint="eastAsia"/>
        </w:rPr>
        <w:t>三、會計師資本繳足查核報告書。</w:t>
      </w:r>
    </w:p>
    <w:p w:rsidR="00E00D54" w:rsidRDefault="00E00D54" w:rsidP="005227CF">
      <w:pPr>
        <w:pStyle w:val="11"/>
        <w:spacing w:line="420" w:lineRule="exact"/>
        <w:ind w:left="2520" w:hangingChars="200" w:hanging="560"/>
      </w:pPr>
      <w:r>
        <w:rPr>
          <w:rFonts w:hint="eastAsia"/>
        </w:rPr>
        <w:t>四、股東名冊。</w:t>
      </w:r>
    </w:p>
    <w:p w:rsidR="00E00D54" w:rsidRDefault="00E00D54" w:rsidP="00D56311">
      <w:pPr>
        <w:pStyle w:val="11"/>
        <w:spacing w:line="420" w:lineRule="exact"/>
        <w:ind w:left="2464" w:hangingChars="180" w:hanging="504"/>
      </w:pPr>
      <w:r>
        <w:rPr>
          <w:rFonts w:hint="eastAsia"/>
        </w:rPr>
        <w:t>五、董事名冊及董事會會議紀錄。設有常務董事者，其常務董事名冊及常務董事會會議紀錄。</w:t>
      </w:r>
    </w:p>
    <w:p w:rsidR="00E00D54" w:rsidRDefault="00E00D54" w:rsidP="005227CF">
      <w:pPr>
        <w:pStyle w:val="11"/>
        <w:spacing w:line="420" w:lineRule="exact"/>
        <w:ind w:left="2520" w:hangingChars="200" w:hanging="560"/>
      </w:pPr>
      <w:r>
        <w:rPr>
          <w:rFonts w:hint="eastAsia"/>
        </w:rPr>
        <w:t>六、監察人名冊及監察人會議紀錄。</w:t>
      </w:r>
    </w:p>
    <w:p w:rsidR="00E00D54" w:rsidRDefault="00E00D54" w:rsidP="005227CF">
      <w:pPr>
        <w:pStyle w:val="11"/>
        <w:spacing w:line="420" w:lineRule="exact"/>
        <w:ind w:left="2520" w:hangingChars="200" w:hanging="560"/>
      </w:pPr>
      <w:r>
        <w:rPr>
          <w:rFonts w:hint="eastAsia"/>
        </w:rPr>
        <w:t>七、其他經主管機關規定之書件。</w:t>
      </w:r>
    </w:p>
    <w:p w:rsidR="00E00D54" w:rsidRDefault="00E00D54" w:rsidP="005227CF">
      <w:pPr>
        <w:pStyle w:val="a7"/>
        <w:spacing w:line="420" w:lineRule="exact"/>
        <w:ind w:left="1400" w:firstLine="560"/>
      </w:pPr>
      <w:r>
        <w:rPr>
          <w:rFonts w:hint="eastAsia"/>
        </w:rPr>
        <w:t>前項規定期限屆滿前，如有正當理由，得申請延展；延展期限不得超過三個月，並以一次為限。未經核准延展者，主管機關得廢止其許可。</w:t>
      </w:r>
    </w:p>
    <w:p w:rsidR="00E00D54" w:rsidRDefault="00E00D54" w:rsidP="005227CF">
      <w:pPr>
        <w:pStyle w:val="a7"/>
        <w:spacing w:line="420" w:lineRule="exact"/>
        <w:ind w:left="1400" w:firstLine="560"/>
      </w:pPr>
      <w:r>
        <w:rPr>
          <w:rFonts w:hint="eastAsia"/>
        </w:rPr>
        <w:t>發行機構應於核發營業執照後六</w:t>
      </w:r>
      <w:proofErr w:type="gramStart"/>
      <w:r>
        <w:rPr>
          <w:rFonts w:hint="eastAsia"/>
        </w:rPr>
        <w:t>個</w:t>
      </w:r>
      <w:proofErr w:type="gramEnd"/>
      <w:r>
        <w:rPr>
          <w:rFonts w:hint="eastAsia"/>
        </w:rPr>
        <w:t>月內開始營業。</w:t>
      </w:r>
    </w:p>
    <w:p w:rsidR="00E00D54" w:rsidRDefault="00E00D54" w:rsidP="005227CF">
      <w:pPr>
        <w:pStyle w:val="a7"/>
        <w:spacing w:line="420" w:lineRule="exact"/>
        <w:ind w:left="1400" w:firstLine="560"/>
      </w:pPr>
      <w:r>
        <w:rPr>
          <w:rFonts w:hint="eastAsia"/>
        </w:rPr>
        <w:t>發行機構營業執照所載事項有變更者，應經主管機關之許可，並申請換發營業執照。</w:t>
      </w:r>
    </w:p>
    <w:p w:rsidR="00E00D54" w:rsidRDefault="00374B93" w:rsidP="005227CF">
      <w:pPr>
        <w:pStyle w:val="a6"/>
        <w:spacing w:line="420" w:lineRule="exact"/>
        <w:ind w:left="1406" w:hangingChars="370" w:hanging="1406"/>
      </w:pPr>
      <w:r>
        <w:rPr>
          <w:rFonts w:hint="eastAsia"/>
          <w:spacing w:val="50"/>
        </w:rPr>
        <w:t>第十六條</w:t>
      </w:r>
      <w:r>
        <w:rPr>
          <w:rFonts w:hint="eastAsia"/>
          <w:spacing w:val="-30"/>
        </w:rPr>
        <w:t xml:space="preserve">　　</w:t>
      </w:r>
      <w:r w:rsidR="00E00D54">
        <w:rPr>
          <w:rFonts w:hint="eastAsia"/>
        </w:rPr>
        <w:t>發行機構非經主管機關核准，不得發行國際通用電子票證或與國外機構合作發行電子票證。</w:t>
      </w:r>
    </w:p>
    <w:p w:rsidR="00E00D54" w:rsidRDefault="00E00D54" w:rsidP="005227CF">
      <w:pPr>
        <w:pStyle w:val="a7"/>
        <w:spacing w:line="420" w:lineRule="exact"/>
        <w:ind w:left="1400" w:firstLine="560"/>
      </w:pPr>
      <w:r>
        <w:rPr>
          <w:rFonts w:hint="eastAsia"/>
        </w:rPr>
        <w:t>前項發行國際通用電子票證或與國外機構合作發行電子票證之審核標準、業務管理、作業方式、重大財務業務與營運事項申報及其他應遵行事項之辦法，由主管機關會商中央銀行定之。</w:t>
      </w:r>
    </w:p>
    <w:p w:rsidR="00E00D54" w:rsidRDefault="00374B93" w:rsidP="005227CF">
      <w:pPr>
        <w:pStyle w:val="a6"/>
        <w:spacing w:line="455" w:lineRule="exact"/>
        <w:ind w:left="1406" w:hangingChars="370" w:hanging="1406"/>
      </w:pPr>
      <w:r>
        <w:rPr>
          <w:rFonts w:hint="eastAsia"/>
          <w:spacing w:val="50"/>
        </w:rPr>
        <w:lastRenderedPageBreak/>
        <w:t>第十七條</w:t>
      </w:r>
      <w:r>
        <w:rPr>
          <w:rFonts w:hint="eastAsia"/>
          <w:spacing w:val="-30"/>
        </w:rPr>
        <w:t xml:space="preserve">　　</w:t>
      </w:r>
      <w:r w:rsidR="00E00D54">
        <w:rPr>
          <w:rFonts w:hint="eastAsia"/>
        </w:rPr>
        <w:t>發行機構負責人兼職限制及其他應遵行事項之準則，由主管機關定之。</w:t>
      </w:r>
    </w:p>
    <w:p w:rsidR="00E00D54" w:rsidRDefault="00E00D54" w:rsidP="005227CF">
      <w:pPr>
        <w:pStyle w:val="a7"/>
        <w:spacing w:line="455" w:lineRule="exact"/>
        <w:ind w:left="1400" w:firstLine="560"/>
      </w:pPr>
      <w:r>
        <w:rPr>
          <w:rFonts w:hint="eastAsia"/>
        </w:rPr>
        <w:t>發行機構之業務管理、作業方式、特約機構管理、營業據點、內部控制與稽核、作業委外、投資限制、財務業務與營運事項之核准與申報及其他應遵行事項之規則，由主管機關定之。</w:t>
      </w:r>
    </w:p>
    <w:p w:rsidR="00E00D54" w:rsidRDefault="00374B93" w:rsidP="005227CF">
      <w:pPr>
        <w:pStyle w:val="a6"/>
        <w:spacing w:line="455" w:lineRule="exact"/>
        <w:ind w:left="1406" w:hangingChars="370" w:hanging="1406"/>
      </w:pPr>
      <w:r>
        <w:rPr>
          <w:rFonts w:hint="eastAsia"/>
          <w:spacing w:val="50"/>
        </w:rPr>
        <w:t>第十八條</w:t>
      </w:r>
      <w:r>
        <w:rPr>
          <w:rFonts w:hint="eastAsia"/>
          <w:spacing w:val="-30"/>
        </w:rPr>
        <w:t xml:space="preserve">　　</w:t>
      </w:r>
      <w:r w:rsidR="00E00D54">
        <w:rPr>
          <w:rFonts w:hint="eastAsia"/>
        </w:rPr>
        <w:t>非銀行發行機構發行電子票證所收取之款項，達一定金額以上者，應繳存足額之準備金；其一定金額、準備金繳</w:t>
      </w:r>
      <w:r w:rsidR="00E00D54" w:rsidRPr="00E43A15">
        <w:rPr>
          <w:rFonts w:hint="eastAsia"/>
          <w:spacing w:val="-6"/>
        </w:rPr>
        <w:t>存之比率、繳存方式、調整、查核及其他應遵行事項之辦法，</w:t>
      </w:r>
      <w:r w:rsidR="00E00D54">
        <w:rPr>
          <w:rFonts w:hint="eastAsia"/>
        </w:rPr>
        <w:t>由中央銀行會商主管機關定之。</w:t>
      </w:r>
    </w:p>
    <w:p w:rsidR="00E00D54" w:rsidRDefault="00E00D54" w:rsidP="005227CF">
      <w:pPr>
        <w:pStyle w:val="a7"/>
        <w:spacing w:line="455" w:lineRule="exact"/>
        <w:ind w:left="1400" w:firstLine="560"/>
      </w:pPr>
      <w:r>
        <w:rPr>
          <w:rFonts w:hint="eastAsia"/>
        </w:rPr>
        <w:t>前項收取之款項，扣除應提列之準備金後，於次營業日應全部交付信託或取得銀行十足之履約保證。</w:t>
      </w:r>
    </w:p>
    <w:p w:rsidR="00E00D54" w:rsidRDefault="00E00D54" w:rsidP="005227CF">
      <w:pPr>
        <w:pStyle w:val="a7"/>
        <w:spacing w:line="455" w:lineRule="exact"/>
        <w:ind w:left="1400" w:firstLine="560"/>
      </w:pPr>
      <w:r>
        <w:rPr>
          <w:rFonts w:hint="eastAsia"/>
        </w:rPr>
        <w:t>運用第一項所收取之款項所得之孳息或其他收益，應計提一定比率金額，並於銀行以專戶方式儲存，作為回饋持卡人或其他主管機關規定用途使用。</w:t>
      </w:r>
    </w:p>
    <w:p w:rsidR="00E00D54" w:rsidRDefault="00E00D54" w:rsidP="005227CF">
      <w:pPr>
        <w:pStyle w:val="a7"/>
        <w:spacing w:line="455" w:lineRule="exact"/>
        <w:ind w:left="1400" w:firstLine="560"/>
      </w:pPr>
      <w:r>
        <w:rPr>
          <w:rFonts w:hint="eastAsia"/>
        </w:rPr>
        <w:t>前項所定一定比率金額，由主管機關定之。</w:t>
      </w:r>
    </w:p>
    <w:p w:rsidR="00E00D54" w:rsidRDefault="00E00D54" w:rsidP="005227CF">
      <w:pPr>
        <w:pStyle w:val="a6"/>
        <w:spacing w:line="455" w:lineRule="exact"/>
        <w:ind w:left="1400" w:hanging="1400"/>
      </w:pPr>
      <w:r>
        <w:rPr>
          <w:rFonts w:hint="eastAsia"/>
        </w:rPr>
        <w:t>第二十二條　　發行機構應依主管機關及中央銀行之規定，申報業務有關資料。</w:t>
      </w:r>
    </w:p>
    <w:p w:rsidR="00E00D54" w:rsidRDefault="00E00D54" w:rsidP="005227CF">
      <w:pPr>
        <w:pStyle w:val="a7"/>
        <w:spacing w:line="455" w:lineRule="exact"/>
        <w:ind w:left="1400" w:firstLine="560"/>
      </w:pPr>
      <w:r>
        <w:rPr>
          <w:rFonts w:hint="eastAsia"/>
        </w:rPr>
        <w:t>發行機構發行電子票證應保存持卡人交易帳款明細資料，至少保存五年，並提供其查詢之服務。</w:t>
      </w:r>
    </w:p>
    <w:p w:rsidR="00E00D54" w:rsidRDefault="00E00D54" w:rsidP="005227CF">
      <w:pPr>
        <w:pStyle w:val="a7"/>
        <w:spacing w:line="455" w:lineRule="exact"/>
        <w:ind w:left="1400" w:firstLine="560"/>
      </w:pPr>
      <w:r>
        <w:rPr>
          <w:rFonts w:hint="eastAsia"/>
        </w:rPr>
        <w:t>前項明細資料應充分揭露交易日期、使用卡號、交易項目、交易金額、交易設備</w:t>
      </w:r>
      <w:proofErr w:type="gramStart"/>
      <w:r>
        <w:rPr>
          <w:rFonts w:hint="eastAsia"/>
        </w:rPr>
        <w:t>代號及幣別</w:t>
      </w:r>
      <w:proofErr w:type="gramEnd"/>
      <w:r>
        <w:rPr>
          <w:rFonts w:hint="eastAsia"/>
        </w:rPr>
        <w:t>等項目。</w:t>
      </w:r>
    </w:p>
    <w:p w:rsidR="00E00D54" w:rsidRDefault="00E00D54" w:rsidP="005227CF">
      <w:pPr>
        <w:pStyle w:val="a7"/>
        <w:spacing w:line="455" w:lineRule="exact"/>
        <w:ind w:left="1400" w:firstLine="560"/>
      </w:pPr>
      <w:r>
        <w:rPr>
          <w:rFonts w:hint="eastAsia"/>
        </w:rPr>
        <w:t>發行機構應委託會計師每季查核依第十八條第二項規定辦理之情形，並於每季終了後一個月內，將會計師查核情形報請主管機關備查。</w:t>
      </w:r>
    </w:p>
    <w:p w:rsidR="00E00D54" w:rsidRDefault="00E00D54" w:rsidP="005227CF">
      <w:pPr>
        <w:pStyle w:val="a6"/>
        <w:spacing w:line="455" w:lineRule="exact"/>
        <w:ind w:left="1400" w:hanging="1400"/>
      </w:pPr>
      <w:r>
        <w:rPr>
          <w:rFonts w:hint="eastAsia"/>
        </w:rPr>
        <w:lastRenderedPageBreak/>
        <w:t>第二十九條　　自有資本與風險性資產比率符合銀行法第四十四條規定之銀行擬兼營電子票證業務者，應檢具第七條第二項第一款、第三款、第五款、第六款、第八款至第十一款、第十三款規定之書件向主管機關申請許可；其經許可者，不適用第六條、第八條至第十條、第十七條第一項、第十九條、第二十條、第二十二條第四項、第二十三條至第二十五條、第二十七條及第二十八條規定。</w:t>
      </w:r>
    </w:p>
    <w:p w:rsidR="00E00D54" w:rsidRDefault="00E00D54" w:rsidP="005227CF">
      <w:pPr>
        <w:pStyle w:val="a7"/>
        <w:spacing w:line="455" w:lineRule="exact"/>
        <w:ind w:left="1400" w:firstLine="560"/>
      </w:pPr>
      <w:r>
        <w:rPr>
          <w:rFonts w:hint="eastAsia"/>
        </w:rPr>
        <w:t>銀行發行電子票證所預先收取之款項，應依</w:t>
      </w:r>
      <w:proofErr w:type="gramStart"/>
      <w:r>
        <w:rPr>
          <w:rFonts w:hint="eastAsia"/>
        </w:rPr>
        <w:t>銀行法提列</w:t>
      </w:r>
      <w:proofErr w:type="gramEnd"/>
      <w:r>
        <w:rPr>
          <w:rFonts w:hint="eastAsia"/>
        </w:rPr>
        <w:t>準備金，且為存款保險條例所稱之存款保險標的。</w:t>
      </w:r>
    </w:p>
    <w:p w:rsidR="00E00D54" w:rsidRDefault="00E00D54" w:rsidP="005227CF">
      <w:pPr>
        <w:pStyle w:val="a7"/>
        <w:spacing w:line="455" w:lineRule="exact"/>
        <w:ind w:left="1400" w:firstLine="560"/>
      </w:pPr>
      <w:r>
        <w:rPr>
          <w:rFonts w:hint="eastAsia"/>
        </w:rPr>
        <w:t>電子支付機構擬兼營電子票證業務者，應檢具第七條第二項第一款、第三款、第五款至第十三款規定之書件向主管機關申請許可；其經許可者，不適用第九條及第十條規定。</w:t>
      </w:r>
    </w:p>
    <w:p w:rsidR="00E00D54" w:rsidRDefault="00E052A0" w:rsidP="005227CF">
      <w:pPr>
        <w:pStyle w:val="a6"/>
        <w:spacing w:line="455" w:lineRule="exact"/>
        <w:ind w:left="1400" w:hangingChars="700" w:hanging="1400"/>
      </w:pPr>
      <w:r>
        <w:rPr>
          <w:rFonts w:hint="eastAsia"/>
          <w:spacing w:val="-20"/>
          <w:sz w:val="24"/>
        </w:rPr>
        <w:t>第二十九條之</w:t>
      </w:r>
      <w:proofErr w:type="gramStart"/>
      <w:r>
        <w:rPr>
          <w:rFonts w:hint="eastAsia"/>
          <w:spacing w:val="-20"/>
          <w:sz w:val="24"/>
        </w:rPr>
        <w:t>一</w:t>
      </w:r>
      <w:proofErr w:type="gramEnd"/>
      <w:r w:rsidRPr="00B37DFE">
        <w:rPr>
          <w:rFonts w:hint="eastAsia"/>
          <w:spacing w:val="4"/>
          <w:sz w:val="26"/>
          <w:szCs w:val="26"/>
        </w:rPr>
        <w:t xml:space="preserve">　　</w:t>
      </w:r>
      <w:r w:rsidR="00E00D54">
        <w:rPr>
          <w:rFonts w:hint="eastAsia"/>
        </w:rPr>
        <w:t>發行機構應加入主管機關指定之同業公會或中華民國銀行商業同業公會全國聯合會（以下簡稱銀行公會）電子支付業務委員會。</w:t>
      </w:r>
    </w:p>
    <w:p w:rsidR="00E00D54" w:rsidRDefault="00E00D54" w:rsidP="005227CF">
      <w:pPr>
        <w:pStyle w:val="a7"/>
        <w:spacing w:line="455" w:lineRule="exact"/>
        <w:ind w:left="1400" w:firstLine="560"/>
      </w:pPr>
      <w:r>
        <w:rPr>
          <w:rFonts w:hint="eastAsia"/>
        </w:rPr>
        <w:t>前項主管機關所指定同業公會之章程及銀行公會電子支付業務委員會之章則、議事規程，應報請主管機關核定；變更時，亦同。</w:t>
      </w:r>
    </w:p>
    <w:p w:rsidR="00E00D54" w:rsidRDefault="00E00D54" w:rsidP="005227CF">
      <w:pPr>
        <w:pStyle w:val="a7"/>
        <w:spacing w:line="455" w:lineRule="exact"/>
        <w:ind w:left="1400" w:firstLine="560"/>
      </w:pPr>
      <w:r>
        <w:rPr>
          <w:rFonts w:hint="eastAsia"/>
        </w:rPr>
        <w:t>第一項主管機關所指定同業公會之業務，應受主管機關之指導及監督。</w:t>
      </w:r>
    </w:p>
    <w:p w:rsidR="00E00D54" w:rsidRDefault="00E00D54" w:rsidP="005227CF">
      <w:pPr>
        <w:pStyle w:val="a7"/>
        <w:spacing w:line="455" w:lineRule="exact"/>
        <w:ind w:left="1400" w:firstLine="560"/>
      </w:pPr>
      <w:r>
        <w:rPr>
          <w:rFonts w:hint="eastAsia"/>
        </w:rPr>
        <w:t>前項同業公會之理事、監事有違反法令、章程，</w:t>
      </w:r>
      <w:proofErr w:type="gramStart"/>
      <w:r>
        <w:rPr>
          <w:rFonts w:hint="eastAsia"/>
        </w:rPr>
        <w:t>怠</w:t>
      </w:r>
      <w:proofErr w:type="gramEnd"/>
      <w:r>
        <w:rPr>
          <w:rFonts w:hint="eastAsia"/>
        </w:rPr>
        <w:t>於實施該會應辦理事項，濫用職權，或違反誠實信用原則之行為者，主管機關得予糾正，或命令該同業公會予以解任。</w:t>
      </w:r>
    </w:p>
    <w:p w:rsidR="00E00D54" w:rsidRDefault="00E00D54" w:rsidP="005227CF">
      <w:pPr>
        <w:pStyle w:val="a7"/>
        <w:spacing w:line="455" w:lineRule="exact"/>
        <w:ind w:left="1400" w:firstLine="560"/>
      </w:pPr>
      <w:r>
        <w:rPr>
          <w:rFonts w:hint="eastAsia"/>
        </w:rPr>
        <w:t>主管機關所指定同業公會及銀行公會電子支付業務委</w:t>
      </w:r>
      <w:r w:rsidRPr="00E052A0">
        <w:rPr>
          <w:rFonts w:hint="eastAsia"/>
          <w:spacing w:val="-6"/>
        </w:rPr>
        <w:t>員會，為會員之健全經營及維護同業聲譽，應辦理下列事項：</w:t>
      </w:r>
    </w:p>
    <w:p w:rsidR="00E00D54" w:rsidRDefault="00E00D54" w:rsidP="00D36B99">
      <w:pPr>
        <w:pStyle w:val="11"/>
        <w:spacing w:line="438" w:lineRule="exact"/>
        <w:ind w:left="2464" w:hangingChars="180" w:hanging="504"/>
      </w:pPr>
      <w:r>
        <w:rPr>
          <w:rFonts w:hint="eastAsia"/>
        </w:rPr>
        <w:lastRenderedPageBreak/>
        <w:t>一、協助主管機關推行、研究電子票證業務之相關政策及法令。</w:t>
      </w:r>
    </w:p>
    <w:p w:rsidR="00E00D54" w:rsidRDefault="00E00D54" w:rsidP="00D36B99">
      <w:pPr>
        <w:pStyle w:val="11"/>
        <w:spacing w:line="438" w:lineRule="exact"/>
        <w:ind w:left="2464" w:hangingChars="180" w:hanging="504"/>
      </w:pPr>
      <w:r>
        <w:rPr>
          <w:rFonts w:hint="eastAsia"/>
        </w:rPr>
        <w:t>二、訂定並定期檢討共同性業務規章或自律公約，並報請主管機關備查；變更時，亦同。</w:t>
      </w:r>
    </w:p>
    <w:p w:rsidR="00E00D54" w:rsidRDefault="00E00D54" w:rsidP="00D36B99">
      <w:pPr>
        <w:pStyle w:val="11"/>
        <w:spacing w:line="438" w:lineRule="exact"/>
        <w:ind w:left="2464" w:hangingChars="180" w:hanging="504"/>
      </w:pPr>
      <w:r>
        <w:rPr>
          <w:rFonts w:hint="eastAsia"/>
        </w:rPr>
        <w:t>三、</w:t>
      </w:r>
      <w:r w:rsidRPr="008A4F0B">
        <w:rPr>
          <w:rFonts w:hint="eastAsia"/>
          <w:spacing w:val="-2"/>
        </w:rPr>
        <w:t>就會員所經營業務，為必要指導或調處其間之糾紛。</w:t>
      </w:r>
    </w:p>
    <w:p w:rsidR="00E00D54" w:rsidRDefault="00E00D54" w:rsidP="00D36B99">
      <w:pPr>
        <w:pStyle w:val="11"/>
        <w:spacing w:line="438" w:lineRule="exact"/>
        <w:ind w:left="2464" w:hangingChars="180" w:hanging="504"/>
      </w:pPr>
      <w:r>
        <w:rPr>
          <w:rFonts w:hint="eastAsia"/>
        </w:rPr>
        <w:t>四、主管機關指定辦理之事項。</w:t>
      </w:r>
    </w:p>
    <w:p w:rsidR="00E00D54" w:rsidRPr="00E052A0" w:rsidRDefault="00E00D54" w:rsidP="005227CF">
      <w:pPr>
        <w:pStyle w:val="a7"/>
        <w:spacing w:line="438" w:lineRule="exact"/>
        <w:ind w:left="1400" w:firstLine="536"/>
        <w:rPr>
          <w:spacing w:val="-4"/>
        </w:rPr>
      </w:pPr>
      <w:r w:rsidRPr="008A4F0B">
        <w:rPr>
          <w:rFonts w:hint="eastAsia"/>
          <w:spacing w:val="-6"/>
        </w:rPr>
        <w:t>發行機構應確實遵守前項第二款之業務規章及自律公約</w:t>
      </w:r>
      <w:r w:rsidRPr="00E052A0">
        <w:rPr>
          <w:rFonts w:hint="eastAsia"/>
          <w:spacing w:val="-4"/>
        </w:rPr>
        <w:t>。</w:t>
      </w:r>
    </w:p>
    <w:p w:rsidR="00E00D54" w:rsidRDefault="004838BD" w:rsidP="005227CF">
      <w:pPr>
        <w:pStyle w:val="a6"/>
        <w:spacing w:line="438" w:lineRule="exact"/>
        <w:ind w:left="1406" w:hangingChars="370" w:hanging="1406"/>
      </w:pPr>
      <w:r>
        <w:rPr>
          <w:rFonts w:hint="eastAsia"/>
          <w:spacing w:val="50"/>
        </w:rPr>
        <w:t>第三十條</w:t>
      </w:r>
      <w:r>
        <w:rPr>
          <w:rFonts w:hint="eastAsia"/>
          <w:spacing w:val="-30"/>
        </w:rPr>
        <w:t xml:space="preserve">　　</w:t>
      </w:r>
      <w:r w:rsidR="00E00D54">
        <w:rPr>
          <w:rFonts w:hint="eastAsia"/>
        </w:rPr>
        <w:t>非發行機構發行電子票證者，處一年以上十年以下有期徒刑，得</w:t>
      </w:r>
      <w:proofErr w:type="gramStart"/>
      <w:r w:rsidR="00E00D54">
        <w:rPr>
          <w:rFonts w:hint="eastAsia"/>
        </w:rPr>
        <w:t>併</w:t>
      </w:r>
      <w:proofErr w:type="gramEnd"/>
      <w:r w:rsidR="00E00D54">
        <w:rPr>
          <w:rFonts w:hint="eastAsia"/>
        </w:rPr>
        <w:t>科新臺幣二千萬元以上五億元以下罰金。</w:t>
      </w:r>
    </w:p>
    <w:p w:rsidR="00E00D54" w:rsidRDefault="00E00D54" w:rsidP="005227CF">
      <w:pPr>
        <w:pStyle w:val="a7"/>
        <w:spacing w:line="438" w:lineRule="exact"/>
        <w:ind w:left="1400" w:firstLine="560"/>
      </w:pPr>
      <w:r>
        <w:rPr>
          <w:rFonts w:hint="eastAsia"/>
        </w:rPr>
        <w:t>違反第四條第一項規定簽訂特約機構或違反第十八條第二項、第十九條第二項規定者，處七年以下有期徒刑，得</w:t>
      </w:r>
      <w:proofErr w:type="gramStart"/>
      <w:r>
        <w:rPr>
          <w:rFonts w:hint="eastAsia"/>
        </w:rPr>
        <w:t>併</w:t>
      </w:r>
      <w:proofErr w:type="gramEnd"/>
      <w:r>
        <w:rPr>
          <w:rFonts w:hint="eastAsia"/>
        </w:rPr>
        <w:t>科新臺幣五億元以下罰金。</w:t>
      </w:r>
    </w:p>
    <w:p w:rsidR="00E00D54" w:rsidRDefault="00E00D54" w:rsidP="005227CF">
      <w:pPr>
        <w:pStyle w:val="a7"/>
        <w:spacing w:line="438" w:lineRule="exact"/>
        <w:ind w:left="1400" w:firstLine="560"/>
      </w:pPr>
      <w:r>
        <w:rPr>
          <w:rFonts w:hint="eastAsia"/>
        </w:rPr>
        <w:t>販售非發行機構所發行之電子票證者，處三年以下有期徒刑、拘役或科或</w:t>
      </w:r>
      <w:proofErr w:type="gramStart"/>
      <w:r>
        <w:rPr>
          <w:rFonts w:hint="eastAsia"/>
        </w:rPr>
        <w:t>併</w:t>
      </w:r>
      <w:proofErr w:type="gramEnd"/>
      <w:r>
        <w:rPr>
          <w:rFonts w:hint="eastAsia"/>
        </w:rPr>
        <w:t>科新臺幣五百萬元以下罰金。</w:t>
      </w:r>
    </w:p>
    <w:p w:rsidR="00E00D54" w:rsidRDefault="00E00D54" w:rsidP="005227CF">
      <w:pPr>
        <w:pStyle w:val="a7"/>
        <w:spacing w:line="438" w:lineRule="exact"/>
        <w:ind w:left="1400" w:firstLine="560"/>
      </w:pPr>
      <w:r>
        <w:rPr>
          <w:rFonts w:hint="eastAsia"/>
        </w:rPr>
        <w:t>法人之代表人、代理人、受</w:t>
      </w:r>
      <w:proofErr w:type="gramStart"/>
      <w:r>
        <w:rPr>
          <w:rFonts w:hint="eastAsia"/>
        </w:rPr>
        <w:t>僱</w:t>
      </w:r>
      <w:proofErr w:type="gramEnd"/>
      <w:r>
        <w:rPr>
          <w:rFonts w:hint="eastAsia"/>
        </w:rPr>
        <w:t>人或其他從業人員，因執行業務犯前三項之罪者，除處罰其行為人外，對該</w:t>
      </w:r>
      <w:proofErr w:type="gramStart"/>
      <w:r>
        <w:rPr>
          <w:rFonts w:hint="eastAsia"/>
        </w:rPr>
        <w:t>法人亦科以前</w:t>
      </w:r>
      <w:proofErr w:type="gramEnd"/>
      <w:r>
        <w:rPr>
          <w:rFonts w:hint="eastAsia"/>
        </w:rPr>
        <w:t>三項所定罰金。</w:t>
      </w:r>
    </w:p>
    <w:p w:rsidR="00E00D54" w:rsidRDefault="00E00D54" w:rsidP="005227CF">
      <w:pPr>
        <w:pStyle w:val="a6"/>
        <w:spacing w:line="438" w:lineRule="exact"/>
        <w:ind w:left="1400" w:hanging="1400"/>
      </w:pPr>
      <w:r>
        <w:rPr>
          <w:rFonts w:hint="eastAsia"/>
        </w:rPr>
        <w:t>第三十一條　　有下列情事之</w:t>
      </w:r>
      <w:proofErr w:type="gramStart"/>
      <w:r>
        <w:rPr>
          <w:rFonts w:hint="eastAsia"/>
        </w:rPr>
        <w:t>一</w:t>
      </w:r>
      <w:proofErr w:type="gramEnd"/>
      <w:r>
        <w:rPr>
          <w:rFonts w:hint="eastAsia"/>
        </w:rPr>
        <w:t>者，處新臺幣六十萬元以上</w:t>
      </w:r>
      <w:proofErr w:type="gramStart"/>
      <w:r>
        <w:rPr>
          <w:rFonts w:hint="eastAsia"/>
        </w:rPr>
        <w:t>三</w:t>
      </w:r>
      <w:proofErr w:type="gramEnd"/>
      <w:r>
        <w:rPr>
          <w:rFonts w:hint="eastAsia"/>
        </w:rPr>
        <w:t>百萬元以下罰鍰：</w:t>
      </w:r>
    </w:p>
    <w:p w:rsidR="00E00D54" w:rsidRDefault="00E00D54" w:rsidP="005227CF">
      <w:pPr>
        <w:pStyle w:val="11"/>
        <w:spacing w:line="438" w:lineRule="exact"/>
        <w:ind w:left="2520" w:hangingChars="200" w:hanging="560"/>
      </w:pPr>
      <w:r>
        <w:rPr>
          <w:rFonts w:hint="eastAsia"/>
        </w:rPr>
        <w:t>一、違反第四條第二項所定準則有關應用安全強度等級、安全需求設計、防護措施之規定。</w:t>
      </w:r>
    </w:p>
    <w:p w:rsidR="00E00D54" w:rsidRDefault="00E00D54" w:rsidP="004A0F81">
      <w:pPr>
        <w:pStyle w:val="11"/>
        <w:spacing w:line="438" w:lineRule="exact"/>
        <w:ind w:left="2464" w:hangingChars="180" w:hanging="504"/>
      </w:pPr>
      <w:r>
        <w:rPr>
          <w:rFonts w:hint="eastAsia"/>
        </w:rPr>
        <w:t>二、違反第五條第一項至第三項規定，辦理未經主管機關核准之業務或未經主管機關核准變更業務之全部或一部。</w:t>
      </w:r>
    </w:p>
    <w:p w:rsidR="00E00D54" w:rsidRDefault="00E00D54" w:rsidP="005227CF">
      <w:pPr>
        <w:pStyle w:val="11"/>
        <w:spacing w:line="438" w:lineRule="exact"/>
        <w:ind w:left="2520" w:hangingChars="200" w:hanging="560"/>
      </w:pPr>
      <w:r>
        <w:rPr>
          <w:rFonts w:hint="eastAsia"/>
        </w:rPr>
        <w:t>三、違反第五條之一第一項規定或移轉款項逾同條第二項規定之限額。</w:t>
      </w:r>
    </w:p>
    <w:p w:rsidR="00E00D54" w:rsidRDefault="00E00D54" w:rsidP="00BB4B42">
      <w:pPr>
        <w:pStyle w:val="11"/>
        <w:spacing w:line="438" w:lineRule="exact"/>
        <w:ind w:left="2464" w:hangingChars="180" w:hanging="504"/>
      </w:pPr>
      <w:r>
        <w:rPr>
          <w:rFonts w:hint="eastAsia"/>
        </w:rPr>
        <w:lastRenderedPageBreak/>
        <w:t>四、</w:t>
      </w:r>
      <w:r w:rsidRPr="00674A46">
        <w:rPr>
          <w:rFonts w:hint="eastAsia"/>
          <w:spacing w:val="-6"/>
        </w:rPr>
        <w:t>違反第七條第一項規定，未專業經營電子票證業務，</w:t>
      </w:r>
      <w:r>
        <w:rPr>
          <w:rFonts w:hint="eastAsia"/>
        </w:rPr>
        <w:t>或未經主管機關許可兼營業務。</w:t>
      </w:r>
    </w:p>
    <w:p w:rsidR="00E00D54" w:rsidRDefault="00E00D54" w:rsidP="005227CF">
      <w:pPr>
        <w:pStyle w:val="11"/>
        <w:spacing w:line="438" w:lineRule="exact"/>
        <w:ind w:left="2520" w:hangingChars="200" w:hanging="560"/>
      </w:pPr>
      <w:r>
        <w:rPr>
          <w:rFonts w:hint="eastAsia"/>
        </w:rPr>
        <w:t>五、違反第十三條所定限額之規定。</w:t>
      </w:r>
    </w:p>
    <w:p w:rsidR="00E00D54" w:rsidRDefault="00E00D54" w:rsidP="00BB4B42">
      <w:pPr>
        <w:pStyle w:val="11"/>
        <w:spacing w:line="438" w:lineRule="exact"/>
        <w:ind w:left="2464" w:hangingChars="180" w:hanging="504"/>
      </w:pPr>
      <w:r>
        <w:rPr>
          <w:rFonts w:hint="eastAsia"/>
        </w:rPr>
        <w:t>六、違反第十六條第一項規定，未經核准發行國際通用電子票證或與國外機構合作發行電子票證，或違反同條第二項所定辦法有關業務管理、作業方式、重大財務業務或營運事項申報之規定。</w:t>
      </w:r>
    </w:p>
    <w:p w:rsidR="00E00D54" w:rsidRDefault="00E00D54" w:rsidP="00BB4B42">
      <w:pPr>
        <w:pStyle w:val="11"/>
        <w:spacing w:line="438" w:lineRule="exact"/>
        <w:ind w:left="2520" w:hangingChars="200" w:hanging="560"/>
      </w:pPr>
      <w:r>
        <w:rPr>
          <w:rFonts w:hint="eastAsia"/>
        </w:rPr>
        <w:t>七、發行機構負責人違反第十七條第一項所定準則有關兼職限制之規定。</w:t>
      </w:r>
    </w:p>
    <w:p w:rsidR="00E00D54" w:rsidRDefault="00E00D54" w:rsidP="00BB4B42">
      <w:pPr>
        <w:pStyle w:val="11"/>
        <w:spacing w:line="438" w:lineRule="exact"/>
        <w:ind w:left="2464" w:hangingChars="180" w:hanging="504"/>
      </w:pPr>
      <w:r>
        <w:rPr>
          <w:rFonts w:hint="eastAsia"/>
        </w:rPr>
        <w:t>八、違反第十七條第二項所定規則有關業務管理、作業方式、特約機構管理、營業據點、內部控制與稽核、作業委外、投資限制、財務業務與營運事項之核准、申報之規定。</w:t>
      </w:r>
    </w:p>
    <w:p w:rsidR="00E00D54" w:rsidRDefault="00E00D54" w:rsidP="006D6E08">
      <w:pPr>
        <w:pStyle w:val="11"/>
        <w:spacing w:line="438" w:lineRule="exact"/>
        <w:ind w:left="2464" w:hangingChars="180" w:hanging="504"/>
      </w:pPr>
      <w:r>
        <w:rPr>
          <w:rFonts w:hint="eastAsia"/>
        </w:rPr>
        <w:t>九、違反第十八條第三項、第十九條第三項、第四項、第二十條第二項、第三項規定。</w:t>
      </w:r>
    </w:p>
    <w:p w:rsidR="00E00D54" w:rsidRDefault="00E00D54" w:rsidP="005227CF">
      <w:pPr>
        <w:pStyle w:val="11"/>
        <w:spacing w:line="438" w:lineRule="exact"/>
        <w:ind w:left="2520" w:hangingChars="200" w:hanging="560"/>
      </w:pPr>
      <w:r>
        <w:rPr>
          <w:rFonts w:hint="eastAsia"/>
        </w:rPr>
        <w:t>十、違反第二十一條規定。</w:t>
      </w:r>
    </w:p>
    <w:p w:rsidR="00E00D54" w:rsidRDefault="00E00D54" w:rsidP="005227CF">
      <w:pPr>
        <w:pStyle w:val="11"/>
        <w:spacing w:line="438" w:lineRule="exact"/>
        <w:ind w:left="2800" w:hangingChars="300" w:hanging="840"/>
      </w:pPr>
      <w:r>
        <w:rPr>
          <w:rFonts w:hint="eastAsia"/>
        </w:rPr>
        <w:t>十一、違反第二十二條規定。</w:t>
      </w:r>
    </w:p>
    <w:p w:rsidR="00E00D54" w:rsidRDefault="00E00D54" w:rsidP="005227CF">
      <w:pPr>
        <w:pStyle w:val="11"/>
        <w:spacing w:line="438" w:lineRule="exact"/>
        <w:ind w:left="2800" w:hangingChars="300" w:hanging="840"/>
      </w:pPr>
      <w:r>
        <w:rPr>
          <w:rFonts w:hint="eastAsia"/>
        </w:rPr>
        <w:t>十二、違反第二十三條第一項規定。</w:t>
      </w:r>
    </w:p>
    <w:p w:rsidR="00E00D54" w:rsidRDefault="00E00D54" w:rsidP="005227CF">
      <w:pPr>
        <w:pStyle w:val="11"/>
        <w:spacing w:line="438" w:lineRule="exact"/>
        <w:ind w:left="2800" w:hangingChars="300" w:hanging="840"/>
      </w:pPr>
      <w:r>
        <w:rPr>
          <w:rFonts w:hint="eastAsia"/>
        </w:rPr>
        <w:t>十三、違反第二十六條規定。</w:t>
      </w:r>
    </w:p>
    <w:p w:rsidR="00E00D54" w:rsidRDefault="00C67F83" w:rsidP="005227CF">
      <w:pPr>
        <w:pStyle w:val="a6"/>
        <w:spacing w:line="438" w:lineRule="exact"/>
        <w:ind w:left="1400" w:hangingChars="700" w:hanging="1400"/>
      </w:pPr>
      <w:r>
        <w:rPr>
          <w:rFonts w:hint="eastAsia"/>
          <w:spacing w:val="-20"/>
          <w:sz w:val="24"/>
        </w:rPr>
        <w:t>第三十一條之</w:t>
      </w:r>
      <w:proofErr w:type="gramStart"/>
      <w:r>
        <w:rPr>
          <w:rFonts w:hint="eastAsia"/>
          <w:spacing w:val="-20"/>
          <w:sz w:val="24"/>
        </w:rPr>
        <w:t>一</w:t>
      </w:r>
      <w:proofErr w:type="gramEnd"/>
      <w:r w:rsidRPr="00B37DFE">
        <w:rPr>
          <w:rFonts w:hint="eastAsia"/>
          <w:spacing w:val="4"/>
          <w:sz w:val="26"/>
          <w:szCs w:val="26"/>
        </w:rPr>
        <w:t xml:space="preserve">　　</w:t>
      </w:r>
      <w:r w:rsidR="00E00D54">
        <w:rPr>
          <w:rFonts w:hint="eastAsia"/>
        </w:rPr>
        <w:t>發行機構、特約機構或其他關係人之負責人或職員於主管機關依第二十四條規定，派員或委託適當機構，或指定專門職業及技術人員，檢查業務、財務及其他有關事項，或令發行機構、特約機構或其他關係人於限期內據實提報財務報告、財產目錄或其他有關資料及報告時，有下列情形之</w:t>
      </w:r>
      <w:proofErr w:type="gramStart"/>
      <w:r w:rsidR="00E00D54">
        <w:rPr>
          <w:rFonts w:hint="eastAsia"/>
        </w:rPr>
        <w:t>一</w:t>
      </w:r>
      <w:proofErr w:type="gramEnd"/>
      <w:r w:rsidR="00E00D54">
        <w:rPr>
          <w:rFonts w:hint="eastAsia"/>
        </w:rPr>
        <w:t>者，處新臺幣六十萬元以上</w:t>
      </w:r>
      <w:proofErr w:type="gramStart"/>
      <w:r w:rsidR="00E00D54">
        <w:rPr>
          <w:rFonts w:hint="eastAsia"/>
        </w:rPr>
        <w:t>三</w:t>
      </w:r>
      <w:proofErr w:type="gramEnd"/>
      <w:r w:rsidR="00E00D54">
        <w:rPr>
          <w:rFonts w:hint="eastAsia"/>
        </w:rPr>
        <w:t>百萬元以下罰鍰：</w:t>
      </w:r>
    </w:p>
    <w:p w:rsidR="00E00D54" w:rsidRDefault="00E00D54" w:rsidP="005227CF">
      <w:pPr>
        <w:pStyle w:val="11"/>
        <w:spacing w:line="438" w:lineRule="exact"/>
        <w:ind w:left="2520" w:hangingChars="200" w:hanging="560"/>
      </w:pPr>
      <w:r>
        <w:rPr>
          <w:rFonts w:hint="eastAsia"/>
        </w:rPr>
        <w:t>一、拒絕檢查。</w:t>
      </w:r>
    </w:p>
    <w:p w:rsidR="00E00D54" w:rsidRDefault="00E00D54" w:rsidP="005227CF">
      <w:pPr>
        <w:pStyle w:val="11"/>
        <w:spacing w:line="450" w:lineRule="exact"/>
        <w:ind w:left="2520" w:hangingChars="200" w:hanging="560"/>
      </w:pPr>
      <w:r>
        <w:rPr>
          <w:rFonts w:hint="eastAsia"/>
        </w:rPr>
        <w:lastRenderedPageBreak/>
        <w:t>二、隱匿或毀損有關業務或財務狀況之</w:t>
      </w:r>
      <w:proofErr w:type="gramStart"/>
      <w:r>
        <w:rPr>
          <w:rFonts w:hint="eastAsia"/>
        </w:rPr>
        <w:t>帳冊</w:t>
      </w:r>
      <w:proofErr w:type="gramEnd"/>
      <w:r>
        <w:rPr>
          <w:rFonts w:hint="eastAsia"/>
        </w:rPr>
        <w:t>文件。</w:t>
      </w:r>
    </w:p>
    <w:p w:rsidR="00E00D54" w:rsidRDefault="00E00D54" w:rsidP="005227CF">
      <w:pPr>
        <w:pStyle w:val="11"/>
        <w:spacing w:line="450" w:lineRule="exact"/>
        <w:ind w:left="2520" w:hangingChars="200" w:hanging="560"/>
      </w:pPr>
      <w:r>
        <w:rPr>
          <w:rFonts w:hint="eastAsia"/>
        </w:rPr>
        <w:t>三、</w:t>
      </w:r>
      <w:r w:rsidRPr="00C67F83">
        <w:rPr>
          <w:rFonts w:hint="eastAsia"/>
          <w:spacing w:val="-6"/>
        </w:rPr>
        <w:t>對檢查人員詢問，無正當理由不為答復，或答復不實。</w:t>
      </w:r>
    </w:p>
    <w:p w:rsidR="00E00D54" w:rsidRDefault="00E00D54" w:rsidP="000A2C4B">
      <w:pPr>
        <w:pStyle w:val="11"/>
        <w:spacing w:line="450" w:lineRule="exact"/>
        <w:ind w:left="2450" w:hangingChars="175" w:hanging="490"/>
      </w:pPr>
      <w:r>
        <w:rPr>
          <w:rFonts w:hint="eastAsia"/>
        </w:rPr>
        <w:t>四、逾期提報財務報告、財產目錄或其他有關資料及報告，或提報不實、不全或未於規定期限內繳納查核費用。</w:t>
      </w:r>
    </w:p>
    <w:p w:rsidR="00E00D54" w:rsidRDefault="00E00D54" w:rsidP="005227CF">
      <w:pPr>
        <w:pStyle w:val="a6"/>
        <w:spacing w:line="450" w:lineRule="exact"/>
        <w:ind w:left="1400" w:hanging="1400"/>
      </w:pPr>
      <w:r>
        <w:rPr>
          <w:rFonts w:hint="eastAsia"/>
        </w:rPr>
        <w:t>第三十三條　　有下列情事之</w:t>
      </w:r>
      <w:proofErr w:type="gramStart"/>
      <w:r>
        <w:rPr>
          <w:rFonts w:hint="eastAsia"/>
        </w:rPr>
        <w:t>一</w:t>
      </w:r>
      <w:proofErr w:type="gramEnd"/>
      <w:r>
        <w:rPr>
          <w:rFonts w:hint="eastAsia"/>
        </w:rPr>
        <w:t>者，處新臺幣二十萬元以上</w:t>
      </w:r>
      <w:proofErr w:type="gramStart"/>
      <w:r>
        <w:rPr>
          <w:rFonts w:hint="eastAsia"/>
        </w:rPr>
        <w:t>一</w:t>
      </w:r>
      <w:proofErr w:type="gramEnd"/>
      <w:r>
        <w:rPr>
          <w:rFonts w:hint="eastAsia"/>
        </w:rPr>
        <w:t>百萬元以下罰鍰：</w:t>
      </w:r>
    </w:p>
    <w:p w:rsidR="00E00D54" w:rsidRDefault="00E00D54" w:rsidP="005227CF">
      <w:pPr>
        <w:pStyle w:val="11"/>
        <w:spacing w:line="450" w:lineRule="exact"/>
        <w:ind w:left="2520" w:hangingChars="200" w:hanging="560"/>
      </w:pPr>
      <w:r>
        <w:rPr>
          <w:rFonts w:hint="eastAsia"/>
        </w:rPr>
        <w:t>一、違反第九條第四項規定。</w:t>
      </w:r>
    </w:p>
    <w:p w:rsidR="00E00D54" w:rsidRDefault="00E00D54" w:rsidP="005227CF">
      <w:pPr>
        <w:pStyle w:val="11"/>
        <w:spacing w:line="450" w:lineRule="exact"/>
        <w:ind w:left="2520" w:hangingChars="200" w:hanging="560"/>
      </w:pPr>
      <w:r>
        <w:rPr>
          <w:rFonts w:hint="eastAsia"/>
        </w:rPr>
        <w:t>二、違反第十一條規定。</w:t>
      </w:r>
    </w:p>
    <w:p w:rsidR="00E00D54" w:rsidRDefault="00E00D54" w:rsidP="005227CF">
      <w:pPr>
        <w:pStyle w:val="11"/>
        <w:spacing w:line="450" w:lineRule="exact"/>
        <w:ind w:left="2520" w:hangingChars="200" w:hanging="560"/>
      </w:pPr>
      <w:r>
        <w:rPr>
          <w:rFonts w:hint="eastAsia"/>
        </w:rPr>
        <w:t>三、違反第十二條規定。</w:t>
      </w:r>
    </w:p>
    <w:p w:rsidR="00E00D54" w:rsidRDefault="00E00D54" w:rsidP="005227CF">
      <w:pPr>
        <w:pStyle w:val="11"/>
        <w:spacing w:line="450" w:lineRule="exact"/>
        <w:ind w:left="2520" w:hangingChars="200" w:hanging="560"/>
      </w:pPr>
      <w:r>
        <w:rPr>
          <w:rFonts w:hint="eastAsia"/>
        </w:rPr>
        <w:t>四、違反第十五條規定。</w:t>
      </w:r>
    </w:p>
    <w:p w:rsidR="00E00D54" w:rsidRDefault="00E00D54" w:rsidP="005227CF">
      <w:pPr>
        <w:pStyle w:val="11"/>
        <w:spacing w:line="450" w:lineRule="exact"/>
        <w:ind w:left="2520" w:hangingChars="200" w:hanging="560"/>
      </w:pPr>
      <w:r>
        <w:rPr>
          <w:rFonts w:hint="eastAsia"/>
        </w:rPr>
        <w:t>五、違反第二十七條第一項規定。</w:t>
      </w:r>
    </w:p>
    <w:p w:rsidR="00E00D54" w:rsidRDefault="00E00D54" w:rsidP="005227CF">
      <w:pPr>
        <w:pStyle w:val="11"/>
        <w:spacing w:line="450" w:lineRule="exact"/>
        <w:ind w:left="2520" w:hangingChars="200" w:hanging="560"/>
      </w:pPr>
      <w:r>
        <w:rPr>
          <w:rFonts w:hint="eastAsia"/>
        </w:rPr>
        <w:t>六、違反第二十九條之一第一項規定，未加入公會。</w:t>
      </w:r>
    </w:p>
    <w:p w:rsidR="00E00D54" w:rsidRDefault="00E00D54" w:rsidP="005227CF">
      <w:pPr>
        <w:pStyle w:val="a6"/>
        <w:spacing w:line="450" w:lineRule="exact"/>
        <w:ind w:left="1400" w:hanging="1400"/>
      </w:pPr>
      <w:r>
        <w:rPr>
          <w:rFonts w:hint="eastAsia"/>
        </w:rPr>
        <w:t>第三十五條　　發行機構經依本條例規定處罰後，經主管機關限期改正，屆期不改正者，得按次處罰；其情節重大者，</w:t>
      </w:r>
      <w:proofErr w:type="gramStart"/>
      <w:r>
        <w:rPr>
          <w:rFonts w:hint="eastAsia"/>
        </w:rPr>
        <w:t>並得責令</w:t>
      </w:r>
      <w:proofErr w:type="gramEnd"/>
      <w:r>
        <w:rPr>
          <w:rFonts w:hint="eastAsia"/>
        </w:rPr>
        <w:t>限期撤換負責人或廢止其許可。</w:t>
      </w:r>
    </w:p>
    <w:p w:rsidR="00E00D54" w:rsidRPr="001E0F9C" w:rsidRDefault="00E00D54" w:rsidP="005227CF">
      <w:pPr>
        <w:spacing w:afterLines="100" w:after="240" w:line="450" w:lineRule="exact"/>
      </w:pPr>
      <w:r>
        <w:rPr>
          <w:rFonts w:hint="eastAsia"/>
        </w:rPr>
        <w:t>第三十七條　　（刪除）</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0028A" w:rsidTr="00FC2241">
        <w:trPr>
          <w:trHeight w:hRule="exact" w:val="851"/>
        </w:trPr>
        <w:tc>
          <w:tcPr>
            <w:tcW w:w="1988" w:type="dxa"/>
            <w:vAlign w:val="center"/>
          </w:tcPr>
          <w:p w:rsidR="00E0028A" w:rsidRDefault="00E0028A" w:rsidP="00FC2241">
            <w:pPr>
              <w:pStyle w:val="af9"/>
            </w:pPr>
            <w:r>
              <w:rPr>
                <w:rFonts w:hint="eastAsia"/>
              </w:rPr>
              <w:t>總統令</w:t>
            </w:r>
          </w:p>
        </w:tc>
        <w:tc>
          <w:tcPr>
            <w:tcW w:w="4759" w:type="dxa"/>
            <w:vAlign w:val="center"/>
          </w:tcPr>
          <w:p w:rsidR="00E0028A" w:rsidRDefault="00E0028A" w:rsidP="00FC2241">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sidR="00E00D54">
              <w:rPr>
                <w:rFonts w:hint="eastAsia"/>
              </w:rPr>
              <w:t>24</w:t>
            </w:r>
            <w:r>
              <w:rPr>
                <w:rFonts w:hint="eastAsia"/>
              </w:rPr>
              <w:t>日</w:t>
            </w:r>
          </w:p>
          <w:p w:rsidR="00E0028A" w:rsidRDefault="00E0028A" w:rsidP="00E00D54">
            <w:pPr>
              <w:spacing w:line="240" w:lineRule="auto"/>
              <w:jc w:val="distribute"/>
              <w:rPr>
                <w:spacing w:val="-8"/>
              </w:rPr>
            </w:pPr>
            <w:r>
              <w:rPr>
                <w:rFonts w:hint="eastAsia"/>
              </w:rPr>
              <w:t>華總</w:t>
            </w:r>
            <w:proofErr w:type="gramStart"/>
            <w:r>
              <w:rPr>
                <w:rFonts w:hint="eastAsia"/>
              </w:rPr>
              <w:t>一義字第</w:t>
            </w:r>
            <w:r>
              <w:rPr>
                <w:rFonts w:hint="eastAsia"/>
              </w:rPr>
              <w:t>104000</w:t>
            </w:r>
            <w:r w:rsidR="00E00D54">
              <w:t>73881</w:t>
            </w:r>
            <w:r>
              <w:rPr>
                <w:rFonts w:hint="eastAsia"/>
              </w:rPr>
              <w:t>號</w:t>
            </w:r>
            <w:proofErr w:type="gramEnd"/>
          </w:p>
        </w:tc>
      </w:tr>
    </w:tbl>
    <w:p w:rsidR="00E0028A" w:rsidRPr="00A6344A" w:rsidRDefault="00E0028A" w:rsidP="00E0028A">
      <w:pPr>
        <w:pStyle w:val="10"/>
        <w:spacing w:before="120" w:after="120"/>
      </w:pPr>
      <w:r>
        <w:rPr>
          <w:rFonts w:hint="eastAsia"/>
        </w:rPr>
        <w:t>茲</w:t>
      </w:r>
      <w:r w:rsidRPr="00903532">
        <w:rPr>
          <w:rFonts w:hint="eastAsia"/>
        </w:rPr>
        <w:t>增訂</w:t>
      </w:r>
      <w:r w:rsidR="00E00D54" w:rsidRPr="00A779C5">
        <w:rPr>
          <w:rFonts w:hint="eastAsia"/>
        </w:rPr>
        <w:t>所</w:t>
      </w:r>
      <w:r w:rsidR="00E00D54" w:rsidRPr="00053B8D">
        <w:rPr>
          <w:rFonts w:hint="eastAsia"/>
        </w:rPr>
        <w:t>得稅法第四條之四、第四條之五、第十四條之四至第十四條之八、第二十四條之五、第一百零八條之二及第一百二十五條之二條文；並修正第一百二十六條條文</w:t>
      </w:r>
      <w:r>
        <w:rPr>
          <w:rFonts w:hint="eastAsia"/>
        </w:rPr>
        <w:t>，公布之。</w:t>
      </w:r>
    </w:p>
    <w:p w:rsidR="009D2E55" w:rsidRPr="00B60426" w:rsidRDefault="009D2E55" w:rsidP="009D2E55">
      <w:pPr>
        <w:spacing w:beforeLines="50" w:before="120"/>
      </w:pPr>
      <w:r w:rsidRPr="00B60426">
        <w:rPr>
          <w:rFonts w:hint="eastAsia"/>
        </w:rPr>
        <w:t>總　　　統　馬英九</w:t>
      </w:r>
    </w:p>
    <w:p w:rsidR="009D2E55" w:rsidRPr="00B60426" w:rsidRDefault="009D2E55" w:rsidP="009D2E55">
      <w:r w:rsidRPr="00B60426">
        <w:rPr>
          <w:rFonts w:hint="eastAsia"/>
        </w:rPr>
        <w:t xml:space="preserve">行政院院長　</w:t>
      </w:r>
      <w:r>
        <w:rPr>
          <w:rFonts w:hint="eastAsia"/>
        </w:rPr>
        <w:t>毛治國</w:t>
      </w:r>
    </w:p>
    <w:p w:rsidR="009D2E55" w:rsidRDefault="009D2E55" w:rsidP="009D2E55">
      <w:pPr>
        <w:spacing w:afterLines="100" w:after="240"/>
      </w:pPr>
      <w:r>
        <w:rPr>
          <w:rFonts w:hint="eastAsia"/>
        </w:rPr>
        <w:t>財政</w:t>
      </w:r>
      <w:r w:rsidRPr="00B60426">
        <w:rPr>
          <w:rFonts w:hint="eastAsia"/>
        </w:rPr>
        <w:t>部部長　張盛和</w:t>
      </w:r>
    </w:p>
    <w:p w:rsidR="00E00D54" w:rsidRPr="00E00D54" w:rsidRDefault="00E00D54" w:rsidP="00E00D54">
      <w:pPr>
        <w:pStyle w:val="10"/>
        <w:spacing w:before="120" w:after="120"/>
        <w:rPr>
          <w:sz w:val="32"/>
          <w:szCs w:val="32"/>
        </w:rPr>
      </w:pPr>
      <w:r w:rsidRPr="00E00D54">
        <w:rPr>
          <w:rFonts w:hint="eastAsia"/>
          <w:sz w:val="32"/>
          <w:szCs w:val="32"/>
        </w:rPr>
        <w:lastRenderedPageBreak/>
        <w:t>所得稅法增訂第四條之四、第四條之五、第十四條之四至第十四條之八、第二十四條之五、第一百零八條之二及第一百二十五條之二條文；並修正第一百二十六</w:t>
      </w:r>
      <w:proofErr w:type="gramStart"/>
      <w:r w:rsidRPr="00E00D54">
        <w:rPr>
          <w:rFonts w:hint="eastAsia"/>
          <w:sz w:val="32"/>
          <w:szCs w:val="32"/>
        </w:rPr>
        <w:t>條</w:t>
      </w:r>
      <w:proofErr w:type="gramEnd"/>
      <w:r w:rsidRPr="00E00D54">
        <w:rPr>
          <w:rFonts w:hint="eastAsia"/>
          <w:sz w:val="32"/>
          <w:szCs w:val="32"/>
        </w:rPr>
        <w:t>條文</w:t>
      </w:r>
    </w:p>
    <w:p w:rsidR="00E0028A" w:rsidRDefault="00E0028A" w:rsidP="00AE6AF2">
      <w:pPr>
        <w:spacing w:line="452" w:lineRule="exact"/>
      </w:pPr>
      <w:r>
        <w:rPr>
          <w:rFonts w:hint="eastAsia"/>
        </w:rPr>
        <w:t>中華民國</w:t>
      </w:r>
      <w:r>
        <w:rPr>
          <w:rFonts w:hint="eastAsia"/>
        </w:rPr>
        <w:t>104</w:t>
      </w:r>
      <w:r>
        <w:rPr>
          <w:rFonts w:hint="eastAsia"/>
        </w:rPr>
        <w:t>年</w:t>
      </w:r>
      <w:r>
        <w:t>6</w:t>
      </w:r>
      <w:r>
        <w:rPr>
          <w:rFonts w:hint="eastAsia"/>
        </w:rPr>
        <w:t>月</w:t>
      </w:r>
      <w:r w:rsidR="00E00D54">
        <w:rPr>
          <w:rFonts w:hint="eastAsia"/>
        </w:rPr>
        <w:t>24</w:t>
      </w:r>
      <w:r>
        <w:rPr>
          <w:rFonts w:hint="eastAsia"/>
        </w:rPr>
        <w:t>日公布</w:t>
      </w:r>
    </w:p>
    <w:p w:rsidR="00C64E08" w:rsidRDefault="00C30BE2" w:rsidP="00AE6AF2">
      <w:pPr>
        <w:pStyle w:val="a6"/>
        <w:spacing w:line="452" w:lineRule="exact"/>
        <w:ind w:left="1428" w:hangingChars="510" w:hanging="1428"/>
      </w:pPr>
      <w:r>
        <w:rPr>
          <w:rFonts w:hint="eastAsia"/>
        </w:rPr>
        <w:t>第四條之四</w:t>
      </w:r>
      <w:r>
        <w:rPr>
          <w:rFonts w:hint="eastAsia"/>
          <w:spacing w:val="-6"/>
        </w:rPr>
        <w:t xml:space="preserve">　　</w:t>
      </w:r>
      <w:r w:rsidR="00C64E08">
        <w:rPr>
          <w:rFonts w:hint="eastAsia"/>
        </w:rPr>
        <w:t>個人及營利事業自中華民國一百零五年一月一日起交易房屋、房屋及其坐落基地或依法得核發建造執照之土地（以下合稱房屋、土地），符合下列情形之</w:t>
      </w:r>
      <w:proofErr w:type="gramStart"/>
      <w:r w:rsidR="00C64E08">
        <w:rPr>
          <w:rFonts w:hint="eastAsia"/>
        </w:rPr>
        <w:t>一</w:t>
      </w:r>
      <w:proofErr w:type="gramEnd"/>
      <w:r w:rsidR="00C64E08">
        <w:rPr>
          <w:rFonts w:hint="eastAsia"/>
        </w:rPr>
        <w:t>者，其交易所得應依第十四條之四至第十四條之八及第二十四條之五規定課徵所得稅：</w:t>
      </w:r>
    </w:p>
    <w:p w:rsidR="00C64E08" w:rsidRDefault="00C64E08" w:rsidP="00C86FB4">
      <w:pPr>
        <w:pStyle w:val="11"/>
        <w:spacing w:line="452" w:lineRule="exact"/>
        <w:ind w:left="2450" w:hangingChars="175" w:hanging="490"/>
      </w:pPr>
      <w:r>
        <w:rPr>
          <w:rFonts w:hint="eastAsia"/>
        </w:rPr>
        <w:t>一、交易之房屋、土地係於一百零三年一月一日之次日以後取得，且持有期間在二年以內。</w:t>
      </w:r>
    </w:p>
    <w:p w:rsidR="00C64E08" w:rsidRDefault="00C64E08" w:rsidP="00AE6AF2">
      <w:pPr>
        <w:pStyle w:val="11"/>
        <w:spacing w:line="452" w:lineRule="exact"/>
        <w:ind w:left="2520" w:hangingChars="200" w:hanging="560"/>
      </w:pPr>
      <w:r>
        <w:rPr>
          <w:rFonts w:hint="eastAsia"/>
        </w:rPr>
        <w:t>二、</w:t>
      </w:r>
      <w:r w:rsidRPr="002256DA">
        <w:rPr>
          <w:rFonts w:hint="eastAsia"/>
          <w:spacing w:val="-8"/>
        </w:rPr>
        <w:t>交易之房屋、土地係於一百零五年一月一日以後取得。</w:t>
      </w:r>
    </w:p>
    <w:p w:rsidR="00C64E08" w:rsidRDefault="00C64E08" w:rsidP="00AE6AF2">
      <w:pPr>
        <w:pStyle w:val="a7"/>
        <w:spacing w:line="452" w:lineRule="exact"/>
        <w:ind w:left="1400" w:firstLine="560"/>
      </w:pPr>
      <w:r>
        <w:rPr>
          <w:rFonts w:hint="eastAsia"/>
        </w:rPr>
        <w:t>個人於中華民國一百零五年一月一日以後取得以設定地上權方式之房屋使用權，其交易視同前項之房屋交易。</w:t>
      </w:r>
    </w:p>
    <w:p w:rsidR="00C64E08" w:rsidRDefault="00C64E08" w:rsidP="00AE6AF2">
      <w:pPr>
        <w:pStyle w:val="a7"/>
        <w:spacing w:line="452" w:lineRule="exact"/>
        <w:ind w:left="1400" w:firstLine="560"/>
      </w:pPr>
      <w:r>
        <w:rPr>
          <w:rFonts w:hint="eastAsia"/>
        </w:rPr>
        <w:t>第一項規定之土地，不適用第四條第一項第十六款規定；同項所定房屋之範圍，不包括依農業發展條例申請興建之農舍。</w:t>
      </w:r>
    </w:p>
    <w:p w:rsidR="00C64E08" w:rsidRDefault="0034391C" w:rsidP="00AE6AF2">
      <w:pPr>
        <w:pStyle w:val="a6"/>
        <w:spacing w:line="452" w:lineRule="exact"/>
        <w:ind w:left="1428" w:hangingChars="510" w:hanging="1428"/>
      </w:pPr>
      <w:r>
        <w:rPr>
          <w:rFonts w:hint="eastAsia"/>
        </w:rPr>
        <w:t>第四條之五</w:t>
      </w:r>
      <w:r>
        <w:rPr>
          <w:rFonts w:hint="eastAsia"/>
          <w:spacing w:val="-6"/>
        </w:rPr>
        <w:t xml:space="preserve">　　</w:t>
      </w:r>
      <w:r w:rsidR="00C64E08">
        <w:rPr>
          <w:rFonts w:hint="eastAsia"/>
        </w:rPr>
        <w:t>前條交易之房屋、土地有下列情形之</w:t>
      </w:r>
      <w:proofErr w:type="gramStart"/>
      <w:r w:rsidR="00C64E08">
        <w:rPr>
          <w:rFonts w:hint="eastAsia"/>
        </w:rPr>
        <w:t>一</w:t>
      </w:r>
      <w:proofErr w:type="gramEnd"/>
      <w:r w:rsidR="00C64E08">
        <w:rPr>
          <w:rFonts w:hint="eastAsia"/>
        </w:rPr>
        <w:t>者，免納所得稅。但符合第一款規定者，其免稅所得額，以按第十四條之四第三項規定計算之餘額不超過四百萬元為限：</w:t>
      </w:r>
    </w:p>
    <w:p w:rsidR="00C64E08" w:rsidRDefault="00C64E08" w:rsidP="00AE6AF2">
      <w:pPr>
        <w:pStyle w:val="11"/>
        <w:spacing w:line="452" w:lineRule="exact"/>
        <w:ind w:left="2520" w:hangingChars="200" w:hanging="560"/>
      </w:pPr>
      <w:r>
        <w:rPr>
          <w:rFonts w:hint="eastAsia"/>
        </w:rPr>
        <w:t>一、個人與其配偶及未成年子女符合下列各目規定之自住房屋、土地：</w:t>
      </w:r>
    </w:p>
    <w:p w:rsidR="00C64E08" w:rsidRDefault="00C64E08" w:rsidP="00AE6AF2">
      <w:pPr>
        <w:pStyle w:val="a7"/>
        <w:spacing w:line="452" w:lineRule="exact"/>
        <w:ind w:leftChars="800" w:left="2800" w:hangingChars="200" w:hanging="560"/>
      </w:pPr>
      <w:r w:rsidRPr="00053B8D">
        <w:rPr>
          <w:rFonts w:ascii="華康細明體" w:hint="eastAsia"/>
        </w:rPr>
        <w:t>(</w:t>
      </w:r>
      <w:proofErr w:type="gramStart"/>
      <w:r w:rsidRPr="00053B8D">
        <w:rPr>
          <w:rFonts w:ascii="華康細明體" w:hint="eastAsia"/>
        </w:rPr>
        <w:t>一</w:t>
      </w:r>
      <w:proofErr w:type="gramEnd"/>
      <w:r w:rsidRPr="00053B8D">
        <w:rPr>
          <w:rFonts w:ascii="華康細明體" w:hint="eastAsia"/>
        </w:rPr>
        <w:t>)</w:t>
      </w:r>
      <w:r>
        <w:rPr>
          <w:rFonts w:hint="eastAsia"/>
        </w:rPr>
        <w:t>個人或其配偶、未成年</w:t>
      </w:r>
      <w:proofErr w:type="gramStart"/>
      <w:r>
        <w:rPr>
          <w:rFonts w:hint="eastAsia"/>
        </w:rPr>
        <w:t>子女辦竣戶籍</w:t>
      </w:r>
      <w:proofErr w:type="gramEnd"/>
      <w:r>
        <w:rPr>
          <w:rFonts w:hint="eastAsia"/>
        </w:rPr>
        <w:t>登記、持有並居住於該房屋連續滿六年。</w:t>
      </w:r>
    </w:p>
    <w:p w:rsidR="00C64E08" w:rsidRDefault="00C64E08" w:rsidP="00AE6AF2">
      <w:pPr>
        <w:pStyle w:val="a7"/>
        <w:spacing w:line="452" w:lineRule="exact"/>
        <w:ind w:leftChars="800" w:left="2800" w:hangingChars="200" w:hanging="560"/>
      </w:pPr>
      <w:r w:rsidRPr="00053B8D">
        <w:rPr>
          <w:rFonts w:ascii="華康細明體" w:hint="eastAsia"/>
        </w:rPr>
        <w:t>(</w:t>
      </w:r>
      <w:r w:rsidRPr="00053B8D">
        <w:rPr>
          <w:rFonts w:ascii="華康細明體" w:hint="eastAsia"/>
        </w:rPr>
        <w:t>二</w:t>
      </w:r>
      <w:r w:rsidRPr="00053B8D">
        <w:rPr>
          <w:rFonts w:ascii="華康細明體" w:hint="eastAsia"/>
        </w:rPr>
        <w:t>)</w:t>
      </w:r>
      <w:r>
        <w:rPr>
          <w:rFonts w:hint="eastAsia"/>
        </w:rPr>
        <w:t>交易前六年內，無出租、供營業或執行業務使用。</w:t>
      </w:r>
    </w:p>
    <w:p w:rsidR="00C64E08" w:rsidRDefault="00C64E08" w:rsidP="00AE6AF2">
      <w:pPr>
        <w:pStyle w:val="a7"/>
        <w:spacing w:line="455" w:lineRule="exact"/>
        <w:ind w:leftChars="800" w:left="2800" w:hangingChars="200" w:hanging="560"/>
      </w:pPr>
      <w:r w:rsidRPr="00053B8D">
        <w:rPr>
          <w:rFonts w:ascii="華康細明體" w:hint="eastAsia"/>
        </w:rPr>
        <w:lastRenderedPageBreak/>
        <w:t>(</w:t>
      </w:r>
      <w:r w:rsidRPr="00053B8D">
        <w:rPr>
          <w:rFonts w:ascii="華康細明體" w:hint="eastAsia"/>
        </w:rPr>
        <w:t>三</w:t>
      </w:r>
      <w:r w:rsidRPr="00053B8D">
        <w:rPr>
          <w:rFonts w:ascii="華康細明體" w:hint="eastAsia"/>
        </w:rPr>
        <w:t>)</w:t>
      </w:r>
      <w:r>
        <w:rPr>
          <w:rFonts w:hint="eastAsia"/>
        </w:rPr>
        <w:t>個人與其配偶及未成年子女於交易前六年內未曾適用本款規定。</w:t>
      </w:r>
    </w:p>
    <w:p w:rsidR="00C64E08" w:rsidRDefault="00C64E08" w:rsidP="00AE6AF2">
      <w:pPr>
        <w:pStyle w:val="11"/>
        <w:spacing w:line="455" w:lineRule="exact"/>
        <w:ind w:left="2520" w:hangingChars="200" w:hanging="560"/>
      </w:pPr>
      <w:r>
        <w:rPr>
          <w:rFonts w:hint="eastAsia"/>
        </w:rPr>
        <w:t>二、符合農業發展條例第三十七條及第三十八條之</w:t>
      </w:r>
      <w:proofErr w:type="gramStart"/>
      <w:r>
        <w:rPr>
          <w:rFonts w:hint="eastAsia"/>
        </w:rPr>
        <w:t>一</w:t>
      </w:r>
      <w:proofErr w:type="gramEnd"/>
      <w:r>
        <w:rPr>
          <w:rFonts w:hint="eastAsia"/>
        </w:rPr>
        <w:t>規定得申請</w:t>
      </w:r>
      <w:proofErr w:type="gramStart"/>
      <w:r>
        <w:rPr>
          <w:rFonts w:hint="eastAsia"/>
        </w:rPr>
        <w:t>不</w:t>
      </w:r>
      <w:proofErr w:type="gramEnd"/>
      <w:r>
        <w:rPr>
          <w:rFonts w:hint="eastAsia"/>
        </w:rPr>
        <w:t>課徵土地增值稅之土地。</w:t>
      </w:r>
    </w:p>
    <w:p w:rsidR="00C64E08" w:rsidRDefault="00C64E08" w:rsidP="00AE6AF2">
      <w:pPr>
        <w:pStyle w:val="11"/>
        <w:spacing w:line="455" w:lineRule="exact"/>
        <w:ind w:left="2520" w:hangingChars="200" w:hanging="560"/>
      </w:pPr>
      <w:r>
        <w:rPr>
          <w:rFonts w:hint="eastAsia"/>
        </w:rPr>
        <w:t>三、被徵收或被徵收前先行協議價購之土地及其土地改良物。</w:t>
      </w:r>
    </w:p>
    <w:p w:rsidR="00C64E08" w:rsidRDefault="00C64E08" w:rsidP="00AE6AF2">
      <w:pPr>
        <w:pStyle w:val="11"/>
        <w:spacing w:line="455" w:lineRule="exact"/>
        <w:ind w:left="2520" w:hangingChars="200" w:hanging="560"/>
      </w:pPr>
      <w:r>
        <w:rPr>
          <w:rFonts w:hint="eastAsia"/>
        </w:rPr>
        <w:t>四、尚未被徵收前移轉依都市計畫法指定之公共設施保留地。</w:t>
      </w:r>
    </w:p>
    <w:p w:rsidR="00C64E08" w:rsidRDefault="00C64E08" w:rsidP="00AE6AF2">
      <w:pPr>
        <w:pStyle w:val="a7"/>
        <w:spacing w:line="455" w:lineRule="exact"/>
        <w:ind w:left="1400" w:firstLine="560"/>
      </w:pPr>
      <w:r>
        <w:rPr>
          <w:rFonts w:hint="eastAsia"/>
        </w:rPr>
        <w:t>前項第二款至第四款規定之土地、土地改良物，不適用第十四條之五規定；其有交易損失者，不適用第十四條之四第二項損失減除及第二十四條之五第一項後段自營利事業所得額中減除之規定。</w:t>
      </w:r>
    </w:p>
    <w:p w:rsidR="00C64E08" w:rsidRDefault="008D125E" w:rsidP="00AE6AF2">
      <w:pPr>
        <w:pStyle w:val="a6"/>
        <w:spacing w:line="455" w:lineRule="exact"/>
        <w:ind w:left="1440" w:hangingChars="610" w:hanging="1440"/>
      </w:pPr>
      <w:r>
        <w:rPr>
          <w:rFonts w:hint="eastAsia"/>
          <w:spacing w:val="-2"/>
          <w:sz w:val="24"/>
        </w:rPr>
        <w:t>第十四條之四</w:t>
      </w:r>
      <w:r>
        <w:rPr>
          <w:rFonts w:hint="eastAsia"/>
          <w:spacing w:val="-4"/>
        </w:rPr>
        <w:t xml:space="preserve">　　</w:t>
      </w:r>
      <w:r w:rsidR="00C64E08">
        <w:rPr>
          <w:rFonts w:hint="eastAsia"/>
        </w:rPr>
        <w:t>第四條之四規定之個人房屋、土地交易所得或損失之計算，其為出價取得者，以交易時之成交</w:t>
      </w:r>
      <w:proofErr w:type="gramStart"/>
      <w:r w:rsidR="00C64E08">
        <w:rPr>
          <w:rFonts w:hint="eastAsia"/>
        </w:rPr>
        <w:t>價額減除</w:t>
      </w:r>
      <w:proofErr w:type="gramEnd"/>
      <w:r w:rsidR="00C64E08">
        <w:rPr>
          <w:rFonts w:hint="eastAsia"/>
        </w:rPr>
        <w:t>原始取得成本，與因取得、改良及移轉而支付之費用後之餘額為所得額；其為繼承或受贈取得者，以交易時之成交</w:t>
      </w:r>
      <w:proofErr w:type="gramStart"/>
      <w:r w:rsidR="00C64E08">
        <w:rPr>
          <w:rFonts w:hint="eastAsia"/>
        </w:rPr>
        <w:t>價額減除</w:t>
      </w:r>
      <w:proofErr w:type="gramEnd"/>
      <w:r w:rsidR="00C64E08">
        <w:rPr>
          <w:rFonts w:hint="eastAsia"/>
        </w:rPr>
        <w:t>繼承或</w:t>
      </w:r>
      <w:proofErr w:type="gramStart"/>
      <w:r w:rsidR="00C64E08">
        <w:rPr>
          <w:rFonts w:hint="eastAsia"/>
        </w:rPr>
        <w:t>受贈時之</w:t>
      </w:r>
      <w:proofErr w:type="gramEnd"/>
      <w:r w:rsidR="00C64E08">
        <w:rPr>
          <w:rFonts w:hint="eastAsia"/>
        </w:rPr>
        <w:t>房屋評定現值及公告土地現值按政府發布之消費者物價指數調整後之價值，與因取得、改良及移轉而支付之費用後之餘額為所得額。但依土地稅法規定繳納之土地增值稅，不得列為成本費用。</w:t>
      </w:r>
    </w:p>
    <w:p w:rsidR="00C64E08" w:rsidRDefault="00C64E08" w:rsidP="00AE6AF2">
      <w:pPr>
        <w:pStyle w:val="a7"/>
        <w:spacing w:line="455" w:lineRule="exact"/>
        <w:ind w:left="1400" w:firstLine="560"/>
      </w:pPr>
      <w:r>
        <w:rPr>
          <w:rFonts w:hint="eastAsia"/>
        </w:rPr>
        <w:t>個人房屋、土地交易損失，得自交易日以後</w:t>
      </w:r>
      <w:proofErr w:type="gramStart"/>
      <w:r>
        <w:rPr>
          <w:rFonts w:hint="eastAsia"/>
        </w:rPr>
        <w:t>三</w:t>
      </w:r>
      <w:proofErr w:type="gramEnd"/>
      <w:r>
        <w:rPr>
          <w:rFonts w:hint="eastAsia"/>
        </w:rPr>
        <w:t>年內之房屋、土地交易所得減除之。</w:t>
      </w:r>
    </w:p>
    <w:p w:rsidR="00C64E08" w:rsidRDefault="00C64E08" w:rsidP="00AE6AF2">
      <w:pPr>
        <w:pStyle w:val="a7"/>
        <w:spacing w:line="455" w:lineRule="exact"/>
        <w:ind w:left="1400" w:firstLine="560"/>
      </w:pPr>
      <w:r>
        <w:rPr>
          <w:rFonts w:hint="eastAsia"/>
        </w:rPr>
        <w:t>個人依前二項規定計算之房屋、土地交易所得，減除當次交易依土地稅法規定計算之土地漲價總數額後之餘額，不</w:t>
      </w:r>
      <w:proofErr w:type="gramStart"/>
      <w:r>
        <w:rPr>
          <w:rFonts w:hint="eastAsia"/>
        </w:rPr>
        <w:t>併</w:t>
      </w:r>
      <w:proofErr w:type="gramEnd"/>
      <w:r>
        <w:rPr>
          <w:rFonts w:hint="eastAsia"/>
        </w:rPr>
        <w:t>計綜合所得總額，按下列規定稅率計算應納稅額：</w:t>
      </w:r>
    </w:p>
    <w:p w:rsidR="00C64E08" w:rsidRDefault="00C64E08" w:rsidP="00AE6AF2">
      <w:pPr>
        <w:pStyle w:val="11"/>
        <w:spacing w:line="438" w:lineRule="exact"/>
        <w:ind w:left="2520" w:hangingChars="200" w:hanging="560"/>
      </w:pPr>
      <w:r>
        <w:rPr>
          <w:rFonts w:hint="eastAsia"/>
        </w:rPr>
        <w:lastRenderedPageBreak/>
        <w:t>一、中華民國境內居住之個人：</w:t>
      </w:r>
    </w:p>
    <w:p w:rsidR="00C64E08" w:rsidRDefault="00C64E08" w:rsidP="00AE6AF2">
      <w:pPr>
        <w:pStyle w:val="a7"/>
        <w:spacing w:line="438" w:lineRule="exact"/>
        <w:ind w:leftChars="800" w:left="2800" w:hangingChars="200" w:hanging="560"/>
      </w:pPr>
      <w:r w:rsidRPr="00053B8D">
        <w:rPr>
          <w:rFonts w:ascii="華康細明體" w:hint="eastAsia"/>
        </w:rPr>
        <w:t>(</w:t>
      </w:r>
      <w:proofErr w:type="gramStart"/>
      <w:r w:rsidRPr="00053B8D">
        <w:rPr>
          <w:rFonts w:ascii="華康細明體" w:hint="eastAsia"/>
        </w:rPr>
        <w:t>一</w:t>
      </w:r>
      <w:proofErr w:type="gramEnd"/>
      <w:r w:rsidRPr="00053B8D">
        <w:rPr>
          <w:rFonts w:ascii="華康細明體" w:hint="eastAsia"/>
        </w:rPr>
        <w:t>)</w:t>
      </w:r>
      <w:r>
        <w:rPr>
          <w:rFonts w:hint="eastAsia"/>
        </w:rPr>
        <w:t>持有房屋、土地之期間在一年以內者，稅率為百分之四十五。</w:t>
      </w:r>
    </w:p>
    <w:p w:rsidR="00C64E08" w:rsidRDefault="00C64E08" w:rsidP="00AE6AF2">
      <w:pPr>
        <w:pStyle w:val="a7"/>
        <w:spacing w:line="438" w:lineRule="exact"/>
        <w:ind w:leftChars="800" w:left="2800" w:hangingChars="200" w:hanging="560"/>
      </w:pPr>
      <w:r w:rsidRPr="00053B8D">
        <w:rPr>
          <w:rFonts w:ascii="華康細明體" w:hint="eastAsia"/>
        </w:rPr>
        <w:t>(</w:t>
      </w:r>
      <w:r w:rsidRPr="00053B8D">
        <w:rPr>
          <w:rFonts w:ascii="華康細明體" w:hint="eastAsia"/>
        </w:rPr>
        <w:t>二</w:t>
      </w:r>
      <w:r w:rsidRPr="00053B8D">
        <w:rPr>
          <w:rFonts w:ascii="華康細明體" w:hint="eastAsia"/>
        </w:rPr>
        <w:t>)</w:t>
      </w:r>
      <w:r>
        <w:rPr>
          <w:rFonts w:hint="eastAsia"/>
        </w:rPr>
        <w:t>持有房屋、土地之期間超過一年，未逾二年者，稅率為百分之三十五。</w:t>
      </w:r>
    </w:p>
    <w:p w:rsidR="00C64E08" w:rsidRDefault="00C64E08" w:rsidP="00AE6AF2">
      <w:pPr>
        <w:pStyle w:val="a7"/>
        <w:spacing w:line="438" w:lineRule="exact"/>
        <w:ind w:leftChars="800" w:left="2800" w:hangingChars="200" w:hanging="560"/>
      </w:pPr>
      <w:r w:rsidRPr="00053B8D">
        <w:rPr>
          <w:rFonts w:ascii="華康細明體" w:hint="eastAsia"/>
        </w:rPr>
        <w:t>(</w:t>
      </w:r>
      <w:r w:rsidRPr="00053B8D">
        <w:rPr>
          <w:rFonts w:ascii="華康細明體" w:hint="eastAsia"/>
        </w:rPr>
        <w:t>三</w:t>
      </w:r>
      <w:r w:rsidRPr="00053B8D">
        <w:rPr>
          <w:rFonts w:ascii="華康細明體" w:hint="eastAsia"/>
        </w:rPr>
        <w:t>)</w:t>
      </w:r>
      <w:r>
        <w:rPr>
          <w:rFonts w:hint="eastAsia"/>
        </w:rPr>
        <w:t>持有房屋、土地之期間超過二年，未逾十年者，稅率為百分之二十。</w:t>
      </w:r>
    </w:p>
    <w:p w:rsidR="00C64E08" w:rsidRDefault="00C64E08" w:rsidP="00AE6AF2">
      <w:pPr>
        <w:pStyle w:val="a7"/>
        <w:spacing w:line="438" w:lineRule="exact"/>
        <w:ind w:leftChars="800" w:left="2800" w:hangingChars="200" w:hanging="560"/>
      </w:pPr>
      <w:r w:rsidRPr="00053B8D">
        <w:rPr>
          <w:rFonts w:ascii="華康細明體" w:hint="eastAsia"/>
        </w:rPr>
        <w:t>(</w:t>
      </w:r>
      <w:r w:rsidRPr="00053B8D">
        <w:rPr>
          <w:rFonts w:ascii="華康細明體" w:hint="eastAsia"/>
        </w:rPr>
        <w:t>四</w:t>
      </w:r>
      <w:r w:rsidRPr="00053B8D">
        <w:rPr>
          <w:rFonts w:ascii="華康細明體" w:hint="eastAsia"/>
        </w:rPr>
        <w:t>)</w:t>
      </w:r>
      <w:r>
        <w:rPr>
          <w:rFonts w:hint="eastAsia"/>
        </w:rPr>
        <w:t>持有房屋、土地之期間超過十年者，稅率為百分之十五。</w:t>
      </w:r>
    </w:p>
    <w:p w:rsidR="00C64E08" w:rsidRDefault="00C64E08" w:rsidP="00AE6AF2">
      <w:pPr>
        <w:pStyle w:val="a7"/>
        <w:spacing w:line="438" w:lineRule="exact"/>
        <w:ind w:leftChars="800" w:left="2800" w:hangingChars="200" w:hanging="560"/>
      </w:pPr>
      <w:r w:rsidRPr="00053B8D">
        <w:rPr>
          <w:rFonts w:ascii="華康細明體" w:hint="eastAsia"/>
        </w:rPr>
        <w:t>(</w:t>
      </w:r>
      <w:r w:rsidRPr="00053B8D">
        <w:rPr>
          <w:rFonts w:ascii="華康細明體" w:hint="eastAsia"/>
        </w:rPr>
        <w:t>五</w:t>
      </w:r>
      <w:r w:rsidRPr="00053B8D">
        <w:rPr>
          <w:rFonts w:ascii="華康細明體" w:hint="eastAsia"/>
        </w:rPr>
        <w:t>)</w:t>
      </w:r>
      <w:r>
        <w:rPr>
          <w:rFonts w:hint="eastAsia"/>
        </w:rPr>
        <w:t>因財政部公告之調職、非自願離職或其他非自願性因素，交易持有期間在二年以下之房屋、土地者，稅率為百分之二十。</w:t>
      </w:r>
    </w:p>
    <w:p w:rsidR="00C64E08" w:rsidRDefault="00C64E08" w:rsidP="00AE6AF2">
      <w:pPr>
        <w:pStyle w:val="a7"/>
        <w:spacing w:line="438" w:lineRule="exact"/>
        <w:ind w:leftChars="800" w:left="2800" w:hangingChars="200" w:hanging="560"/>
      </w:pPr>
      <w:r w:rsidRPr="00053B8D">
        <w:rPr>
          <w:rFonts w:ascii="華康細明體" w:hint="eastAsia"/>
        </w:rPr>
        <w:t>(</w:t>
      </w:r>
      <w:r w:rsidRPr="00053B8D">
        <w:rPr>
          <w:rFonts w:ascii="華康細明體" w:hint="eastAsia"/>
        </w:rPr>
        <w:t>六</w:t>
      </w:r>
      <w:r w:rsidRPr="00053B8D">
        <w:rPr>
          <w:rFonts w:ascii="華康細明體" w:hint="eastAsia"/>
        </w:rPr>
        <w:t>)</w:t>
      </w:r>
      <w:r>
        <w:rPr>
          <w:rFonts w:hint="eastAsia"/>
        </w:rPr>
        <w:t>個人以自有土地與營利事業合作興建房屋，自土地取得之日起算二年內完成並銷售該房屋、土地者，稅率為百分之二十。</w:t>
      </w:r>
    </w:p>
    <w:p w:rsidR="00C64E08" w:rsidRDefault="00C64E08" w:rsidP="00AE6AF2">
      <w:pPr>
        <w:pStyle w:val="a7"/>
        <w:spacing w:line="438" w:lineRule="exact"/>
        <w:ind w:leftChars="800" w:left="2800" w:hangingChars="200" w:hanging="560"/>
      </w:pPr>
      <w:r w:rsidRPr="00053B8D">
        <w:rPr>
          <w:rFonts w:ascii="華康細明體" w:hint="eastAsia"/>
        </w:rPr>
        <w:t>(</w:t>
      </w:r>
      <w:r w:rsidRPr="00053B8D">
        <w:rPr>
          <w:rFonts w:ascii="華康細明體" w:hint="eastAsia"/>
        </w:rPr>
        <w:t>七</w:t>
      </w:r>
      <w:r w:rsidRPr="00053B8D">
        <w:rPr>
          <w:rFonts w:ascii="華康細明體" w:hint="eastAsia"/>
        </w:rPr>
        <w:t>)</w:t>
      </w:r>
      <w:r>
        <w:rPr>
          <w:rFonts w:hint="eastAsia"/>
        </w:rPr>
        <w:t>符合第四條之五第一項第一款規定之自住房屋、土地，按本項規定計算之餘額超過四百萬元部分，稅率為百分之十。</w:t>
      </w:r>
    </w:p>
    <w:p w:rsidR="00C64E08" w:rsidRDefault="00C64E08" w:rsidP="00AE6AF2">
      <w:pPr>
        <w:pStyle w:val="11"/>
        <w:spacing w:line="438" w:lineRule="exact"/>
        <w:ind w:left="2520" w:hangingChars="200" w:hanging="560"/>
      </w:pPr>
      <w:r>
        <w:rPr>
          <w:rFonts w:hint="eastAsia"/>
        </w:rPr>
        <w:t>二、非中華民國境內居住之個人：</w:t>
      </w:r>
    </w:p>
    <w:p w:rsidR="00C64E08" w:rsidRDefault="00C64E08" w:rsidP="00AE6AF2">
      <w:pPr>
        <w:pStyle w:val="a7"/>
        <w:spacing w:line="438" w:lineRule="exact"/>
        <w:ind w:leftChars="800" w:left="2800" w:hangingChars="200" w:hanging="560"/>
      </w:pPr>
      <w:r w:rsidRPr="00053B8D">
        <w:rPr>
          <w:rFonts w:ascii="華康細明體" w:hint="eastAsia"/>
        </w:rPr>
        <w:t>(</w:t>
      </w:r>
      <w:proofErr w:type="gramStart"/>
      <w:r w:rsidRPr="00053B8D">
        <w:rPr>
          <w:rFonts w:ascii="華康細明體" w:hint="eastAsia"/>
        </w:rPr>
        <w:t>一</w:t>
      </w:r>
      <w:proofErr w:type="gramEnd"/>
      <w:r w:rsidRPr="00053B8D">
        <w:rPr>
          <w:rFonts w:ascii="華康細明體" w:hint="eastAsia"/>
        </w:rPr>
        <w:t>)</w:t>
      </w:r>
      <w:r>
        <w:rPr>
          <w:rFonts w:hint="eastAsia"/>
        </w:rPr>
        <w:t>持有房屋、土地之期間在一年以內者，稅率為百分之四十五。</w:t>
      </w:r>
    </w:p>
    <w:p w:rsidR="00C64E08" w:rsidRDefault="00C64E08" w:rsidP="00AE6AF2">
      <w:pPr>
        <w:pStyle w:val="a7"/>
        <w:spacing w:line="438" w:lineRule="exact"/>
        <w:ind w:leftChars="800" w:left="2800" w:hangingChars="200" w:hanging="560"/>
      </w:pPr>
      <w:r w:rsidRPr="00053B8D">
        <w:rPr>
          <w:rFonts w:ascii="華康細明體" w:hint="eastAsia"/>
        </w:rPr>
        <w:t>(</w:t>
      </w:r>
      <w:r w:rsidRPr="00053B8D">
        <w:rPr>
          <w:rFonts w:ascii="華康細明體" w:hint="eastAsia"/>
        </w:rPr>
        <w:t>二</w:t>
      </w:r>
      <w:r w:rsidRPr="00053B8D">
        <w:rPr>
          <w:rFonts w:ascii="華康細明體" w:hint="eastAsia"/>
        </w:rPr>
        <w:t>)</w:t>
      </w:r>
      <w:r>
        <w:rPr>
          <w:rFonts w:hint="eastAsia"/>
        </w:rPr>
        <w:t>持有房屋、土地之期間超過一年者，稅率為百分之三十五。</w:t>
      </w:r>
    </w:p>
    <w:p w:rsidR="00C64E08" w:rsidRDefault="00C64E08" w:rsidP="00AE6AF2">
      <w:pPr>
        <w:pStyle w:val="a6"/>
        <w:spacing w:line="438" w:lineRule="exact"/>
        <w:ind w:leftChars="500" w:left="1400" w:firstLineChars="200" w:firstLine="560"/>
      </w:pPr>
      <w:r>
        <w:rPr>
          <w:rFonts w:hint="eastAsia"/>
        </w:rPr>
        <w:t>第四條之四第一項第一款、第四條之五第一項第一款及前項有關期間之規定，於繼承或受遺贈取得者，得將被繼承人或遺贈人持有期間合併計算。</w:t>
      </w:r>
    </w:p>
    <w:p w:rsidR="00C64E08" w:rsidRDefault="001C4055" w:rsidP="00AE6AF2">
      <w:pPr>
        <w:pStyle w:val="a6"/>
        <w:spacing w:line="474" w:lineRule="exact"/>
        <w:ind w:left="1440" w:hangingChars="610" w:hanging="1440"/>
      </w:pPr>
      <w:r>
        <w:rPr>
          <w:rFonts w:hint="eastAsia"/>
          <w:spacing w:val="-2"/>
          <w:sz w:val="24"/>
        </w:rPr>
        <w:lastRenderedPageBreak/>
        <w:t>第十四條之五</w:t>
      </w:r>
      <w:r>
        <w:rPr>
          <w:rFonts w:hint="eastAsia"/>
          <w:spacing w:val="-4"/>
        </w:rPr>
        <w:t xml:space="preserve">　　</w:t>
      </w:r>
      <w:r w:rsidR="00C64E08">
        <w:rPr>
          <w:rFonts w:hint="eastAsia"/>
        </w:rPr>
        <w:t>個人有前條之交易所得或損失，不論有無應納稅額，應於房屋、土地完成所有權移轉登記日之次日或第四條之四第二項所定房屋使用權交易日之次日起算三十日內自行填具申報書，檢附契約書影本及其他有關文件，向該管</w:t>
      </w:r>
      <w:proofErr w:type="gramStart"/>
      <w:r w:rsidR="00C64E08">
        <w:rPr>
          <w:rFonts w:hint="eastAsia"/>
        </w:rPr>
        <w:t>稽</w:t>
      </w:r>
      <w:proofErr w:type="gramEnd"/>
      <w:r w:rsidR="00C64E08">
        <w:rPr>
          <w:rFonts w:hint="eastAsia"/>
        </w:rPr>
        <w:t>徵機關辦理申報；其有應納稅額者，應一併檢附繳納收據。</w:t>
      </w:r>
    </w:p>
    <w:p w:rsidR="00C64E08" w:rsidRDefault="001C4055" w:rsidP="00AE6AF2">
      <w:pPr>
        <w:pStyle w:val="a6"/>
        <w:spacing w:line="474" w:lineRule="exact"/>
        <w:ind w:left="1440" w:hangingChars="610" w:hanging="1440"/>
      </w:pPr>
      <w:r>
        <w:rPr>
          <w:rFonts w:hint="eastAsia"/>
          <w:spacing w:val="-2"/>
          <w:sz w:val="24"/>
        </w:rPr>
        <w:t>第十四條之六</w:t>
      </w:r>
      <w:r>
        <w:rPr>
          <w:rFonts w:hint="eastAsia"/>
          <w:spacing w:val="-4"/>
        </w:rPr>
        <w:t xml:space="preserve">　　</w:t>
      </w:r>
      <w:r w:rsidR="00C64E08">
        <w:rPr>
          <w:rFonts w:hint="eastAsia"/>
        </w:rPr>
        <w:t>個人未依前條規定申報或申報之成交價額較時價偏低而無正當理由者，</w:t>
      </w:r>
      <w:proofErr w:type="gramStart"/>
      <w:r w:rsidR="00C64E08">
        <w:rPr>
          <w:rFonts w:hint="eastAsia"/>
        </w:rPr>
        <w:t>稽</w:t>
      </w:r>
      <w:proofErr w:type="gramEnd"/>
      <w:r w:rsidR="00C64E08">
        <w:rPr>
          <w:rFonts w:hint="eastAsia"/>
        </w:rPr>
        <w:t>徵機關得依時價或查得資料，核定其成交價額；個人未提示原始取得成本之證明文件者，</w:t>
      </w:r>
      <w:proofErr w:type="gramStart"/>
      <w:r w:rsidR="00C64E08">
        <w:rPr>
          <w:rFonts w:hint="eastAsia"/>
        </w:rPr>
        <w:t>稽</w:t>
      </w:r>
      <w:proofErr w:type="gramEnd"/>
      <w:r w:rsidR="00C64E08">
        <w:rPr>
          <w:rFonts w:hint="eastAsia"/>
        </w:rPr>
        <w:t>徵機關得依查得資料核定其成本，無查得資料，得依原始取得時房屋評定現值及公告土地現值按政府發布之消費者物價指數調整後，核定其成本；個人未提示因取得、改良及移轉而支付之費用者，</w:t>
      </w:r>
      <w:proofErr w:type="gramStart"/>
      <w:r w:rsidR="00C64E08">
        <w:rPr>
          <w:rFonts w:hint="eastAsia"/>
        </w:rPr>
        <w:t>稽</w:t>
      </w:r>
      <w:proofErr w:type="gramEnd"/>
      <w:r w:rsidR="00C64E08">
        <w:rPr>
          <w:rFonts w:hint="eastAsia"/>
        </w:rPr>
        <w:t>徵機關得按成交價額百分之五計算其費用。</w:t>
      </w:r>
    </w:p>
    <w:p w:rsidR="00C64E08" w:rsidRDefault="001C4055" w:rsidP="00AE6AF2">
      <w:pPr>
        <w:pStyle w:val="a6"/>
        <w:spacing w:line="474" w:lineRule="exact"/>
        <w:ind w:left="1180" w:hanging="1180"/>
      </w:pPr>
      <w:r>
        <w:rPr>
          <w:rFonts w:hint="eastAsia"/>
          <w:spacing w:val="-2"/>
          <w:sz w:val="24"/>
        </w:rPr>
        <w:t>第十四條之七</w:t>
      </w:r>
      <w:r>
        <w:rPr>
          <w:rFonts w:hint="eastAsia"/>
          <w:spacing w:val="-4"/>
        </w:rPr>
        <w:t xml:space="preserve">　　</w:t>
      </w:r>
      <w:r w:rsidR="00C64E08">
        <w:rPr>
          <w:rFonts w:hint="eastAsia"/>
        </w:rPr>
        <w:t>個人未依第十四條之五規定期限辦理申報者，</w:t>
      </w:r>
      <w:proofErr w:type="gramStart"/>
      <w:r w:rsidR="00C64E08">
        <w:rPr>
          <w:rFonts w:hint="eastAsia"/>
        </w:rPr>
        <w:t>稽</w:t>
      </w:r>
      <w:proofErr w:type="gramEnd"/>
      <w:r w:rsidR="00C64E08">
        <w:rPr>
          <w:rFonts w:hint="eastAsia"/>
        </w:rPr>
        <w:t>徵機關得依前條規定核定所得額及應納稅額，通知其依限繳納。</w:t>
      </w:r>
    </w:p>
    <w:p w:rsidR="00C64E08" w:rsidRDefault="00C64E08" w:rsidP="00AE6AF2">
      <w:pPr>
        <w:pStyle w:val="a7"/>
        <w:spacing w:line="474" w:lineRule="exact"/>
        <w:ind w:left="1400" w:firstLine="560"/>
      </w:pPr>
      <w:proofErr w:type="gramStart"/>
      <w:r>
        <w:rPr>
          <w:rFonts w:hint="eastAsia"/>
        </w:rPr>
        <w:t>稽</w:t>
      </w:r>
      <w:proofErr w:type="gramEnd"/>
      <w:r>
        <w:rPr>
          <w:rFonts w:hint="eastAsia"/>
        </w:rPr>
        <w:t>徵機關接到個人依第十四條之五規定申報之申報書後之調查核定，</w:t>
      </w:r>
      <w:proofErr w:type="gramStart"/>
      <w:r>
        <w:rPr>
          <w:rFonts w:hint="eastAsia"/>
        </w:rPr>
        <w:t>準</w:t>
      </w:r>
      <w:proofErr w:type="gramEnd"/>
      <w:r>
        <w:rPr>
          <w:rFonts w:hint="eastAsia"/>
        </w:rPr>
        <w:t>用第八十條第一項規定。</w:t>
      </w:r>
    </w:p>
    <w:p w:rsidR="00C64E08" w:rsidRDefault="00C64E08" w:rsidP="00AE6AF2">
      <w:pPr>
        <w:pStyle w:val="a7"/>
        <w:spacing w:line="474" w:lineRule="exact"/>
        <w:ind w:left="1400" w:firstLine="560"/>
      </w:pPr>
      <w:r>
        <w:rPr>
          <w:rFonts w:hint="eastAsia"/>
        </w:rPr>
        <w:t>前項調查結果之核定通知書送達及查對更正，</w:t>
      </w:r>
      <w:proofErr w:type="gramStart"/>
      <w:r>
        <w:rPr>
          <w:rFonts w:hint="eastAsia"/>
        </w:rPr>
        <w:t>準</w:t>
      </w:r>
      <w:proofErr w:type="gramEnd"/>
      <w:r>
        <w:rPr>
          <w:rFonts w:hint="eastAsia"/>
        </w:rPr>
        <w:t>用第八十一條規定。</w:t>
      </w:r>
    </w:p>
    <w:p w:rsidR="00C64E08" w:rsidRDefault="00C64E08" w:rsidP="00AE6AF2">
      <w:pPr>
        <w:pStyle w:val="a7"/>
        <w:spacing w:line="474" w:lineRule="exact"/>
        <w:ind w:left="1400" w:firstLine="560"/>
      </w:pPr>
      <w:r>
        <w:rPr>
          <w:rFonts w:hint="eastAsia"/>
        </w:rPr>
        <w:t>第二項調查核定個人有應退稅款者，</w:t>
      </w:r>
      <w:proofErr w:type="gramStart"/>
      <w:r>
        <w:rPr>
          <w:rFonts w:hint="eastAsia"/>
        </w:rPr>
        <w:t>準</w:t>
      </w:r>
      <w:proofErr w:type="gramEnd"/>
      <w:r>
        <w:rPr>
          <w:rFonts w:hint="eastAsia"/>
        </w:rPr>
        <w:t>用第一百條第二項及第四項規定。</w:t>
      </w:r>
    </w:p>
    <w:p w:rsidR="00C64E08" w:rsidRDefault="00C64E08" w:rsidP="00AE6AF2">
      <w:pPr>
        <w:pStyle w:val="a7"/>
        <w:spacing w:line="474" w:lineRule="exact"/>
        <w:ind w:left="1400" w:firstLine="552"/>
      </w:pPr>
      <w:r w:rsidRPr="00E613AC">
        <w:rPr>
          <w:rFonts w:hint="eastAsia"/>
          <w:spacing w:val="-2"/>
        </w:rPr>
        <w:t>個人依第十四條之四及前條規</w:t>
      </w:r>
      <w:proofErr w:type="gramStart"/>
      <w:r w:rsidRPr="00E613AC">
        <w:rPr>
          <w:rFonts w:hint="eastAsia"/>
          <w:spacing w:val="-2"/>
        </w:rPr>
        <w:t>定列報減除</w:t>
      </w:r>
      <w:proofErr w:type="gramEnd"/>
      <w:r w:rsidRPr="00E613AC">
        <w:rPr>
          <w:rFonts w:hint="eastAsia"/>
          <w:spacing w:val="-2"/>
        </w:rPr>
        <w:t>之各項成本、</w:t>
      </w:r>
      <w:r>
        <w:rPr>
          <w:rFonts w:hint="eastAsia"/>
        </w:rPr>
        <w:t>費用或損失等超過規定之限制，致短繳自繳稅款，</w:t>
      </w:r>
      <w:proofErr w:type="gramStart"/>
      <w:r>
        <w:rPr>
          <w:rFonts w:hint="eastAsia"/>
        </w:rPr>
        <w:t>準</w:t>
      </w:r>
      <w:proofErr w:type="gramEnd"/>
      <w:r>
        <w:rPr>
          <w:rFonts w:hint="eastAsia"/>
        </w:rPr>
        <w:t>用第一百條之二規定。</w:t>
      </w:r>
    </w:p>
    <w:p w:rsidR="00C64E08" w:rsidRDefault="001C4055" w:rsidP="00AE6AF2">
      <w:pPr>
        <w:pStyle w:val="a6"/>
        <w:spacing w:line="455" w:lineRule="exact"/>
        <w:ind w:left="1440" w:hangingChars="610" w:hanging="1440"/>
      </w:pPr>
      <w:r>
        <w:rPr>
          <w:rFonts w:hint="eastAsia"/>
          <w:spacing w:val="-2"/>
          <w:sz w:val="24"/>
        </w:rPr>
        <w:lastRenderedPageBreak/>
        <w:t>第十四條之八</w:t>
      </w:r>
      <w:r>
        <w:rPr>
          <w:rFonts w:hint="eastAsia"/>
          <w:spacing w:val="-4"/>
        </w:rPr>
        <w:t xml:space="preserve">　　</w:t>
      </w:r>
      <w:r w:rsidR="00C64E08">
        <w:rPr>
          <w:rFonts w:hint="eastAsia"/>
        </w:rPr>
        <w:t>個人出售自住房屋、土地依第十四條之五規定繳納之稅額，自完成移轉登記之日或房屋使用權交易之日起算二年內，重購自住房屋、土地者，得於重購自住房屋、土地完成移轉登記或房屋使用權交易之次日起算五年內，</w:t>
      </w:r>
      <w:proofErr w:type="gramStart"/>
      <w:r w:rsidR="00C64E08">
        <w:rPr>
          <w:rFonts w:hint="eastAsia"/>
        </w:rPr>
        <w:t>申請按重購</w:t>
      </w:r>
      <w:proofErr w:type="gramEnd"/>
      <w:r w:rsidR="00C64E08">
        <w:rPr>
          <w:rFonts w:hint="eastAsia"/>
        </w:rPr>
        <w:t>價</w:t>
      </w:r>
      <w:proofErr w:type="gramStart"/>
      <w:r w:rsidR="00C64E08">
        <w:rPr>
          <w:rFonts w:hint="eastAsia"/>
        </w:rPr>
        <w:t>額占出售價</w:t>
      </w:r>
      <w:proofErr w:type="gramEnd"/>
      <w:r w:rsidR="00C64E08">
        <w:rPr>
          <w:rFonts w:hint="eastAsia"/>
        </w:rPr>
        <w:t>額之比率，自前開繳納稅額計算退還。</w:t>
      </w:r>
    </w:p>
    <w:p w:rsidR="00C64E08" w:rsidRDefault="00C64E08" w:rsidP="00AE6AF2">
      <w:pPr>
        <w:pStyle w:val="a7"/>
        <w:spacing w:line="455" w:lineRule="exact"/>
        <w:ind w:left="1400" w:firstLine="560"/>
      </w:pPr>
      <w:r>
        <w:rPr>
          <w:rFonts w:hint="eastAsia"/>
        </w:rPr>
        <w:t>個人於先購買自住房屋、土地後，自完成移轉登記之日或房屋使用權交易之日起算二年內，出售其他自住房屋、土地者，於依第十四條之五規定申報時，得按前項規定之比率計算扣抵稅額，在不超過應納稅額之限額內減除之。</w:t>
      </w:r>
    </w:p>
    <w:p w:rsidR="00C64E08" w:rsidRDefault="00C64E08" w:rsidP="00AE6AF2">
      <w:pPr>
        <w:pStyle w:val="a7"/>
        <w:spacing w:line="455" w:lineRule="exact"/>
        <w:ind w:left="1400" w:firstLine="560"/>
      </w:pPr>
      <w:r>
        <w:rPr>
          <w:rFonts w:hint="eastAsia"/>
        </w:rPr>
        <w:t>前二項重購之自住房屋、土地，於重購後五年內改作其他用途或再行移轉時，應</w:t>
      </w:r>
      <w:proofErr w:type="gramStart"/>
      <w:r>
        <w:rPr>
          <w:rFonts w:hint="eastAsia"/>
        </w:rPr>
        <w:t>追繳原扣抵</w:t>
      </w:r>
      <w:proofErr w:type="gramEnd"/>
      <w:r>
        <w:rPr>
          <w:rFonts w:hint="eastAsia"/>
        </w:rPr>
        <w:t>或退還稅額。</w:t>
      </w:r>
    </w:p>
    <w:p w:rsidR="00C64E08" w:rsidRDefault="00444EA5" w:rsidP="00AE6AF2">
      <w:pPr>
        <w:pStyle w:val="a6"/>
        <w:spacing w:line="455" w:lineRule="exact"/>
        <w:ind w:left="1400" w:hangingChars="700" w:hanging="1400"/>
      </w:pPr>
      <w:r>
        <w:rPr>
          <w:rFonts w:hint="eastAsia"/>
          <w:spacing w:val="-20"/>
          <w:sz w:val="24"/>
        </w:rPr>
        <w:t>第二十四條之五</w:t>
      </w:r>
      <w:r w:rsidRPr="00B37DFE">
        <w:rPr>
          <w:rFonts w:hint="eastAsia"/>
          <w:spacing w:val="4"/>
          <w:sz w:val="26"/>
          <w:szCs w:val="26"/>
        </w:rPr>
        <w:t xml:space="preserve">　　</w:t>
      </w:r>
      <w:r w:rsidR="00C64E08">
        <w:rPr>
          <w:rFonts w:hint="eastAsia"/>
        </w:rPr>
        <w:t>營利事業當年度之房屋、土地交易所得額，減除依土地稅法規定計算之土地漲價總數額後之餘額，計入營利事業所得額課稅，餘額為負數者，以零計算；其交易所得額</w:t>
      </w:r>
      <w:proofErr w:type="gramStart"/>
      <w:r w:rsidR="00C64E08">
        <w:rPr>
          <w:rFonts w:hint="eastAsia"/>
        </w:rPr>
        <w:t>為負</w:t>
      </w:r>
      <w:r w:rsidR="00C64E08" w:rsidRPr="00BD0AF4">
        <w:rPr>
          <w:rFonts w:hint="eastAsia"/>
          <w:spacing w:val="-6"/>
        </w:rPr>
        <w:t>者</w:t>
      </w:r>
      <w:proofErr w:type="gramEnd"/>
      <w:r w:rsidR="00C64E08" w:rsidRPr="00BD0AF4">
        <w:rPr>
          <w:rFonts w:hint="eastAsia"/>
          <w:spacing w:val="-6"/>
        </w:rPr>
        <w:t>，得自營利事業所得額中減除，但不得減除土地漲價總數額。</w:t>
      </w:r>
    </w:p>
    <w:p w:rsidR="00C64E08" w:rsidRDefault="00C64E08" w:rsidP="00AE6AF2">
      <w:pPr>
        <w:pStyle w:val="a7"/>
        <w:spacing w:line="455" w:lineRule="exact"/>
        <w:ind w:left="1400" w:firstLine="560"/>
      </w:pPr>
      <w:r>
        <w:rPr>
          <w:rFonts w:hint="eastAsia"/>
        </w:rPr>
        <w:t>前項房屋、土地交易所得額，指收入減除相關成本、費用或損失後之餘額。但依土地稅法規定繳納之土地增值稅，不得列為成本費用。</w:t>
      </w:r>
    </w:p>
    <w:p w:rsidR="00C64E08" w:rsidRDefault="00C64E08" w:rsidP="00AE6AF2">
      <w:pPr>
        <w:pStyle w:val="a7"/>
        <w:spacing w:line="455" w:lineRule="exact"/>
        <w:ind w:left="1400" w:firstLine="560"/>
      </w:pPr>
      <w:r>
        <w:rPr>
          <w:rFonts w:hint="eastAsia"/>
        </w:rPr>
        <w:t>營利事業之總機構在中華民國境外，交易中華民國境內之房屋、土地，其交易所得額，按下列規定稅率分開計算應納稅額，其在中華民國境內有固定營業場所者，由固定營業場所合併報繳；其在中華民國境內無固定營業場所者，由營業代理人或其委託之代理人代為申報納稅：</w:t>
      </w:r>
    </w:p>
    <w:p w:rsidR="00C64E08" w:rsidRDefault="00C64E08" w:rsidP="00EF2B7F">
      <w:pPr>
        <w:pStyle w:val="11"/>
        <w:spacing w:line="455" w:lineRule="exact"/>
        <w:ind w:left="2464" w:hangingChars="180" w:hanging="504"/>
      </w:pPr>
      <w:r>
        <w:rPr>
          <w:rFonts w:hint="eastAsia"/>
        </w:rPr>
        <w:t>一、持有房屋、土地之期間在一年以內者，稅率為百分之四十五。</w:t>
      </w:r>
    </w:p>
    <w:p w:rsidR="00C64E08" w:rsidRDefault="00C64E08" w:rsidP="00085488">
      <w:pPr>
        <w:pStyle w:val="11"/>
        <w:spacing w:line="438" w:lineRule="exact"/>
        <w:ind w:left="2464" w:hangingChars="180" w:hanging="504"/>
      </w:pPr>
      <w:r>
        <w:rPr>
          <w:rFonts w:hint="eastAsia"/>
        </w:rPr>
        <w:lastRenderedPageBreak/>
        <w:t>二、持有房屋、土地之期間超過一年者，稅率為百分之三十五。</w:t>
      </w:r>
    </w:p>
    <w:p w:rsidR="00C64E08" w:rsidRDefault="00C64E08" w:rsidP="00085488">
      <w:pPr>
        <w:pStyle w:val="a7"/>
        <w:spacing w:line="438" w:lineRule="exact"/>
        <w:ind w:left="1400" w:firstLine="560"/>
      </w:pPr>
      <w:r>
        <w:rPr>
          <w:rFonts w:hint="eastAsia"/>
        </w:rPr>
        <w:t>營利事業之總機構在中華民國境外，交易其直接或間</w:t>
      </w:r>
      <w:r w:rsidRPr="00A272E7">
        <w:rPr>
          <w:rFonts w:hint="eastAsia"/>
          <w:spacing w:val="-2"/>
        </w:rPr>
        <w:t>接持有股份或資本總額過半數之中華民國境外公司之股權，</w:t>
      </w:r>
      <w:r>
        <w:rPr>
          <w:rFonts w:hint="eastAsia"/>
        </w:rPr>
        <w:t>該股權之價值百分之五十以上係由中華民國境內之房屋、土地所構成，其股權交易所得額，按前項規定之稅率及申報方式納稅。</w:t>
      </w:r>
    </w:p>
    <w:p w:rsidR="00C64E08" w:rsidRDefault="00F64975" w:rsidP="00085488">
      <w:pPr>
        <w:pStyle w:val="a6"/>
        <w:spacing w:line="438" w:lineRule="exact"/>
        <w:ind w:left="1461" w:hangingChars="830" w:hanging="1461"/>
      </w:pPr>
      <w:r>
        <w:rPr>
          <w:rFonts w:hint="eastAsia"/>
          <w:spacing w:val="-22"/>
          <w:sz w:val="22"/>
        </w:rPr>
        <w:t>第一百零</w:t>
      </w:r>
      <w:r>
        <w:rPr>
          <w:spacing w:val="-22"/>
          <w:sz w:val="22"/>
        </w:rPr>
        <w:t>八</w:t>
      </w:r>
      <w:r>
        <w:rPr>
          <w:rFonts w:hint="eastAsia"/>
          <w:spacing w:val="-22"/>
          <w:sz w:val="22"/>
        </w:rPr>
        <w:t>條之二</w:t>
      </w:r>
      <w:r>
        <w:rPr>
          <w:rFonts w:hint="eastAsia"/>
          <w:spacing w:val="24"/>
          <w:sz w:val="24"/>
        </w:rPr>
        <w:t xml:space="preserve">　　</w:t>
      </w:r>
      <w:r w:rsidR="00C64E08">
        <w:rPr>
          <w:rFonts w:hint="eastAsia"/>
        </w:rPr>
        <w:t>個人違反第十四條之五規定，未依限辦理申報，處三千元以上三萬元以下罰鍰。</w:t>
      </w:r>
    </w:p>
    <w:p w:rsidR="00C64E08" w:rsidRDefault="00C64E08" w:rsidP="00085488">
      <w:pPr>
        <w:pStyle w:val="a7"/>
        <w:spacing w:line="438" w:lineRule="exact"/>
        <w:ind w:left="1400" w:firstLine="560"/>
      </w:pPr>
      <w:r>
        <w:rPr>
          <w:rFonts w:hint="eastAsia"/>
        </w:rPr>
        <w:t>個人已依本法規定辦理房屋、土地交易所得申報，而有漏報或短報情事，處以所漏稅額二倍以下之罰鍰。</w:t>
      </w:r>
    </w:p>
    <w:p w:rsidR="00C64E08" w:rsidRDefault="00C64E08" w:rsidP="00085488">
      <w:pPr>
        <w:pStyle w:val="a7"/>
        <w:spacing w:line="438" w:lineRule="exact"/>
        <w:ind w:left="1400" w:firstLine="560"/>
      </w:pPr>
      <w:r>
        <w:rPr>
          <w:rFonts w:hint="eastAsia"/>
        </w:rPr>
        <w:t>個人未依本法規定自行辦理房屋、土地交易所得申報，除依法核定補徵應納稅額外，應按補徵稅額處三倍以下之罰鍰。</w:t>
      </w:r>
    </w:p>
    <w:p w:rsidR="00C64E08" w:rsidRDefault="00D237B8" w:rsidP="00085488">
      <w:pPr>
        <w:pStyle w:val="a6"/>
        <w:spacing w:line="438" w:lineRule="exact"/>
        <w:ind w:left="1404" w:hangingChars="900" w:hanging="1404"/>
      </w:pPr>
      <w:r>
        <w:rPr>
          <w:spacing w:val="-22"/>
          <w:sz w:val="20"/>
        </w:rPr>
        <w:t>第</w:t>
      </w:r>
      <w:r>
        <w:rPr>
          <w:rFonts w:hint="eastAsia"/>
          <w:spacing w:val="-22"/>
          <w:sz w:val="20"/>
        </w:rPr>
        <w:t>一</w:t>
      </w:r>
      <w:r>
        <w:rPr>
          <w:spacing w:val="-22"/>
          <w:sz w:val="20"/>
        </w:rPr>
        <w:t>百</w:t>
      </w:r>
      <w:r>
        <w:rPr>
          <w:rFonts w:hint="eastAsia"/>
          <w:spacing w:val="-22"/>
          <w:sz w:val="20"/>
        </w:rPr>
        <w:t>二十五</w:t>
      </w:r>
      <w:r>
        <w:rPr>
          <w:spacing w:val="-22"/>
          <w:sz w:val="20"/>
        </w:rPr>
        <w:t>條之</w:t>
      </w:r>
      <w:r>
        <w:rPr>
          <w:rFonts w:hint="eastAsia"/>
          <w:spacing w:val="-22"/>
          <w:sz w:val="20"/>
        </w:rPr>
        <w:t>二</w:t>
      </w:r>
      <w:r>
        <w:rPr>
          <w:spacing w:val="-20"/>
          <w:sz w:val="30"/>
        </w:rPr>
        <w:t xml:space="preserve">　　</w:t>
      </w:r>
      <w:r w:rsidR="00C64E08">
        <w:rPr>
          <w:rFonts w:hint="eastAsia"/>
        </w:rPr>
        <w:t>依第十四條之四至第十四條之八及第二十四條之五規定計算課徵之所得稅稅課收入，扣除由中央統籌分配予地方之餘額，循預算程序用於住宅政策及長期照顧服務支出；</w:t>
      </w:r>
      <w:r w:rsidR="00C64E08" w:rsidRPr="009032F5">
        <w:rPr>
          <w:rFonts w:hint="eastAsia"/>
          <w:spacing w:val="-4"/>
        </w:rPr>
        <w:t>其分配及運用辦法，由財政部會同內政部及衛生</w:t>
      </w:r>
      <w:proofErr w:type="gramStart"/>
      <w:r w:rsidR="00C64E08" w:rsidRPr="009032F5">
        <w:rPr>
          <w:rFonts w:hint="eastAsia"/>
          <w:spacing w:val="-4"/>
        </w:rPr>
        <w:t>福利部定之</w:t>
      </w:r>
      <w:proofErr w:type="gramEnd"/>
      <w:r w:rsidR="00C64E08" w:rsidRPr="009032F5">
        <w:rPr>
          <w:rFonts w:hint="eastAsia"/>
          <w:spacing w:val="-4"/>
        </w:rPr>
        <w:t>。</w:t>
      </w:r>
    </w:p>
    <w:p w:rsidR="00C64E08" w:rsidRDefault="00415475" w:rsidP="00085488">
      <w:pPr>
        <w:pStyle w:val="a6"/>
        <w:spacing w:line="438" w:lineRule="exact"/>
        <w:ind w:left="1420" w:hangingChars="710" w:hanging="1420"/>
      </w:pPr>
      <w:r>
        <w:rPr>
          <w:rFonts w:hint="eastAsia"/>
          <w:spacing w:val="-20"/>
          <w:sz w:val="24"/>
        </w:rPr>
        <w:t>第一百二十六條</w:t>
      </w:r>
      <w:r>
        <w:rPr>
          <w:rFonts w:hint="eastAsia"/>
        </w:rPr>
        <w:t xml:space="preserve">　　</w:t>
      </w:r>
      <w:r w:rsidR="00C64E08">
        <w:rPr>
          <w:rFonts w:hint="eastAsia"/>
        </w:rPr>
        <w:t>本法自公布日施行。但本法中華民國九十四年十二月六日修正之第十七條規定，自九十四年一月一日施行；九十六年十二月十四日修正之第十四條第一項第九類規定，自九十七年一月一日施行；九十七年十二月十二日修正之第十七條規定，自九十七年一月一日施行。九十八年五月一日修正之第五條第二項及九十九年五月二十八日修正之同條第五項規定，自九十九年度施行。一百年一月七日修正之第四條第一項第一款、第二款及第十七條第一項第一款第四</w:t>
      </w:r>
      <w:r w:rsidR="00C64E08">
        <w:rPr>
          <w:rFonts w:hint="eastAsia"/>
        </w:rPr>
        <w:lastRenderedPageBreak/>
        <w:t>目規定，自一百零一年一月一日施行。一百零一年七月二十五日修正之條文，自一百零二年一月一日施行。一百零四年六月五日修正之條文，自一百零五年一月一日施行。</w:t>
      </w:r>
    </w:p>
    <w:p w:rsidR="00E00D54" w:rsidRDefault="00C64E08" w:rsidP="00460216">
      <w:pPr>
        <w:spacing w:afterLines="100" w:after="240" w:line="455" w:lineRule="exact"/>
        <w:ind w:leftChars="500" w:left="1400" w:firstLineChars="200" w:firstLine="560"/>
      </w:pPr>
      <w:r>
        <w:rPr>
          <w:rFonts w:hint="eastAsia"/>
        </w:rPr>
        <w:t>本法中華民國九十年五月二十九日修正之條文及一百零二年十二月二十四日修正之條文施行日期，由行政院定之；一百零三年五月十六日修正之條文，除第六十六條之四、第六十六條之六及第七十三條之二自一百零四年一月一日施行外，其餘條文自一百零四年度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0028A" w:rsidTr="00FC2241">
        <w:trPr>
          <w:trHeight w:hRule="exact" w:val="851"/>
        </w:trPr>
        <w:tc>
          <w:tcPr>
            <w:tcW w:w="1988" w:type="dxa"/>
            <w:vAlign w:val="center"/>
          </w:tcPr>
          <w:p w:rsidR="00E0028A" w:rsidRDefault="00E0028A" w:rsidP="00FC2241">
            <w:pPr>
              <w:pStyle w:val="af9"/>
            </w:pPr>
            <w:r>
              <w:rPr>
                <w:rFonts w:hint="eastAsia"/>
              </w:rPr>
              <w:t>總統令</w:t>
            </w:r>
          </w:p>
        </w:tc>
        <w:tc>
          <w:tcPr>
            <w:tcW w:w="4759" w:type="dxa"/>
            <w:vAlign w:val="center"/>
          </w:tcPr>
          <w:p w:rsidR="00E0028A" w:rsidRDefault="00E0028A" w:rsidP="00FC2241">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sidR="001628FF">
              <w:rPr>
                <w:rFonts w:hint="eastAsia"/>
              </w:rPr>
              <w:t>24</w:t>
            </w:r>
            <w:r>
              <w:rPr>
                <w:rFonts w:hint="eastAsia"/>
              </w:rPr>
              <w:t>日</w:t>
            </w:r>
          </w:p>
          <w:p w:rsidR="00E0028A" w:rsidRDefault="00E0028A" w:rsidP="001628FF">
            <w:pPr>
              <w:spacing w:line="240" w:lineRule="auto"/>
              <w:jc w:val="distribute"/>
              <w:rPr>
                <w:spacing w:val="-8"/>
              </w:rPr>
            </w:pPr>
            <w:r>
              <w:rPr>
                <w:rFonts w:hint="eastAsia"/>
              </w:rPr>
              <w:t>華總</w:t>
            </w:r>
            <w:proofErr w:type="gramStart"/>
            <w:r>
              <w:rPr>
                <w:rFonts w:hint="eastAsia"/>
              </w:rPr>
              <w:t>一義字第</w:t>
            </w:r>
            <w:r>
              <w:rPr>
                <w:rFonts w:hint="eastAsia"/>
              </w:rPr>
              <w:t>104000</w:t>
            </w:r>
            <w:r w:rsidR="001628FF">
              <w:t>73891</w:t>
            </w:r>
            <w:r>
              <w:rPr>
                <w:rFonts w:hint="eastAsia"/>
              </w:rPr>
              <w:t>號</w:t>
            </w:r>
            <w:proofErr w:type="gramEnd"/>
          </w:p>
        </w:tc>
      </w:tr>
    </w:tbl>
    <w:p w:rsidR="00E0028A" w:rsidRPr="0026733E" w:rsidRDefault="00E0028A" w:rsidP="00E0028A">
      <w:pPr>
        <w:pStyle w:val="10"/>
        <w:spacing w:before="120" w:after="120"/>
        <w:rPr>
          <w:spacing w:val="-6"/>
        </w:rPr>
      </w:pPr>
      <w:r w:rsidRPr="0026733E">
        <w:rPr>
          <w:rFonts w:hint="eastAsia"/>
          <w:spacing w:val="-6"/>
        </w:rPr>
        <w:t>茲增訂</w:t>
      </w:r>
      <w:r w:rsidR="001628FF" w:rsidRPr="0026733E">
        <w:rPr>
          <w:rFonts w:hint="eastAsia"/>
          <w:spacing w:val="-6"/>
        </w:rPr>
        <w:t>銀行法第三十四條之</w:t>
      </w:r>
      <w:proofErr w:type="gramStart"/>
      <w:r w:rsidR="001628FF" w:rsidRPr="0026733E">
        <w:rPr>
          <w:rFonts w:hint="eastAsia"/>
          <w:spacing w:val="-6"/>
        </w:rPr>
        <w:t>一</w:t>
      </w:r>
      <w:proofErr w:type="gramEnd"/>
      <w:r w:rsidR="001628FF" w:rsidRPr="0026733E">
        <w:rPr>
          <w:rFonts w:hint="eastAsia"/>
          <w:spacing w:val="-6"/>
        </w:rPr>
        <w:t>條文；並修正第一百三十一條條文</w:t>
      </w:r>
      <w:r w:rsidRPr="0026733E">
        <w:rPr>
          <w:rFonts w:hint="eastAsia"/>
          <w:spacing w:val="-6"/>
        </w:rPr>
        <w:t>，公布之。</w:t>
      </w:r>
    </w:p>
    <w:p w:rsidR="0071020D" w:rsidRPr="00B60426" w:rsidRDefault="0071020D" w:rsidP="0071020D">
      <w:pPr>
        <w:spacing w:beforeLines="50" w:before="120"/>
      </w:pPr>
      <w:r w:rsidRPr="00B60426">
        <w:rPr>
          <w:rFonts w:hint="eastAsia"/>
        </w:rPr>
        <w:t>總　　　統　馬英九</w:t>
      </w:r>
    </w:p>
    <w:p w:rsidR="0071020D" w:rsidRPr="00B60426" w:rsidRDefault="0071020D" w:rsidP="0071020D">
      <w:r w:rsidRPr="00B60426">
        <w:rPr>
          <w:rFonts w:hint="eastAsia"/>
        </w:rPr>
        <w:t xml:space="preserve">行政院院長　</w:t>
      </w:r>
      <w:r>
        <w:rPr>
          <w:rFonts w:hint="eastAsia"/>
        </w:rPr>
        <w:t>毛治國</w:t>
      </w:r>
    </w:p>
    <w:p w:rsidR="0071020D" w:rsidRDefault="0071020D" w:rsidP="0071020D">
      <w:pPr>
        <w:spacing w:afterLines="100" w:after="240"/>
      </w:pPr>
      <w:r w:rsidRPr="00E809C0">
        <w:rPr>
          <w:rFonts w:hint="eastAsia"/>
        </w:rPr>
        <w:t>金融監督管理委員會主任委員</w:t>
      </w:r>
      <w:r w:rsidRPr="00B60426">
        <w:rPr>
          <w:rFonts w:hint="eastAsia"/>
        </w:rPr>
        <w:t xml:space="preserve">　</w:t>
      </w:r>
      <w:r w:rsidRPr="00E809C0">
        <w:rPr>
          <w:rFonts w:hint="eastAsia"/>
        </w:rPr>
        <w:t>曾銘宗</w:t>
      </w:r>
    </w:p>
    <w:p w:rsidR="001628FF" w:rsidRPr="001628FF" w:rsidRDefault="001628FF" w:rsidP="001628FF">
      <w:pPr>
        <w:pStyle w:val="10"/>
        <w:spacing w:before="120" w:after="120"/>
        <w:rPr>
          <w:sz w:val="32"/>
          <w:szCs w:val="32"/>
        </w:rPr>
      </w:pPr>
      <w:r w:rsidRPr="001628FF">
        <w:rPr>
          <w:rFonts w:hint="eastAsia"/>
          <w:sz w:val="32"/>
          <w:szCs w:val="32"/>
        </w:rPr>
        <w:t>銀行法增訂第三十四條之</w:t>
      </w:r>
      <w:proofErr w:type="gramStart"/>
      <w:r w:rsidRPr="001628FF">
        <w:rPr>
          <w:rFonts w:hint="eastAsia"/>
          <w:sz w:val="32"/>
          <w:szCs w:val="32"/>
        </w:rPr>
        <w:t>一</w:t>
      </w:r>
      <w:proofErr w:type="gramEnd"/>
      <w:r w:rsidRPr="001628FF">
        <w:rPr>
          <w:rFonts w:hint="eastAsia"/>
          <w:sz w:val="32"/>
          <w:szCs w:val="32"/>
        </w:rPr>
        <w:t>條文；並修正第一百三十一</w:t>
      </w:r>
      <w:proofErr w:type="gramStart"/>
      <w:r w:rsidRPr="001628FF">
        <w:rPr>
          <w:rFonts w:hint="eastAsia"/>
          <w:sz w:val="32"/>
          <w:szCs w:val="32"/>
        </w:rPr>
        <w:t>條</w:t>
      </w:r>
      <w:proofErr w:type="gramEnd"/>
      <w:r w:rsidRPr="001628FF">
        <w:rPr>
          <w:rFonts w:hint="eastAsia"/>
          <w:sz w:val="32"/>
          <w:szCs w:val="32"/>
        </w:rPr>
        <w:t>條文</w:t>
      </w:r>
    </w:p>
    <w:p w:rsidR="00E0028A" w:rsidRDefault="00E0028A" w:rsidP="00460216">
      <w:pPr>
        <w:spacing w:line="460" w:lineRule="exact"/>
      </w:pPr>
      <w:r>
        <w:rPr>
          <w:rFonts w:hint="eastAsia"/>
        </w:rPr>
        <w:t>中華民國</w:t>
      </w:r>
      <w:r>
        <w:rPr>
          <w:rFonts w:hint="eastAsia"/>
        </w:rPr>
        <w:t>104</w:t>
      </w:r>
      <w:r>
        <w:rPr>
          <w:rFonts w:hint="eastAsia"/>
        </w:rPr>
        <w:t>年</w:t>
      </w:r>
      <w:r>
        <w:t>6</w:t>
      </w:r>
      <w:r>
        <w:rPr>
          <w:rFonts w:hint="eastAsia"/>
        </w:rPr>
        <w:t>月</w:t>
      </w:r>
      <w:r w:rsidR="001628FF">
        <w:rPr>
          <w:rFonts w:hint="eastAsia"/>
        </w:rPr>
        <w:t>24</w:t>
      </w:r>
      <w:r>
        <w:rPr>
          <w:rFonts w:hint="eastAsia"/>
        </w:rPr>
        <w:t>日公布</w:t>
      </w:r>
    </w:p>
    <w:p w:rsidR="00956504" w:rsidRDefault="004376A7" w:rsidP="00460216">
      <w:pPr>
        <w:pStyle w:val="a6"/>
        <w:spacing w:line="460" w:lineRule="exact"/>
        <w:ind w:left="1400" w:hangingChars="700" w:hanging="1400"/>
      </w:pPr>
      <w:r>
        <w:rPr>
          <w:rFonts w:hint="eastAsia"/>
          <w:spacing w:val="-20"/>
          <w:sz w:val="24"/>
        </w:rPr>
        <w:t>第三十四條之</w:t>
      </w:r>
      <w:proofErr w:type="gramStart"/>
      <w:r>
        <w:rPr>
          <w:rFonts w:hint="eastAsia"/>
          <w:spacing w:val="-20"/>
          <w:sz w:val="24"/>
        </w:rPr>
        <w:t>一</w:t>
      </w:r>
      <w:proofErr w:type="gramEnd"/>
      <w:r w:rsidRPr="00B37DFE">
        <w:rPr>
          <w:rFonts w:hint="eastAsia"/>
          <w:spacing w:val="4"/>
          <w:sz w:val="26"/>
          <w:szCs w:val="26"/>
        </w:rPr>
        <w:t xml:space="preserve">　　</w:t>
      </w:r>
      <w:r w:rsidR="00956504">
        <w:rPr>
          <w:rFonts w:hint="eastAsia"/>
        </w:rPr>
        <w:t>銀行辦理授信，應訂定合理之定價，考量市場利率、本身資金成本、營運成本、預期風險損失及客戶整體貢獻度等因素，不得以不合理之定價招攬或從事授信業務。</w:t>
      </w:r>
    </w:p>
    <w:p w:rsidR="00956504" w:rsidRDefault="0008390A" w:rsidP="00460216">
      <w:pPr>
        <w:pStyle w:val="a6"/>
        <w:spacing w:line="460" w:lineRule="exact"/>
        <w:ind w:left="1420" w:hangingChars="710" w:hanging="1420"/>
      </w:pPr>
      <w:r>
        <w:rPr>
          <w:rFonts w:hint="eastAsia"/>
          <w:spacing w:val="-20"/>
          <w:sz w:val="24"/>
        </w:rPr>
        <w:t>第一百三十一條</w:t>
      </w:r>
      <w:r>
        <w:rPr>
          <w:rFonts w:hint="eastAsia"/>
        </w:rPr>
        <w:t xml:space="preserve">　　</w:t>
      </w:r>
      <w:r w:rsidR="00956504">
        <w:rPr>
          <w:rFonts w:hint="eastAsia"/>
        </w:rPr>
        <w:t>有下列情事之</w:t>
      </w:r>
      <w:proofErr w:type="gramStart"/>
      <w:r w:rsidR="00956504">
        <w:rPr>
          <w:rFonts w:hint="eastAsia"/>
        </w:rPr>
        <w:t>一</w:t>
      </w:r>
      <w:proofErr w:type="gramEnd"/>
      <w:r w:rsidR="00956504">
        <w:rPr>
          <w:rFonts w:hint="eastAsia"/>
        </w:rPr>
        <w:t>者，處新臺幣五十萬元以上二百五十萬元以下罰鍰：</w:t>
      </w:r>
    </w:p>
    <w:p w:rsidR="00956504" w:rsidRDefault="00956504" w:rsidP="00460216">
      <w:pPr>
        <w:pStyle w:val="11"/>
        <w:spacing w:line="460" w:lineRule="exact"/>
        <w:ind w:left="2520" w:hangingChars="200" w:hanging="560"/>
      </w:pPr>
      <w:r>
        <w:rPr>
          <w:rFonts w:hint="eastAsia"/>
        </w:rPr>
        <w:t>一、違反第二十五條第八項規定未為通知。</w:t>
      </w:r>
    </w:p>
    <w:p w:rsidR="00956504" w:rsidRDefault="00956504" w:rsidP="00460216">
      <w:pPr>
        <w:pStyle w:val="11"/>
        <w:spacing w:line="460" w:lineRule="exact"/>
        <w:ind w:left="2520" w:hangingChars="200" w:hanging="560"/>
      </w:pPr>
      <w:r>
        <w:rPr>
          <w:rFonts w:hint="eastAsia"/>
        </w:rPr>
        <w:t>二、違反第三十四條或違反第一百二十三條</w:t>
      </w:r>
      <w:proofErr w:type="gramStart"/>
      <w:r>
        <w:rPr>
          <w:rFonts w:hint="eastAsia"/>
        </w:rPr>
        <w:t>準</w:t>
      </w:r>
      <w:proofErr w:type="gramEnd"/>
      <w:r>
        <w:rPr>
          <w:rFonts w:hint="eastAsia"/>
        </w:rPr>
        <w:t>用第三十四條之規定吸收存款。</w:t>
      </w:r>
    </w:p>
    <w:p w:rsidR="00956504" w:rsidRDefault="00956504" w:rsidP="00AE3C03">
      <w:pPr>
        <w:pStyle w:val="11"/>
        <w:spacing w:line="464" w:lineRule="exact"/>
        <w:ind w:left="2520" w:hangingChars="200" w:hanging="560"/>
      </w:pPr>
      <w:r>
        <w:rPr>
          <w:rFonts w:hint="eastAsia"/>
        </w:rPr>
        <w:lastRenderedPageBreak/>
        <w:t>三、任用未具備第三十五條之二第一項準則所定資格條件者擔任負責人或負責人違反同準則所定兼職之限制。</w:t>
      </w:r>
    </w:p>
    <w:p w:rsidR="00956504" w:rsidRDefault="00956504" w:rsidP="00AE3C03">
      <w:pPr>
        <w:pStyle w:val="11"/>
        <w:spacing w:line="464" w:lineRule="exact"/>
        <w:ind w:left="2520" w:hangingChars="200" w:hanging="560"/>
      </w:pPr>
      <w:r>
        <w:rPr>
          <w:rFonts w:hint="eastAsia"/>
        </w:rPr>
        <w:t>四、違反第四十九條或違反第一百二十三條</w:t>
      </w:r>
      <w:proofErr w:type="gramStart"/>
      <w:r>
        <w:rPr>
          <w:rFonts w:hint="eastAsia"/>
        </w:rPr>
        <w:t>準</w:t>
      </w:r>
      <w:proofErr w:type="gramEnd"/>
      <w:r>
        <w:rPr>
          <w:rFonts w:hint="eastAsia"/>
        </w:rPr>
        <w:t>用第四十九條之規定。</w:t>
      </w:r>
    </w:p>
    <w:p w:rsidR="00956504" w:rsidRDefault="00956504" w:rsidP="00AE3C03">
      <w:pPr>
        <w:pStyle w:val="11"/>
        <w:spacing w:line="464" w:lineRule="exact"/>
        <w:ind w:left="2520" w:hangingChars="200" w:hanging="560"/>
      </w:pPr>
      <w:r>
        <w:rPr>
          <w:rFonts w:hint="eastAsia"/>
        </w:rPr>
        <w:t>五、違反第一百十四條或違反第一百二十三條</w:t>
      </w:r>
      <w:proofErr w:type="gramStart"/>
      <w:r>
        <w:rPr>
          <w:rFonts w:hint="eastAsia"/>
        </w:rPr>
        <w:t>準</w:t>
      </w:r>
      <w:proofErr w:type="gramEnd"/>
      <w:r>
        <w:rPr>
          <w:rFonts w:hint="eastAsia"/>
        </w:rPr>
        <w:t>用第一百十四條之規定。</w:t>
      </w:r>
    </w:p>
    <w:p w:rsidR="00956504" w:rsidRDefault="00956504" w:rsidP="00AE3C03">
      <w:pPr>
        <w:pStyle w:val="11"/>
        <w:spacing w:line="464" w:lineRule="exact"/>
        <w:ind w:left="2520" w:hangingChars="200" w:hanging="560"/>
      </w:pPr>
      <w:r>
        <w:rPr>
          <w:rFonts w:hint="eastAsia"/>
        </w:rPr>
        <w:t>六、未依第五十條第一項規定</w:t>
      </w:r>
      <w:proofErr w:type="gramStart"/>
      <w:r>
        <w:rPr>
          <w:rFonts w:hint="eastAsia"/>
        </w:rPr>
        <w:t>提撥</w:t>
      </w:r>
      <w:proofErr w:type="gramEnd"/>
      <w:r>
        <w:rPr>
          <w:rFonts w:hint="eastAsia"/>
        </w:rPr>
        <w:t>法定盈餘公積。</w:t>
      </w:r>
    </w:p>
    <w:p w:rsidR="00956504" w:rsidRDefault="00956504" w:rsidP="00AE3C03">
      <w:pPr>
        <w:pStyle w:val="11"/>
        <w:spacing w:line="464" w:lineRule="exact"/>
        <w:ind w:left="2520" w:hangingChars="200" w:hanging="560"/>
      </w:pPr>
      <w:r>
        <w:rPr>
          <w:rFonts w:hint="eastAsia"/>
        </w:rPr>
        <w:t>七、違反主管機關依第五十一條或依第一百二十三條</w:t>
      </w:r>
      <w:proofErr w:type="gramStart"/>
      <w:r>
        <w:rPr>
          <w:rFonts w:hint="eastAsia"/>
        </w:rPr>
        <w:t>準</w:t>
      </w:r>
      <w:proofErr w:type="gramEnd"/>
      <w:r>
        <w:rPr>
          <w:rFonts w:hint="eastAsia"/>
        </w:rPr>
        <w:t>用第五十一條所為之規定。</w:t>
      </w:r>
    </w:p>
    <w:p w:rsidR="00956504" w:rsidRDefault="00956504" w:rsidP="00D14EE1">
      <w:pPr>
        <w:pStyle w:val="11"/>
        <w:spacing w:line="464" w:lineRule="exact"/>
        <w:ind w:left="2464" w:hangingChars="180" w:hanging="504"/>
      </w:pPr>
      <w:r>
        <w:rPr>
          <w:rFonts w:hint="eastAsia"/>
        </w:rPr>
        <w:t>八、違反主管機關依第五十一條之</w:t>
      </w:r>
      <w:proofErr w:type="gramStart"/>
      <w:r>
        <w:rPr>
          <w:rFonts w:hint="eastAsia"/>
        </w:rPr>
        <w:t>一</w:t>
      </w:r>
      <w:proofErr w:type="gramEnd"/>
      <w:r>
        <w:rPr>
          <w:rFonts w:hint="eastAsia"/>
        </w:rPr>
        <w:t>所為之規定，拒絕繳付。</w:t>
      </w:r>
    </w:p>
    <w:p w:rsidR="001628FF" w:rsidRPr="00956504" w:rsidRDefault="00956504" w:rsidP="00AE3C03">
      <w:pPr>
        <w:pStyle w:val="a7"/>
        <w:spacing w:afterLines="100" w:after="240" w:line="464" w:lineRule="exact"/>
        <w:ind w:left="1400" w:firstLine="560"/>
      </w:pPr>
      <w:r>
        <w:rPr>
          <w:rFonts w:hint="eastAsia"/>
        </w:rPr>
        <w:t>違反第三十四條之</w:t>
      </w:r>
      <w:proofErr w:type="gramStart"/>
      <w:r>
        <w:rPr>
          <w:rFonts w:hint="eastAsia"/>
        </w:rPr>
        <w:t>一</w:t>
      </w:r>
      <w:proofErr w:type="gramEnd"/>
      <w:r>
        <w:rPr>
          <w:rFonts w:hint="eastAsia"/>
        </w:rPr>
        <w:t>或違反第一百二十三條</w:t>
      </w:r>
      <w:proofErr w:type="gramStart"/>
      <w:r>
        <w:rPr>
          <w:rFonts w:hint="eastAsia"/>
        </w:rPr>
        <w:t>準</w:t>
      </w:r>
      <w:proofErr w:type="gramEnd"/>
      <w:r>
        <w:rPr>
          <w:rFonts w:hint="eastAsia"/>
        </w:rPr>
        <w:t>用第三十四條之</w:t>
      </w:r>
      <w:proofErr w:type="gramStart"/>
      <w:r>
        <w:rPr>
          <w:rFonts w:hint="eastAsia"/>
        </w:rPr>
        <w:t>一</w:t>
      </w:r>
      <w:proofErr w:type="gramEnd"/>
      <w:r>
        <w:rPr>
          <w:rFonts w:hint="eastAsia"/>
        </w:rPr>
        <w:t>規定者，主管機關得予以糾正、命其限期改善。違反情節重大、於規定期限內仍不予改善或改善後再為相同違反行為者，處新臺幣五十萬元以上二百五十萬元以下罰鍰。</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0028A" w:rsidTr="00FC2241">
        <w:trPr>
          <w:trHeight w:hRule="exact" w:val="851"/>
        </w:trPr>
        <w:tc>
          <w:tcPr>
            <w:tcW w:w="1988" w:type="dxa"/>
            <w:vAlign w:val="center"/>
          </w:tcPr>
          <w:p w:rsidR="00E0028A" w:rsidRDefault="00E0028A" w:rsidP="00FC2241">
            <w:pPr>
              <w:pStyle w:val="af9"/>
            </w:pPr>
            <w:r>
              <w:rPr>
                <w:rFonts w:hint="eastAsia"/>
              </w:rPr>
              <w:t>總統令</w:t>
            </w:r>
          </w:p>
        </w:tc>
        <w:tc>
          <w:tcPr>
            <w:tcW w:w="4759" w:type="dxa"/>
            <w:vAlign w:val="center"/>
          </w:tcPr>
          <w:p w:rsidR="00E0028A" w:rsidRDefault="00E0028A" w:rsidP="00FC2241">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sidR="00956504">
              <w:rPr>
                <w:rFonts w:hint="eastAsia"/>
              </w:rPr>
              <w:t>24</w:t>
            </w:r>
            <w:r>
              <w:rPr>
                <w:rFonts w:hint="eastAsia"/>
              </w:rPr>
              <w:t>日</w:t>
            </w:r>
          </w:p>
          <w:p w:rsidR="00E0028A" w:rsidRDefault="00E0028A" w:rsidP="00956504">
            <w:pPr>
              <w:spacing w:line="240" w:lineRule="auto"/>
              <w:jc w:val="distribute"/>
              <w:rPr>
                <w:spacing w:val="-8"/>
              </w:rPr>
            </w:pPr>
            <w:r>
              <w:rPr>
                <w:rFonts w:hint="eastAsia"/>
              </w:rPr>
              <w:t>華總</w:t>
            </w:r>
            <w:proofErr w:type="gramStart"/>
            <w:r>
              <w:rPr>
                <w:rFonts w:hint="eastAsia"/>
              </w:rPr>
              <w:t>一義字第</w:t>
            </w:r>
            <w:r>
              <w:rPr>
                <w:rFonts w:hint="eastAsia"/>
              </w:rPr>
              <w:t>104000</w:t>
            </w:r>
            <w:r w:rsidR="00956504">
              <w:t>73901</w:t>
            </w:r>
            <w:r>
              <w:rPr>
                <w:rFonts w:hint="eastAsia"/>
              </w:rPr>
              <w:t>號</w:t>
            </w:r>
            <w:proofErr w:type="gramEnd"/>
          </w:p>
        </w:tc>
      </w:tr>
    </w:tbl>
    <w:p w:rsidR="00E0028A" w:rsidRPr="00A6344A" w:rsidRDefault="00E0028A" w:rsidP="00E0028A">
      <w:pPr>
        <w:pStyle w:val="10"/>
        <w:spacing w:before="120" w:after="120"/>
      </w:pPr>
      <w:r>
        <w:rPr>
          <w:rFonts w:hint="eastAsia"/>
        </w:rPr>
        <w:t>茲</w:t>
      </w:r>
      <w:r w:rsidRPr="00903532">
        <w:rPr>
          <w:rFonts w:hint="eastAsia"/>
        </w:rPr>
        <w:t>增訂</w:t>
      </w:r>
      <w:r w:rsidR="00956504" w:rsidRPr="0047437F">
        <w:rPr>
          <w:rFonts w:hint="eastAsia"/>
        </w:rPr>
        <w:t>國家情報工作法第三十條之</w:t>
      </w:r>
      <w:proofErr w:type="gramStart"/>
      <w:r w:rsidR="00956504" w:rsidRPr="0047437F">
        <w:rPr>
          <w:rFonts w:hint="eastAsia"/>
        </w:rPr>
        <w:t>一</w:t>
      </w:r>
      <w:proofErr w:type="gramEnd"/>
      <w:r w:rsidR="00956504" w:rsidRPr="0047437F">
        <w:rPr>
          <w:rFonts w:hint="eastAsia"/>
        </w:rPr>
        <w:t>及第三十條之二條文；並修正第三條、第五條、第十六條、第二十二條、第二十二條之一、第二十四條、第二十八條、第三十條及第三十一條條文</w:t>
      </w:r>
      <w:r>
        <w:rPr>
          <w:rFonts w:hint="eastAsia"/>
        </w:rPr>
        <w:t>，公布之。</w:t>
      </w:r>
    </w:p>
    <w:p w:rsidR="00E0028A" w:rsidRDefault="00E0028A" w:rsidP="00E0028A">
      <w:pPr>
        <w:spacing w:beforeLines="100" w:before="240"/>
      </w:pPr>
      <w:r>
        <w:rPr>
          <w:rFonts w:hint="eastAsia"/>
        </w:rPr>
        <w:t>總　　　統　馬英九</w:t>
      </w:r>
    </w:p>
    <w:p w:rsidR="00E0028A" w:rsidRDefault="00E0028A" w:rsidP="00E0028A">
      <w:pPr>
        <w:spacing w:afterLines="100" w:after="240"/>
      </w:pPr>
      <w:r>
        <w:rPr>
          <w:rFonts w:hint="eastAsia"/>
        </w:rPr>
        <w:t xml:space="preserve">行政院院長　</w:t>
      </w:r>
      <w:r>
        <w:rPr>
          <w:rFonts w:ascii="標楷體" w:hAnsi="標楷體" w:hint="eastAsia"/>
        </w:rPr>
        <w:t>毛治國</w:t>
      </w:r>
    </w:p>
    <w:p w:rsidR="00956504" w:rsidRPr="00956504" w:rsidRDefault="00956504" w:rsidP="004D078E">
      <w:pPr>
        <w:pStyle w:val="10"/>
        <w:spacing w:beforeLines="0" w:before="0" w:afterLines="0" w:after="0" w:line="474" w:lineRule="exact"/>
        <w:rPr>
          <w:sz w:val="32"/>
          <w:szCs w:val="32"/>
        </w:rPr>
      </w:pPr>
      <w:r w:rsidRPr="00956504">
        <w:rPr>
          <w:rFonts w:hint="eastAsia"/>
          <w:sz w:val="32"/>
          <w:szCs w:val="32"/>
        </w:rPr>
        <w:lastRenderedPageBreak/>
        <w:t>國家情報工作法增訂第三十條之</w:t>
      </w:r>
      <w:proofErr w:type="gramStart"/>
      <w:r w:rsidRPr="00956504">
        <w:rPr>
          <w:rFonts w:hint="eastAsia"/>
          <w:sz w:val="32"/>
          <w:szCs w:val="32"/>
        </w:rPr>
        <w:t>一</w:t>
      </w:r>
      <w:proofErr w:type="gramEnd"/>
      <w:r w:rsidRPr="00956504">
        <w:rPr>
          <w:rFonts w:hint="eastAsia"/>
          <w:sz w:val="32"/>
          <w:szCs w:val="32"/>
        </w:rPr>
        <w:t>及第三十條之二條文；並修正第三條、第五條、第十六條、第二十二條、第二十二條之一、第二十四條、第二十八條、第三十條及第三十一</w:t>
      </w:r>
      <w:proofErr w:type="gramStart"/>
      <w:r w:rsidRPr="00956504">
        <w:rPr>
          <w:rFonts w:hint="eastAsia"/>
          <w:sz w:val="32"/>
          <w:szCs w:val="32"/>
        </w:rPr>
        <w:t>條</w:t>
      </w:r>
      <w:proofErr w:type="gramEnd"/>
      <w:r w:rsidRPr="00956504">
        <w:rPr>
          <w:rFonts w:hint="eastAsia"/>
          <w:sz w:val="32"/>
          <w:szCs w:val="32"/>
        </w:rPr>
        <w:t>條文</w:t>
      </w:r>
    </w:p>
    <w:p w:rsidR="00E0028A" w:rsidRDefault="00E0028A" w:rsidP="004D078E">
      <w:pPr>
        <w:spacing w:line="474" w:lineRule="exact"/>
      </w:pPr>
      <w:r>
        <w:rPr>
          <w:rFonts w:hint="eastAsia"/>
        </w:rPr>
        <w:t>中華民國</w:t>
      </w:r>
      <w:r>
        <w:rPr>
          <w:rFonts w:hint="eastAsia"/>
        </w:rPr>
        <w:t>104</w:t>
      </w:r>
      <w:r>
        <w:rPr>
          <w:rFonts w:hint="eastAsia"/>
        </w:rPr>
        <w:t>年</w:t>
      </w:r>
      <w:r>
        <w:t>6</w:t>
      </w:r>
      <w:r>
        <w:rPr>
          <w:rFonts w:hint="eastAsia"/>
        </w:rPr>
        <w:t>月</w:t>
      </w:r>
      <w:r w:rsidR="00956504">
        <w:rPr>
          <w:rFonts w:hint="eastAsia"/>
        </w:rPr>
        <w:t>24</w:t>
      </w:r>
      <w:r>
        <w:rPr>
          <w:rFonts w:hint="eastAsia"/>
        </w:rPr>
        <w:t>日公布</w:t>
      </w:r>
    </w:p>
    <w:p w:rsidR="00D0069B" w:rsidRDefault="00D0069B" w:rsidP="004D078E">
      <w:pPr>
        <w:pStyle w:val="a6"/>
        <w:spacing w:line="474" w:lineRule="exact"/>
        <w:ind w:left="1400" w:hanging="1400"/>
      </w:pPr>
      <w:r>
        <w:rPr>
          <w:rFonts w:hint="eastAsia"/>
        </w:rPr>
        <w:t>第　三　條　　本法用詞定義如下：</w:t>
      </w:r>
    </w:p>
    <w:p w:rsidR="00D0069B" w:rsidRDefault="00D0069B" w:rsidP="004D078E">
      <w:pPr>
        <w:pStyle w:val="11"/>
        <w:spacing w:line="474" w:lineRule="exact"/>
        <w:ind w:left="2464" w:hangingChars="180" w:hanging="504"/>
      </w:pPr>
      <w:r>
        <w:rPr>
          <w:rFonts w:hint="eastAsia"/>
        </w:rPr>
        <w:t>一、情報機關：指國家安全局、國防部軍事情報局、國防部電訊發展室、國防部軍事安全總隊。</w:t>
      </w:r>
    </w:p>
    <w:p w:rsidR="00D0069B" w:rsidRDefault="00D0069B" w:rsidP="004D078E">
      <w:pPr>
        <w:pStyle w:val="11"/>
        <w:spacing w:line="474" w:lineRule="exact"/>
        <w:ind w:left="2464" w:hangingChars="180" w:hanging="504"/>
      </w:pPr>
      <w:r>
        <w:rPr>
          <w:rFonts w:hint="eastAsia"/>
        </w:rPr>
        <w:t>二、情報工作：指情報機關基於職權，對足以影響國家安全或利益之資訊，所進行之蒐集、</w:t>
      </w:r>
      <w:proofErr w:type="gramStart"/>
      <w:r>
        <w:rPr>
          <w:rFonts w:hint="eastAsia"/>
        </w:rPr>
        <w:t>研</w:t>
      </w:r>
      <w:proofErr w:type="gramEnd"/>
      <w:r>
        <w:rPr>
          <w:rFonts w:hint="eastAsia"/>
        </w:rPr>
        <w:t>析、處理及運用。應用保防、</w:t>
      </w:r>
      <w:proofErr w:type="gramStart"/>
      <w:r>
        <w:rPr>
          <w:rFonts w:hint="eastAsia"/>
        </w:rPr>
        <w:t>偵</w:t>
      </w:r>
      <w:proofErr w:type="gramEnd"/>
      <w:r>
        <w:rPr>
          <w:rFonts w:hint="eastAsia"/>
        </w:rPr>
        <w:t>防、安全管制等措施，反制外國或敵對勢力對我國進行情報工作之行為，亦同。</w:t>
      </w:r>
    </w:p>
    <w:p w:rsidR="00D0069B" w:rsidRDefault="00D0069B" w:rsidP="004D078E">
      <w:pPr>
        <w:pStyle w:val="11"/>
        <w:spacing w:line="474" w:lineRule="exact"/>
        <w:ind w:left="2464" w:hangingChars="180" w:hanging="504"/>
      </w:pPr>
      <w:r>
        <w:rPr>
          <w:rFonts w:hint="eastAsia"/>
        </w:rPr>
        <w:t>三、</w:t>
      </w:r>
      <w:r w:rsidRPr="00C8203B">
        <w:rPr>
          <w:rFonts w:hint="eastAsia"/>
          <w:spacing w:val="-8"/>
        </w:rPr>
        <w:t>情報人員：指情報</w:t>
      </w:r>
      <w:r w:rsidRPr="002F7716">
        <w:rPr>
          <w:rFonts w:hint="eastAsia"/>
        </w:rPr>
        <w:t>機關</w:t>
      </w:r>
      <w:r w:rsidRPr="00C8203B">
        <w:rPr>
          <w:rFonts w:hint="eastAsia"/>
          <w:spacing w:val="-8"/>
        </w:rPr>
        <w:t>所屬從事相關情報工作之人員。</w:t>
      </w:r>
    </w:p>
    <w:p w:rsidR="00D0069B" w:rsidRDefault="00D0069B" w:rsidP="004D078E">
      <w:pPr>
        <w:pStyle w:val="11"/>
        <w:spacing w:line="474" w:lineRule="exact"/>
        <w:ind w:left="2464" w:hangingChars="180" w:hanging="504"/>
      </w:pPr>
      <w:r>
        <w:rPr>
          <w:rFonts w:hint="eastAsia"/>
        </w:rPr>
        <w:t>四、</w:t>
      </w:r>
      <w:r w:rsidRPr="00C8203B">
        <w:rPr>
          <w:rFonts w:hint="eastAsia"/>
          <w:spacing w:val="-6"/>
        </w:rPr>
        <w:t>情報協助人員：指具情報工作條件，知悉工作特性，</w:t>
      </w:r>
      <w:r>
        <w:rPr>
          <w:rFonts w:hint="eastAsia"/>
        </w:rPr>
        <w:t>由情報機關遴選並接受指導、運用協助從事情報工作，經核准有案之人員。</w:t>
      </w:r>
    </w:p>
    <w:p w:rsidR="00D0069B" w:rsidRDefault="00D0069B" w:rsidP="004D078E">
      <w:pPr>
        <w:pStyle w:val="11"/>
        <w:spacing w:line="474" w:lineRule="exact"/>
        <w:ind w:left="2464" w:hangingChars="180" w:hanging="504"/>
      </w:pPr>
      <w:r>
        <w:rPr>
          <w:rFonts w:hint="eastAsia"/>
        </w:rPr>
        <w:t>五、資訊：指以文書、圖畫、照片、磁碟、磁帶、光碟、</w:t>
      </w:r>
      <w:proofErr w:type="gramStart"/>
      <w:r>
        <w:rPr>
          <w:rFonts w:hint="eastAsia"/>
        </w:rPr>
        <w:t>微縮片</w:t>
      </w:r>
      <w:proofErr w:type="gramEnd"/>
      <w:r>
        <w:rPr>
          <w:rFonts w:hint="eastAsia"/>
        </w:rPr>
        <w:t>、積體電路晶片等媒介物及其他得以讀、看、聽或以技術、輔助方法理解之任何紀錄內訊息。</w:t>
      </w:r>
    </w:p>
    <w:p w:rsidR="00D0069B" w:rsidRDefault="00D0069B" w:rsidP="004D078E">
      <w:pPr>
        <w:pStyle w:val="11"/>
        <w:spacing w:line="474" w:lineRule="exact"/>
        <w:ind w:left="2464" w:hangingChars="180" w:hanging="504"/>
      </w:pPr>
      <w:r>
        <w:rPr>
          <w:rFonts w:hint="eastAsia"/>
        </w:rPr>
        <w:t>六、間諜行為：指為外國勢力、境外敵對勢力或其工作人員對本國從事情報工作而刺探、收集、洩漏或交付資訊者。</w:t>
      </w:r>
    </w:p>
    <w:p w:rsidR="00D0069B" w:rsidRDefault="00D0069B" w:rsidP="004D078E">
      <w:pPr>
        <w:pStyle w:val="a7"/>
        <w:spacing w:line="474" w:lineRule="exact"/>
        <w:ind w:left="1400" w:firstLine="560"/>
      </w:pPr>
      <w:r>
        <w:rPr>
          <w:rFonts w:hint="eastAsia"/>
        </w:rPr>
        <w:t>行政院海岸巡防署、國防部政治作戰局、國防部憲兵指揮部、內政部警政署、內政部移民署及法務部調查局等機關</w:t>
      </w:r>
      <w:r w:rsidRPr="00C8203B">
        <w:rPr>
          <w:rFonts w:hint="eastAsia"/>
          <w:spacing w:val="-6"/>
        </w:rPr>
        <w:t>（構），於其主管之有關國家情報事項範圍內，視同情報機關。</w:t>
      </w:r>
    </w:p>
    <w:p w:rsidR="00D0069B" w:rsidRDefault="00D0069B" w:rsidP="001010C6">
      <w:pPr>
        <w:pStyle w:val="a6"/>
        <w:spacing w:line="455" w:lineRule="exact"/>
        <w:ind w:left="1400" w:hanging="1400"/>
      </w:pPr>
      <w:r>
        <w:rPr>
          <w:rFonts w:hint="eastAsia"/>
        </w:rPr>
        <w:lastRenderedPageBreak/>
        <w:t>第　五　條　　情報機關應建立督察機制，並辦理反制間諜及有關情報工作之紀律、保密、安全查核等事項；其機制建立、督察與調查事項、程序及其處理等事項之辦法，由主管機關會商各情報機關定之。</w:t>
      </w:r>
    </w:p>
    <w:p w:rsidR="00D0069B" w:rsidRDefault="00C8203B" w:rsidP="001010C6">
      <w:pPr>
        <w:pStyle w:val="a6"/>
        <w:spacing w:line="455" w:lineRule="exact"/>
        <w:ind w:left="1406" w:hangingChars="370" w:hanging="1406"/>
      </w:pPr>
      <w:r>
        <w:rPr>
          <w:rFonts w:hint="eastAsia"/>
          <w:spacing w:val="50"/>
        </w:rPr>
        <w:t>第十六條</w:t>
      </w:r>
      <w:r>
        <w:rPr>
          <w:rFonts w:hint="eastAsia"/>
          <w:spacing w:val="-30"/>
        </w:rPr>
        <w:t xml:space="preserve">　　</w:t>
      </w:r>
      <w:r w:rsidR="00D0069B">
        <w:rPr>
          <w:rFonts w:hint="eastAsia"/>
        </w:rPr>
        <w:t>主管機關應統合政府機關密碼管制政策及研發，及有關影像、</w:t>
      </w:r>
      <w:proofErr w:type="gramStart"/>
      <w:r w:rsidR="00D0069B">
        <w:rPr>
          <w:rFonts w:hint="eastAsia"/>
        </w:rPr>
        <w:t>圖資等</w:t>
      </w:r>
      <w:proofErr w:type="gramEnd"/>
      <w:r w:rsidR="00D0069B">
        <w:rPr>
          <w:rFonts w:hint="eastAsia"/>
        </w:rPr>
        <w:t>空間情報之政策、管制及研發等有關事項，並指導、協調、聯繫與密碼保密及空間情報統合有關業務之施行；相關統合辦法，由主管機關會商有關機關定之。</w:t>
      </w:r>
    </w:p>
    <w:p w:rsidR="00D0069B" w:rsidRDefault="00D0069B" w:rsidP="001010C6">
      <w:pPr>
        <w:pStyle w:val="a7"/>
        <w:spacing w:line="455" w:lineRule="exact"/>
        <w:ind w:left="1400" w:firstLine="560"/>
      </w:pPr>
      <w:r>
        <w:rPr>
          <w:rFonts w:hint="eastAsia"/>
        </w:rPr>
        <w:t>主管機關為辦理前項業務，得分別邀請各相關機關召開中央密碼管制協調會報及空間情報管制協調會報；必要時，得邀請其他有關機關人員列席。</w:t>
      </w:r>
    </w:p>
    <w:p w:rsidR="00D0069B" w:rsidRPr="001D7C7D" w:rsidRDefault="00D0069B" w:rsidP="001010C6">
      <w:pPr>
        <w:pStyle w:val="a7"/>
        <w:spacing w:line="455" w:lineRule="exact"/>
        <w:ind w:left="1400" w:firstLine="536"/>
        <w:rPr>
          <w:spacing w:val="-6"/>
        </w:rPr>
      </w:pPr>
      <w:r w:rsidRPr="001D7C7D">
        <w:rPr>
          <w:rFonts w:hint="eastAsia"/>
          <w:spacing w:val="-6"/>
        </w:rPr>
        <w:t>前項協調會報之組成、作業及管制規定，由主管機關定之。</w:t>
      </w:r>
    </w:p>
    <w:p w:rsidR="00D0069B" w:rsidRDefault="00D0069B" w:rsidP="001010C6">
      <w:pPr>
        <w:pStyle w:val="a6"/>
        <w:spacing w:line="455" w:lineRule="exact"/>
        <w:ind w:left="1400" w:hanging="1400"/>
      </w:pPr>
      <w:r>
        <w:rPr>
          <w:rFonts w:hint="eastAsia"/>
        </w:rPr>
        <w:t>第二十二條　　情報機關從事反制間諜工作時，應報請情報機關首長核可後實施，並應將該工作專案名稱報請主管機關備查。但屬反爭取運用者，應經主管機關核可後實施。</w:t>
      </w:r>
    </w:p>
    <w:p w:rsidR="00D0069B" w:rsidRDefault="00D0069B" w:rsidP="001010C6">
      <w:pPr>
        <w:pStyle w:val="a7"/>
        <w:spacing w:line="455" w:lineRule="exact"/>
        <w:ind w:left="1400" w:firstLine="560"/>
      </w:pPr>
      <w:r>
        <w:rPr>
          <w:rFonts w:hint="eastAsia"/>
        </w:rPr>
        <w:t>情報機關從事前項反制間諜工作時，得經機關首長核准，向其他政府機關（構）、單位調閱涉嫌間諜行為之人及其幫助之人之有關資料，該管監督機關（構）、單位除有妨害國家安全或利益者外，不得拒絕。</w:t>
      </w:r>
    </w:p>
    <w:p w:rsidR="00D0069B" w:rsidRDefault="00D0069B" w:rsidP="001010C6">
      <w:pPr>
        <w:pStyle w:val="a7"/>
        <w:spacing w:line="455" w:lineRule="exact"/>
        <w:ind w:left="1400" w:firstLine="560"/>
      </w:pPr>
      <w:r>
        <w:rPr>
          <w:rFonts w:hint="eastAsia"/>
        </w:rPr>
        <w:t>第一項但書情形，應由主管機關報告國家安全會議秘書長，於經最高法院檢察署檢察總長或最高軍事法院檢察署檢察長同意後，由主管機關協調各該情報機關決定案件移送偵辦時機、移送之對象及移送之內容。</w:t>
      </w:r>
    </w:p>
    <w:p w:rsidR="00D0069B" w:rsidRDefault="00D0069B" w:rsidP="001010C6">
      <w:pPr>
        <w:pStyle w:val="a7"/>
        <w:spacing w:line="455" w:lineRule="exact"/>
        <w:ind w:left="1400" w:firstLine="560"/>
      </w:pPr>
      <w:r>
        <w:rPr>
          <w:rFonts w:hint="eastAsia"/>
        </w:rPr>
        <w:t>反制間諜工作之定義、條件、範圍、程序及從事人員保障事項之辦法，由主管機關會商各情報機關定之。</w:t>
      </w:r>
    </w:p>
    <w:p w:rsidR="00D0069B" w:rsidRDefault="00B17FEB" w:rsidP="00A04028">
      <w:pPr>
        <w:pStyle w:val="a6"/>
        <w:spacing w:line="455" w:lineRule="exact"/>
        <w:ind w:left="1400" w:hangingChars="700" w:hanging="1400"/>
      </w:pPr>
      <w:r>
        <w:rPr>
          <w:rFonts w:hint="eastAsia"/>
          <w:spacing w:val="-20"/>
          <w:sz w:val="24"/>
        </w:rPr>
        <w:lastRenderedPageBreak/>
        <w:t>第二十二條之</w:t>
      </w:r>
      <w:proofErr w:type="gramStart"/>
      <w:r>
        <w:rPr>
          <w:rFonts w:hint="eastAsia"/>
          <w:spacing w:val="-20"/>
          <w:sz w:val="24"/>
        </w:rPr>
        <w:t>一</w:t>
      </w:r>
      <w:proofErr w:type="gramEnd"/>
      <w:r w:rsidRPr="00B37DFE">
        <w:rPr>
          <w:rFonts w:hint="eastAsia"/>
          <w:spacing w:val="4"/>
          <w:sz w:val="26"/>
          <w:szCs w:val="26"/>
        </w:rPr>
        <w:t xml:space="preserve">　　</w:t>
      </w:r>
      <w:r w:rsidR="00D0069B">
        <w:rPr>
          <w:rFonts w:hint="eastAsia"/>
        </w:rPr>
        <w:t>從事間諜行為之人自首其曾對本國從事間諜行為所涉犯罪，因而查獲其他間諜或防止國家安全或利益受到重大危害情事者，減輕或免除其刑。</w:t>
      </w:r>
    </w:p>
    <w:p w:rsidR="00D0069B" w:rsidRDefault="00D0069B" w:rsidP="00A04028">
      <w:pPr>
        <w:pStyle w:val="a7"/>
        <w:spacing w:line="455" w:lineRule="exact"/>
        <w:ind w:left="1400" w:firstLine="560"/>
      </w:pPr>
      <w:r>
        <w:rPr>
          <w:rFonts w:hint="eastAsia"/>
        </w:rPr>
        <w:t>從事間諜行為之人因間諜行為所涉犯罪，於偵查或審判中自白，因而查獲其他間諜或防止國家安全或利益受到重大危害情事者，減輕其刑。</w:t>
      </w:r>
    </w:p>
    <w:p w:rsidR="00D0069B" w:rsidRDefault="00D0069B" w:rsidP="00A04028">
      <w:pPr>
        <w:pStyle w:val="a7"/>
        <w:spacing w:line="455" w:lineRule="exact"/>
        <w:ind w:left="1400" w:firstLine="560"/>
      </w:pPr>
      <w:r>
        <w:rPr>
          <w:rFonts w:hint="eastAsia"/>
        </w:rPr>
        <w:t>我國人民曾有違法失職情事，致遭外國勢力、境外敵對勢力或其工作人員掌握並脅迫為其擔任間諜，在尚未從事間諜行為前自首犯行者，原所涉犯罪，得減輕其刑。公務員主動向所屬機關陳報失職情事者，減輕或免除其行政責任。</w:t>
      </w:r>
    </w:p>
    <w:p w:rsidR="00D0069B" w:rsidRDefault="00D0069B" w:rsidP="00A04028">
      <w:pPr>
        <w:pStyle w:val="a7"/>
        <w:spacing w:line="455" w:lineRule="exact"/>
        <w:ind w:left="1400" w:firstLine="560"/>
      </w:pPr>
      <w:r>
        <w:rPr>
          <w:rFonts w:hint="eastAsia"/>
        </w:rPr>
        <w:t>前三項犯罪減輕或免除</w:t>
      </w:r>
      <w:proofErr w:type="gramStart"/>
      <w:r>
        <w:rPr>
          <w:rFonts w:hint="eastAsia"/>
        </w:rPr>
        <w:t>其刑者</w:t>
      </w:r>
      <w:proofErr w:type="gramEnd"/>
      <w:r>
        <w:rPr>
          <w:rFonts w:hint="eastAsia"/>
        </w:rPr>
        <w:t>，有犯罪所得之財物，仍應予沒收，如全部或一部無法沒收時，應追徵其價額或以其財產抵償之。</w:t>
      </w:r>
    </w:p>
    <w:p w:rsidR="00D0069B" w:rsidRDefault="00D0069B" w:rsidP="00A04028">
      <w:pPr>
        <w:pStyle w:val="a6"/>
        <w:spacing w:line="455" w:lineRule="exact"/>
        <w:ind w:left="1400" w:hanging="1400"/>
      </w:pPr>
      <w:r>
        <w:rPr>
          <w:rFonts w:hint="eastAsia"/>
        </w:rPr>
        <w:t>第二十四條　　情報人員在境外因從事情報工作致傷、殘或死亡時，應發給傷害、住院</w:t>
      </w:r>
      <w:proofErr w:type="gramStart"/>
      <w:r>
        <w:rPr>
          <w:rFonts w:hint="eastAsia"/>
        </w:rPr>
        <w:t>慰</w:t>
      </w:r>
      <w:proofErr w:type="gramEnd"/>
      <w:r>
        <w:rPr>
          <w:rFonts w:hint="eastAsia"/>
        </w:rPr>
        <w:t>撫金或殘障、死亡撫卹金，醫療費並全額補助；其醫療費補助、</w:t>
      </w:r>
      <w:proofErr w:type="gramStart"/>
      <w:r>
        <w:rPr>
          <w:rFonts w:hint="eastAsia"/>
        </w:rPr>
        <w:t>慰</w:t>
      </w:r>
      <w:proofErr w:type="gramEnd"/>
      <w:r>
        <w:rPr>
          <w:rFonts w:hint="eastAsia"/>
        </w:rPr>
        <w:t>撫金與撫卹金之基準及發給辦法，由主管機關定之。</w:t>
      </w:r>
    </w:p>
    <w:p w:rsidR="00D0069B" w:rsidRDefault="00D0069B" w:rsidP="00A04028">
      <w:pPr>
        <w:pStyle w:val="a7"/>
        <w:spacing w:line="455" w:lineRule="exact"/>
        <w:ind w:left="1400" w:firstLine="560"/>
      </w:pPr>
      <w:r>
        <w:rPr>
          <w:rFonts w:hint="eastAsia"/>
        </w:rPr>
        <w:t>情報人員因從事情報工作而喪失人身自由時，其隸屬之情報機關在其獲釋前，應積極營救並支給下列各項補償。但同一事由已依其他法令給予者，應予抵扣：</w:t>
      </w:r>
    </w:p>
    <w:p w:rsidR="00D0069B" w:rsidRDefault="00D0069B" w:rsidP="00A04028">
      <w:pPr>
        <w:pStyle w:val="11"/>
        <w:spacing w:line="455" w:lineRule="exact"/>
        <w:ind w:left="2520" w:hangingChars="200" w:hanging="560"/>
      </w:pPr>
      <w:r>
        <w:rPr>
          <w:rFonts w:hint="eastAsia"/>
        </w:rPr>
        <w:t>一、</w:t>
      </w:r>
      <w:r w:rsidRPr="001442B2">
        <w:rPr>
          <w:rFonts w:hint="eastAsia"/>
          <w:spacing w:val="-4"/>
        </w:rPr>
        <w:t>每月支給相當於喪失人身自由前一月俸給之補償金。</w:t>
      </w:r>
    </w:p>
    <w:p w:rsidR="00D0069B" w:rsidRDefault="00D0069B" w:rsidP="00A04028">
      <w:pPr>
        <w:pStyle w:val="11"/>
        <w:spacing w:line="455" w:lineRule="exact"/>
        <w:ind w:left="2520" w:hangingChars="200" w:hanging="560"/>
      </w:pPr>
      <w:r>
        <w:rPr>
          <w:rFonts w:hint="eastAsia"/>
        </w:rPr>
        <w:t>二、相當之精神撫慰金及獲釋慰問金。</w:t>
      </w:r>
    </w:p>
    <w:p w:rsidR="00D0069B" w:rsidRDefault="00D0069B" w:rsidP="00A04028">
      <w:pPr>
        <w:pStyle w:val="11"/>
        <w:spacing w:line="455" w:lineRule="exact"/>
        <w:ind w:left="2520" w:hangingChars="200" w:hanging="560"/>
      </w:pPr>
      <w:r>
        <w:rPr>
          <w:rFonts w:hint="eastAsia"/>
        </w:rPr>
        <w:t>三、因從事情報工作喪失人身自由所生財產損害之補償金。</w:t>
      </w:r>
    </w:p>
    <w:p w:rsidR="00D0069B" w:rsidRDefault="00D0069B" w:rsidP="00A04028">
      <w:pPr>
        <w:pStyle w:val="11"/>
        <w:spacing w:line="455" w:lineRule="exact"/>
        <w:ind w:left="2520" w:hangingChars="200" w:hanging="560"/>
      </w:pPr>
      <w:r>
        <w:rPr>
          <w:rFonts w:hint="eastAsia"/>
        </w:rPr>
        <w:t>四、因從事情報工作喪失人身自由所生之醫療費。</w:t>
      </w:r>
    </w:p>
    <w:p w:rsidR="00D0069B" w:rsidRDefault="00D0069B" w:rsidP="00A04028">
      <w:pPr>
        <w:pStyle w:val="11"/>
        <w:spacing w:line="438" w:lineRule="exact"/>
        <w:ind w:left="2520" w:hangingChars="200" w:hanging="560"/>
      </w:pPr>
      <w:r>
        <w:rPr>
          <w:rFonts w:hint="eastAsia"/>
        </w:rPr>
        <w:lastRenderedPageBreak/>
        <w:t>五、</w:t>
      </w:r>
      <w:r w:rsidRPr="001442B2">
        <w:rPr>
          <w:rFonts w:hint="eastAsia"/>
          <w:spacing w:val="-6"/>
        </w:rPr>
        <w:t>親屬營救費、探視費、親屬三節慰問金及親屬補償金。</w:t>
      </w:r>
    </w:p>
    <w:p w:rsidR="00D0069B" w:rsidRDefault="00D0069B" w:rsidP="00A04028">
      <w:pPr>
        <w:pStyle w:val="a7"/>
        <w:spacing w:line="438" w:lineRule="exact"/>
        <w:ind w:left="1400" w:firstLine="560"/>
      </w:pPr>
      <w:r>
        <w:rPr>
          <w:rFonts w:hint="eastAsia"/>
        </w:rPr>
        <w:t>前項第二款之精神撫慰金及獲釋慰問金由喪失人身自由之情報人員領受之；其他各款之補償由其親屬領受之。</w:t>
      </w:r>
    </w:p>
    <w:p w:rsidR="00D0069B" w:rsidRDefault="00D0069B" w:rsidP="00A04028">
      <w:pPr>
        <w:pStyle w:val="a7"/>
        <w:spacing w:line="438" w:lineRule="exact"/>
        <w:ind w:left="1400" w:firstLine="560"/>
      </w:pPr>
      <w:r>
        <w:rPr>
          <w:rFonts w:hint="eastAsia"/>
        </w:rPr>
        <w:t>情報人員死亡後，不再發給第二項各款補償。</w:t>
      </w:r>
    </w:p>
    <w:p w:rsidR="00D0069B" w:rsidRDefault="00D0069B" w:rsidP="00A04028">
      <w:pPr>
        <w:pStyle w:val="a7"/>
        <w:spacing w:line="438" w:lineRule="exact"/>
        <w:ind w:left="1400" w:firstLine="560"/>
      </w:pPr>
      <w:r>
        <w:rPr>
          <w:rFonts w:hint="eastAsia"/>
        </w:rPr>
        <w:t>情報人員因從事情報工作致失蹤時，於歸還前或死亡前，得先依第二項發給第五款之親屬三節慰問金及補償金。但失蹤非因從事情報工作者，應追繳之。</w:t>
      </w:r>
    </w:p>
    <w:p w:rsidR="00D0069B" w:rsidRDefault="00D0069B" w:rsidP="00A04028">
      <w:pPr>
        <w:pStyle w:val="a7"/>
        <w:spacing w:line="438" w:lineRule="exact"/>
        <w:ind w:left="1400" w:firstLine="560"/>
      </w:pPr>
      <w:r>
        <w:rPr>
          <w:rFonts w:hint="eastAsia"/>
        </w:rPr>
        <w:t>第二項喪失人身自由期間每月補償金、精神撫慰金、親屬三節慰問金、親屬補償金及其他補償之發放及停發標準，由主管機關編列預算並訂定辦法執行之。</w:t>
      </w:r>
    </w:p>
    <w:p w:rsidR="00D0069B" w:rsidRDefault="00D0069B" w:rsidP="00A04028">
      <w:pPr>
        <w:pStyle w:val="a7"/>
        <w:spacing w:line="438" w:lineRule="exact"/>
        <w:ind w:left="1400" w:firstLine="560"/>
      </w:pPr>
      <w:r>
        <w:rPr>
          <w:rFonts w:hint="eastAsia"/>
        </w:rPr>
        <w:t>情報人員退（離）職後有因曾從事情報工作之事由，致傷、殘、失蹤、死亡、喪失人身自由或涉訟時，得適用本條規定。</w:t>
      </w:r>
    </w:p>
    <w:p w:rsidR="00D0069B" w:rsidRDefault="00D0069B" w:rsidP="00A04028">
      <w:pPr>
        <w:pStyle w:val="a6"/>
        <w:spacing w:line="438" w:lineRule="exact"/>
        <w:ind w:left="1400" w:hanging="1400"/>
      </w:pPr>
      <w:r>
        <w:rPr>
          <w:rFonts w:hint="eastAsia"/>
        </w:rPr>
        <w:t>第二十八條　　情報機關對所屬情報人員應進行定期或不定期之安全查核。情報人員拒絕接受查核或查核未通過者，不得辦理國家機密、軍事機密及國防秘密業務。</w:t>
      </w:r>
    </w:p>
    <w:p w:rsidR="00D0069B" w:rsidRDefault="00D0069B" w:rsidP="00A04028">
      <w:pPr>
        <w:pStyle w:val="a7"/>
        <w:spacing w:line="438" w:lineRule="exact"/>
        <w:ind w:left="1400" w:firstLine="560"/>
      </w:pPr>
      <w:r>
        <w:rPr>
          <w:rFonts w:hint="eastAsia"/>
        </w:rPr>
        <w:t>情報機關得於情報人員任用考試榜示後，對錄取人員進行安全查核。錄取人員拒絕接受查核或查核未通過者，不予分配訓練或不予及格。</w:t>
      </w:r>
    </w:p>
    <w:p w:rsidR="00D0069B" w:rsidRDefault="00D0069B" w:rsidP="00A04028">
      <w:pPr>
        <w:pStyle w:val="a7"/>
        <w:spacing w:line="438" w:lineRule="exact"/>
        <w:ind w:left="1400" w:firstLine="560"/>
      </w:pPr>
      <w:r>
        <w:rPr>
          <w:rFonts w:hint="eastAsia"/>
        </w:rPr>
        <w:t>情報機關對於規劃任用之情報人員應進行安全查核，拒絕接受查核或查核未通過者，不予任用。情報機關對於規劃任用之情報協助人員有必要進行安全查核者，亦同。</w:t>
      </w:r>
    </w:p>
    <w:p w:rsidR="00D0069B" w:rsidRDefault="00D0069B" w:rsidP="00A04028">
      <w:pPr>
        <w:pStyle w:val="a7"/>
        <w:spacing w:line="438" w:lineRule="exact"/>
        <w:ind w:left="1400" w:firstLine="560"/>
      </w:pPr>
      <w:r>
        <w:rPr>
          <w:rFonts w:hint="eastAsia"/>
        </w:rPr>
        <w:t>第一項及第二項安全查核結果，應通知受查核人，於受查核人有不利之情形時，應許其陳述意見及申辯。</w:t>
      </w:r>
    </w:p>
    <w:p w:rsidR="00D0069B" w:rsidRDefault="00D0069B" w:rsidP="00A04028">
      <w:pPr>
        <w:pStyle w:val="a7"/>
        <w:spacing w:line="438" w:lineRule="exact"/>
        <w:ind w:left="1400" w:firstLine="560"/>
      </w:pPr>
      <w:r>
        <w:rPr>
          <w:rFonts w:hint="eastAsia"/>
        </w:rPr>
        <w:t>第一項至第三項安全查核之程序、內容、救濟及其他應遵行事項之辦法，由主管機關會商有關機關定之。</w:t>
      </w:r>
    </w:p>
    <w:p w:rsidR="00D0069B" w:rsidRDefault="001442B2" w:rsidP="004C0907">
      <w:pPr>
        <w:pStyle w:val="a6"/>
        <w:spacing w:line="455" w:lineRule="exact"/>
        <w:ind w:left="1406" w:hangingChars="370" w:hanging="1406"/>
      </w:pPr>
      <w:r>
        <w:rPr>
          <w:rFonts w:hint="eastAsia"/>
          <w:spacing w:val="50"/>
        </w:rPr>
        <w:lastRenderedPageBreak/>
        <w:t>第三十條</w:t>
      </w:r>
      <w:r>
        <w:rPr>
          <w:rFonts w:hint="eastAsia"/>
          <w:spacing w:val="-30"/>
        </w:rPr>
        <w:t xml:space="preserve">　　</w:t>
      </w:r>
      <w:r w:rsidR="00D0069B">
        <w:rPr>
          <w:rFonts w:hint="eastAsia"/>
        </w:rPr>
        <w:t>違法洩漏或交付第八條第一項之資訊者，處三年以上十年以下有期徒刑。</w:t>
      </w:r>
    </w:p>
    <w:p w:rsidR="00D0069B" w:rsidRDefault="00D0069B" w:rsidP="004C0907">
      <w:pPr>
        <w:pStyle w:val="a7"/>
        <w:spacing w:line="455" w:lineRule="exact"/>
        <w:ind w:left="1400" w:firstLine="560"/>
      </w:pPr>
      <w:r>
        <w:rPr>
          <w:rFonts w:hint="eastAsia"/>
        </w:rPr>
        <w:t>違法刺探或收集第八條第一項之資訊者，處一年以上七年以下有期徒刑。</w:t>
      </w:r>
    </w:p>
    <w:p w:rsidR="00D0069B" w:rsidRDefault="00D0069B" w:rsidP="004C0907">
      <w:pPr>
        <w:pStyle w:val="a7"/>
        <w:spacing w:line="455" w:lineRule="exact"/>
        <w:ind w:left="1400" w:firstLine="560"/>
      </w:pPr>
      <w:r>
        <w:rPr>
          <w:rFonts w:hint="eastAsia"/>
        </w:rPr>
        <w:t>違法毀棄、損壞或隱匿第八條第一項之資訊者，處一年以上七年以下有期徒刑，得</w:t>
      </w:r>
      <w:proofErr w:type="gramStart"/>
      <w:r>
        <w:rPr>
          <w:rFonts w:hint="eastAsia"/>
        </w:rPr>
        <w:t>併</w:t>
      </w:r>
      <w:proofErr w:type="gramEnd"/>
      <w:r>
        <w:rPr>
          <w:rFonts w:hint="eastAsia"/>
        </w:rPr>
        <w:t>科新臺幣五十萬元以下罰金。</w:t>
      </w:r>
    </w:p>
    <w:p w:rsidR="00D0069B" w:rsidRDefault="00D0069B" w:rsidP="004C0907">
      <w:pPr>
        <w:pStyle w:val="a7"/>
        <w:spacing w:line="455" w:lineRule="exact"/>
        <w:ind w:left="1400" w:firstLine="560"/>
      </w:pPr>
      <w:r>
        <w:rPr>
          <w:rFonts w:hint="eastAsia"/>
        </w:rPr>
        <w:t>前三項之未遂犯罰之。</w:t>
      </w:r>
    </w:p>
    <w:p w:rsidR="00D0069B" w:rsidRDefault="00D0069B" w:rsidP="004C0907">
      <w:pPr>
        <w:pStyle w:val="a7"/>
        <w:spacing w:line="455" w:lineRule="exact"/>
        <w:ind w:left="1400" w:firstLine="560"/>
      </w:pPr>
      <w:r>
        <w:rPr>
          <w:rFonts w:hint="eastAsia"/>
        </w:rPr>
        <w:t>因過失犯第一項或第三項之罪者，處三年以下有期徒刑或拘役，得</w:t>
      </w:r>
      <w:proofErr w:type="gramStart"/>
      <w:r>
        <w:rPr>
          <w:rFonts w:hint="eastAsia"/>
        </w:rPr>
        <w:t>併</w:t>
      </w:r>
      <w:proofErr w:type="gramEnd"/>
      <w:r>
        <w:rPr>
          <w:rFonts w:hint="eastAsia"/>
        </w:rPr>
        <w:t>科新臺幣三十萬元以下罰金。</w:t>
      </w:r>
    </w:p>
    <w:p w:rsidR="00D0069B" w:rsidRDefault="00D0069B" w:rsidP="004C0907">
      <w:pPr>
        <w:pStyle w:val="a7"/>
        <w:spacing w:line="455" w:lineRule="exact"/>
        <w:ind w:left="1400" w:firstLine="560"/>
      </w:pPr>
      <w:r>
        <w:rPr>
          <w:rFonts w:hint="eastAsia"/>
        </w:rPr>
        <w:t>情報人員或情報協助人員退（離）職未滿一年，犯第一項至第四項之罪者，加重其刑至二分之一。</w:t>
      </w:r>
    </w:p>
    <w:p w:rsidR="00D0069B" w:rsidRDefault="00F2351B" w:rsidP="004C0907">
      <w:pPr>
        <w:pStyle w:val="a6"/>
        <w:spacing w:line="455" w:lineRule="exact"/>
        <w:ind w:left="1440" w:hangingChars="610" w:hanging="1440"/>
      </w:pPr>
      <w:r>
        <w:rPr>
          <w:rFonts w:hint="eastAsia"/>
          <w:spacing w:val="-2"/>
          <w:sz w:val="24"/>
        </w:rPr>
        <w:t>第三十條之</w:t>
      </w:r>
      <w:proofErr w:type="gramStart"/>
      <w:r>
        <w:rPr>
          <w:rFonts w:hint="eastAsia"/>
          <w:spacing w:val="-2"/>
          <w:sz w:val="24"/>
        </w:rPr>
        <w:t>一</w:t>
      </w:r>
      <w:proofErr w:type="gramEnd"/>
      <w:r>
        <w:rPr>
          <w:rFonts w:hint="eastAsia"/>
          <w:spacing w:val="-4"/>
        </w:rPr>
        <w:t xml:space="preserve">　　</w:t>
      </w:r>
      <w:r w:rsidR="00D0069B">
        <w:rPr>
          <w:rFonts w:hint="eastAsia"/>
        </w:rPr>
        <w:t>從事間諜行為而洩漏或交付第八條第一項之資訊於外國勢力、境外敵對勢力或其工作人員者，處七年以上有期</w:t>
      </w:r>
      <w:r w:rsidR="00D0069B" w:rsidRPr="00010BF8">
        <w:rPr>
          <w:rFonts w:hint="eastAsia"/>
          <w:spacing w:val="-4"/>
        </w:rPr>
        <w:t>徒刑；所洩漏或交付為第八條第一項以外應秘密之資訊者，</w:t>
      </w:r>
      <w:r w:rsidR="00D0069B">
        <w:rPr>
          <w:rFonts w:hint="eastAsia"/>
        </w:rPr>
        <w:t>處三年以上十年以下有期徒刑。</w:t>
      </w:r>
    </w:p>
    <w:p w:rsidR="00D0069B" w:rsidRDefault="00D0069B" w:rsidP="004C0907">
      <w:pPr>
        <w:pStyle w:val="a7"/>
        <w:spacing w:line="455" w:lineRule="exact"/>
        <w:ind w:left="1400" w:firstLine="560"/>
      </w:pPr>
      <w:r>
        <w:rPr>
          <w:rFonts w:hint="eastAsia"/>
        </w:rPr>
        <w:t>從事間諜行為而刺探或收集第八條第一項之資訊者，處五年以上十二年以下有期徒刑；所刺探或收集為第八條</w:t>
      </w:r>
      <w:r w:rsidRPr="00010BF8">
        <w:rPr>
          <w:rFonts w:hint="eastAsia"/>
          <w:spacing w:val="-4"/>
        </w:rPr>
        <w:t>第一項以外應秘密之資訊者，處一年以上七年以下有期徒刑。</w:t>
      </w:r>
    </w:p>
    <w:p w:rsidR="00D0069B" w:rsidRDefault="00D0069B" w:rsidP="004C0907">
      <w:pPr>
        <w:pStyle w:val="a7"/>
        <w:spacing w:line="455" w:lineRule="exact"/>
        <w:ind w:left="1400" w:firstLine="560"/>
      </w:pPr>
      <w:r>
        <w:rPr>
          <w:rFonts w:hint="eastAsia"/>
        </w:rPr>
        <w:t>前二項之未遂犯罰之。</w:t>
      </w:r>
    </w:p>
    <w:p w:rsidR="00D0069B" w:rsidRDefault="00F2351B" w:rsidP="004C0907">
      <w:pPr>
        <w:pStyle w:val="a6"/>
        <w:spacing w:line="455" w:lineRule="exact"/>
        <w:ind w:left="1440" w:hangingChars="610" w:hanging="1440"/>
      </w:pPr>
      <w:r>
        <w:rPr>
          <w:rFonts w:hint="eastAsia"/>
          <w:spacing w:val="-2"/>
          <w:sz w:val="24"/>
        </w:rPr>
        <w:t>第三十條之二</w:t>
      </w:r>
      <w:r>
        <w:rPr>
          <w:rFonts w:hint="eastAsia"/>
          <w:spacing w:val="-4"/>
        </w:rPr>
        <w:t xml:space="preserve">　　</w:t>
      </w:r>
      <w:r w:rsidR="00D0069B">
        <w:rPr>
          <w:rFonts w:hint="eastAsia"/>
        </w:rPr>
        <w:t>情報人員犯第三十條第一項至第四項或第三十條之</w:t>
      </w:r>
      <w:proofErr w:type="gramStart"/>
      <w:r w:rsidR="00D0069B">
        <w:rPr>
          <w:rFonts w:hint="eastAsia"/>
        </w:rPr>
        <w:t>一</w:t>
      </w:r>
      <w:proofErr w:type="gramEnd"/>
      <w:r w:rsidR="00D0069B">
        <w:rPr>
          <w:rFonts w:hint="eastAsia"/>
        </w:rPr>
        <w:t>之罪者，加重其刑至二分之一。</w:t>
      </w:r>
    </w:p>
    <w:p w:rsidR="00D0069B" w:rsidRDefault="00D0069B" w:rsidP="004C0907">
      <w:pPr>
        <w:pStyle w:val="a6"/>
        <w:spacing w:line="455" w:lineRule="exact"/>
        <w:ind w:left="1400" w:hanging="1400"/>
      </w:pPr>
      <w:r>
        <w:rPr>
          <w:rFonts w:hint="eastAsia"/>
        </w:rPr>
        <w:t>第三十一條　　現職或退（離）職之情報人員為外國勢力、境外敵對勢力或其工作人員從事情報工作而刺探、收集、洩漏或交付非秘密之資訊者，處一年以上三年以下有期徒刑。</w:t>
      </w:r>
    </w:p>
    <w:p w:rsidR="00956504" w:rsidRDefault="00D0069B" w:rsidP="004C0907">
      <w:pPr>
        <w:spacing w:afterLines="100" w:after="240" w:line="455" w:lineRule="exact"/>
        <w:ind w:leftChars="500" w:left="1400" w:firstLineChars="200" w:firstLine="560"/>
      </w:pPr>
      <w:r>
        <w:rPr>
          <w:rFonts w:hint="eastAsia"/>
        </w:rPr>
        <w:t>前項之未遂犯罰之。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0028A" w:rsidTr="00FC2241">
        <w:trPr>
          <w:trHeight w:hRule="exact" w:val="851"/>
        </w:trPr>
        <w:tc>
          <w:tcPr>
            <w:tcW w:w="1988" w:type="dxa"/>
            <w:vAlign w:val="center"/>
          </w:tcPr>
          <w:p w:rsidR="00E0028A" w:rsidRDefault="00E0028A" w:rsidP="00FC2241">
            <w:pPr>
              <w:pStyle w:val="af9"/>
            </w:pPr>
            <w:r>
              <w:rPr>
                <w:rFonts w:hint="eastAsia"/>
              </w:rPr>
              <w:lastRenderedPageBreak/>
              <w:t>總統令</w:t>
            </w:r>
          </w:p>
        </w:tc>
        <w:tc>
          <w:tcPr>
            <w:tcW w:w="4759" w:type="dxa"/>
            <w:vAlign w:val="center"/>
          </w:tcPr>
          <w:p w:rsidR="00E0028A" w:rsidRDefault="00E0028A" w:rsidP="00FC2241">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sidR="00AD1B0F">
              <w:rPr>
                <w:rFonts w:hint="eastAsia"/>
              </w:rPr>
              <w:t>24</w:t>
            </w:r>
            <w:r>
              <w:rPr>
                <w:rFonts w:hint="eastAsia"/>
              </w:rPr>
              <w:t>日</w:t>
            </w:r>
          </w:p>
          <w:p w:rsidR="00E0028A" w:rsidRDefault="00E0028A" w:rsidP="00D03958">
            <w:pPr>
              <w:spacing w:line="240" w:lineRule="auto"/>
              <w:jc w:val="distribute"/>
              <w:rPr>
                <w:spacing w:val="-8"/>
              </w:rPr>
            </w:pPr>
            <w:r>
              <w:rPr>
                <w:rFonts w:hint="eastAsia"/>
              </w:rPr>
              <w:t>華總</w:t>
            </w:r>
            <w:proofErr w:type="gramStart"/>
            <w:r>
              <w:rPr>
                <w:rFonts w:hint="eastAsia"/>
              </w:rPr>
              <w:t>一義字第</w:t>
            </w:r>
            <w:r>
              <w:rPr>
                <w:rFonts w:hint="eastAsia"/>
              </w:rPr>
              <w:t>104000</w:t>
            </w:r>
            <w:r w:rsidR="00AD1B0F">
              <w:t>7391</w:t>
            </w:r>
            <w:r w:rsidR="00D03958">
              <w:t>1</w:t>
            </w:r>
            <w:r>
              <w:rPr>
                <w:rFonts w:hint="eastAsia"/>
              </w:rPr>
              <w:t>號</w:t>
            </w:r>
            <w:proofErr w:type="gramEnd"/>
          </w:p>
        </w:tc>
      </w:tr>
    </w:tbl>
    <w:p w:rsidR="00E0028A" w:rsidRPr="00A6344A" w:rsidRDefault="00E0028A" w:rsidP="00E0028A">
      <w:pPr>
        <w:pStyle w:val="10"/>
        <w:spacing w:before="120" w:after="120"/>
      </w:pPr>
      <w:r>
        <w:rPr>
          <w:rFonts w:hint="eastAsia"/>
        </w:rPr>
        <w:t>茲</w:t>
      </w:r>
      <w:r w:rsidR="009030DD" w:rsidRPr="002F3367">
        <w:rPr>
          <w:rFonts w:hint="eastAsia"/>
        </w:rPr>
        <w:t>修正</w:t>
      </w:r>
      <w:r w:rsidR="00AD1B0F" w:rsidRPr="002F3367">
        <w:rPr>
          <w:rFonts w:hint="eastAsia"/>
        </w:rPr>
        <w:t>原住民族基本法第二十一條</w:t>
      </w:r>
      <w:r w:rsidR="00AD1B0F">
        <w:rPr>
          <w:rFonts w:hint="eastAsia"/>
        </w:rPr>
        <w:t>、</w:t>
      </w:r>
      <w:r w:rsidR="00AD1B0F" w:rsidRPr="002F3367">
        <w:rPr>
          <w:rFonts w:hint="eastAsia"/>
        </w:rPr>
        <w:t>第二十四條</w:t>
      </w:r>
      <w:r w:rsidR="00AD1B0F">
        <w:rPr>
          <w:rFonts w:hint="eastAsia"/>
        </w:rPr>
        <w:t>及第三十四條</w:t>
      </w:r>
      <w:r w:rsidR="00AD1B0F" w:rsidRPr="002F3367">
        <w:rPr>
          <w:rFonts w:hint="eastAsia"/>
        </w:rPr>
        <w:t>條文</w:t>
      </w:r>
      <w:r>
        <w:rPr>
          <w:rFonts w:hint="eastAsia"/>
        </w:rPr>
        <w:t>，公布之。</w:t>
      </w:r>
    </w:p>
    <w:p w:rsidR="001B1B58" w:rsidRPr="00B60426" w:rsidRDefault="001B1B58" w:rsidP="001B1B58">
      <w:pPr>
        <w:spacing w:beforeLines="50" w:before="120"/>
      </w:pPr>
      <w:r w:rsidRPr="00B60426">
        <w:rPr>
          <w:rFonts w:hint="eastAsia"/>
        </w:rPr>
        <w:t>總　　　統　馬英九</w:t>
      </w:r>
    </w:p>
    <w:p w:rsidR="001B1B58" w:rsidRPr="00B60426" w:rsidRDefault="001B1B58" w:rsidP="001B1B58">
      <w:r w:rsidRPr="00B60426">
        <w:rPr>
          <w:rFonts w:hint="eastAsia"/>
        </w:rPr>
        <w:t xml:space="preserve">行政院院長　</w:t>
      </w:r>
      <w:r>
        <w:rPr>
          <w:rFonts w:hint="eastAsia"/>
        </w:rPr>
        <w:t>毛治國</w:t>
      </w:r>
    </w:p>
    <w:p w:rsidR="001B1B58" w:rsidRDefault="001B1B58" w:rsidP="001B1B58">
      <w:r>
        <w:rPr>
          <w:rFonts w:hint="eastAsia"/>
        </w:rPr>
        <w:t>原住民族</w:t>
      </w:r>
      <w:r w:rsidRPr="00E809C0">
        <w:rPr>
          <w:rFonts w:hint="eastAsia"/>
        </w:rPr>
        <w:t>委員會主任委員</w:t>
      </w:r>
      <w:r w:rsidRPr="00B60426">
        <w:rPr>
          <w:rFonts w:hint="eastAsia"/>
        </w:rPr>
        <w:t xml:space="preserve">　</w:t>
      </w:r>
      <w:r>
        <w:rPr>
          <w:rFonts w:hint="eastAsia"/>
        </w:rPr>
        <w:t>林江義</w:t>
      </w:r>
      <w:r w:rsidRPr="001B1B58">
        <w:rPr>
          <w:rFonts w:ascii="標楷體" w:hAnsi="標楷體" w:hint="eastAsia"/>
          <w:sz w:val="24"/>
          <w:szCs w:val="24"/>
        </w:rPr>
        <w:t>請假</w:t>
      </w:r>
    </w:p>
    <w:p w:rsidR="001B1B58" w:rsidRPr="006F17B4" w:rsidRDefault="001B1B58" w:rsidP="00E0028A">
      <w:pPr>
        <w:spacing w:afterLines="100" w:after="240"/>
      </w:pPr>
      <w:r w:rsidRPr="00B60426">
        <w:rPr>
          <w:rFonts w:hint="eastAsia"/>
        </w:rPr>
        <w:t xml:space="preserve">　　　　　　</w:t>
      </w:r>
      <w:r>
        <w:rPr>
          <w:rFonts w:hint="eastAsia"/>
        </w:rPr>
        <w:t>副</w:t>
      </w:r>
      <w:r w:rsidRPr="00E809C0">
        <w:rPr>
          <w:rFonts w:hint="eastAsia"/>
        </w:rPr>
        <w:t>主任委員</w:t>
      </w:r>
      <w:r w:rsidRPr="00B60426">
        <w:rPr>
          <w:rFonts w:hint="eastAsia"/>
        </w:rPr>
        <w:t xml:space="preserve">　</w:t>
      </w:r>
      <w:r>
        <w:rPr>
          <w:rFonts w:hint="eastAsia"/>
        </w:rPr>
        <w:t>陳</w:t>
      </w:r>
      <w:r>
        <w:t>張培倫</w:t>
      </w:r>
      <w:r w:rsidRPr="00F14196">
        <w:rPr>
          <w:rFonts w:ascii="標楷體" w:hAnsi="標楷體" w:hint="eastAsia"/>
          <w:sz w:val="24"/>
          <w:szCs w:val="24"/>
        </w:rPr>
        <w:t>代行</w:t>
      </w:r>
    </w:p>
    <w:p w:rsidR="00AD1B0F" w:rsidRPr="00DC7B91" w:rsidRDefault="00AD1B0F" w:rsidP="00AD1B0F">
      <w:pPr>
        <w:pStyle w:val="10"/>
        <w:spacing w:before="120" w:after="120"/>
        <w:rPr>
          <w:spacing w:val="-6"/>
          <w:sz w:val="32"/>
          <w:szCs w:val="32"/>
        </w:rPr>
      </w:pPr>
      <w:r w:rsidRPr="00DC7B91">
        <w:rPr>
          <w:rFonts w:hint="eastAsia"/>
          <w:spacing w:val="-6"/>
          <w:sz w:val="32"/>
          <w:szCs w:val="32"/>
        </w:rPr>
        <w:t>原住民族基本法修正第二十一條、第二十四條及第三十四</w:t>
      </w:r>
      <w:proofErr w:type="gramStart"/>
      <w:r w:rsidRPr="00DC7B91">
        <w:rPr>
          <w:rFonts w:hint="eastAsia"/>
          <w:spacing w:val="-6"/>
          <w:sz w:val="32"/>
          <w:szCs w:val="32"/>
        </w:rPr>
        <w:t>條</w:t>
      </w:r>
      <w:proofErr w:type="gramEnd"/>
      <w:r w:rsidRPr="00DC7B91">
        <w:rPr>
          <w:rFonts w:hint="eastAsia"/>
          <w:spacing w:val="-6"/>
          <w:sz w:val="32"/>
          <w:szCs w:val="32"/>
        </w:rPr>
        <w:t>條文</w:t>
      </w:r>
    </w:p>
    <w:p w:rsidR="00E0028A" w:rsidRDefault="00E0028A" w:rsidP="00DB433E">
      <w:pPr>
        <w:spacing w:line="398" w:lineRule="exact"/>
      </w:pPr>
      <w:r>
        <w:rPr>
          <w:rFonts w:hint="eastAsia"/>
        </w:rPr>
        <w:t>中華民國</w:t>
      </w:r>
      <w:r>
        <w:rPr>
          <w:rFonts w:hint="eastAsia"/>
        </w:rPr>
        <w:t>104</w:t>
      </w:r>
      <w:r>
        <w:rPr>
          <w:rFonts w:hint="eastAsia"/>
        </w:rPr>
        <w:t>年</w:t>
      </w:r>
      <w:r>
        <w:t>6</w:t>
      </w:r>
      <w:r>
        <w:rPr>
          <w:rFonts w:hint="eastAsia"/>
        </w:rPr>
        <w:t>月</w:t>
      </w:r>
      <w:r w:rsidR="00AD1B0F">
        <w:rPr>
          <w:rFonts w:hint="eastAsia"/>
        </w:rPr>
        <w:t>24</w:t>
      </w:r>
      <w:r>
        <w:rPr>
          <w:rFonts w:hint="eastAsia"/>
        </w:rPr>
        <w:t>日公布</w:t>
      </w:r>
    </w:p>
    <w:p w:rsidR="000D181A" w:rsidRDefault="000D181A" w:rsidP="00DB433E">
      <w:pPr>
        <w:pStyle w:val="a6"/>
        <w:spacing w:line="398" w:lineRule="exact"/>
        <w:ind w:left="1400" w:hanging="1400"/>
      </w:pPr>
      <w:r>
        <w:rPr>
          <w:rFonts w:hint="eastAsia"/>
        </w:rPr>
        <w:t>第二十一條　　政府或私人於原住民族土地或部落及其周邊一定範圍內之公有土地從事土地開發、資源利用、生態保育及學術研究，應諮商並取得原住民族或部落同意或參與，原住民得分享相關利益。</w:t>
      </w:r>
    </w:p>
    <w:p w:rsidR="000D181A" w:rsidRDefault="000D181A" w:rsidP="00DB433E">
      <w:pPr>
        <w:pStyle w:val="a7"/>
        <w:spacing w:line="398" w:lineRule="exact"/>
        <w:ind w:left="1400" w:firstLine="544"/>
      </w:pPr>
      <w:r w:rsidRPr="005202FF">
        <w:rPr>
          <w:rFonts w:hint="eastAsia"/>
          <w:spacing w:val="-4"/>
        </w:rPr>
        <w:t>政府或法令限制原住民族利用前項土地及自然資源時，</w:t>
      </w:r>
      <w:r>
        <w:rPr>
          <w:rFonts w:hint="eastAsia"/>
        </w:rPr>
        <w:t>應與原住民族、部落或原住民諮商，並取得其同意；受限制所生之損失，應由該主管機關寬列預算補償之。</w:t>
      </w:r>
    </w:p>
    <w:p w:rsidR="000D181A" w:rsidRDefault="000D181A" w:rsidP="00DB433E">
      <w:pPr>
        <w:pStyle w:val="a7"/>
        <w:spacing w:line="398" w:lineRule="exact"/>
        <w:ind w:left="1400" w:firstLine="560"/>
      </w:pPr>
      <w:r>
        <w:rPr>
          <w:rFonts w:hint="eastAsia"/>
        </w:rPr>
        <w:t>前二項營利所得，應</w:t>
      </w:r>
      <w:proofErr w:type="gramStart"/>
      <w:r>
        <w:rPr>
          <w:rFonts w:hint="eastAsia"/>
        </w:rPr>
        <w:t>提撥</w:t>
      </w:r>
      <w:proofErr w:type="gramEnd"/>
      <w:r>
        <w:rPr>
          <w:rFonts w:hint="eastAsia"/>
        </w:rPr>
        <w:t>一定比例納入原住民族綜合發展基金，作為回饋或補償經費。</w:t>
      </w:r>
    </w:p>
    <w:p w:rsidR="000D181A" w:rsidRDefault="000D181A" w:rsidP="00DB433E">
      <w:pPr>
        <w:pStyle w:val="a7"/>
        <w:spacing w:line="398" w:lineRule="exact"/>
        <w:ind w:left="1400" w:firstLine="560"/>
      </w:pPr>
      <w:r>
        <w:rPr>
          <w:rFonts w:hint="eastAsia"/>
        </w:rPr>
        <w:t>前三項有關原住民族土地或部落及其周邊一定範圍內之公有土地之劃設、諮商及取得原住民族或部落之同意或參與方式、受限制所生損失之補償辦法，由中央原住民族主管機關另定之。</w:t>
      </w:r>
    </w:p>
    <w:p w:rsidR="000D181A" w:rsidRDefault="000D181A" w:rsidP="00DB433E">
      <w:pPr>
        <w:pStyle w:val="a6"/>
        <w:spacing w:line="398" w:lineRule="exact"/>
        <w:ind w:left="1400" w:hanging="1400"/>
      </w:pPr>
      <w:r>
        <w:rPr>
          <w:rFonts w:hint="eastAsia"/>
        </w:rPr>
        <w:t>第二十四條　　政府應依原住民族特性，策訂原住民族公共衛生及醫療政策，將原住民族地區納入全國醫療網，辦理原住民族健康照顧，建立完善之長期照護、緊急救護及後送體系，保障原住民健康及生命安全。</w:t>
      </w:r>
    </w:p>
    <w:p w:rsidR="000D181A" w:rsidRDefault="000D181A" w:rsidP="00040543">
      <w:pPr>
        <w:pStyle w:val="a7"/>
        <w:spacing w:line="419" w:lineRule="exact"/>
        <w:ind w:left="1400" w:firstLine="560"/>
      </w:pPr>
      <w:r>
        <w:rPr>
          <w:rFonts w:hint="eastAsia"/>
        </w:rPr>
        <w:lastRenderedPageBreak/>
        <w:t>政府應尊重原住民族傳統醫藥和保健方法，並進行研究與推廣。</w:t>
      </w:r>
    </w:p>
    <w:p w:rsidR="000D181A" w:rsidRDefault="000D181A" w:rsidP="00040543">
      <w:pPr>
        <w:pStyle w:val="a7"/>
        <w:spacing w:line="419" w:lineRule="exact"/>
        <w:ind w:left="1400" w:firstLine="560"/>
      </w:pPr>
      <w:r>
        <w:rPr>
          <w:rFonts w:hint="eastAsia"/>
        </w:rPr>
        <w:t>政府應寬列預算，補助距離最近醫療或社福機構一定距離以上之原住民就醫、緊急醫療救護及後送，長期照護等醫療或社會福利資源使用之交通費用，其補助辦法，由中央目的事業主管機關定之。</w:t>
      </w:r>
    </w:p>
    <w:p w:rsidR="000D181A" w:rsidRDefault="000D181A" w:rsidP="00040543">
      <w:pPr>
        <w:pStyle w:val="a6"/>
        <w:spacing w:line="419" w:lineRule="exact"/>
        <w:ind w:left="1400" w:hanging="1400"/>
      </w:pPr>
      <w:r>
        <w:rPr>
          <w:rFonts w:hint="eastAsia"/>
        </w:rPr>
        <w:t>第三十四條　　主管機關應於本法施行後三年內，依本法之原則修正、制定或廢止相關法令。</w:t>
      </w:r>
    </w:p>
    <w:p w:rsidR="002E6CC4" w:rsidRDefault="000D181A" w:rsidP="00040543">
      <w:pPr>
        <w:spacing w:afterLines="100" w:after="240" w:line="419" w:lineRule="exact"/>
        <w:ind w:leftChars="500" w:left="1400" w:firstLineChars="200" w:firstLine="560"/>
      </w:pPr>
      <w:r>
        <w:rPr>
          <w:rFonts w:hint="eastAsia"/>
        </w:rPr>
        <w:t>前項法令制（訂）定、修正或廢止前，由中央原住民族主管機關會同中央目的事業主管機關，依本法之原則解釋、適用之。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03958" w:rsidTr="00FC2241">
        <w:trPr>
          <w:trHeight w:hRule="exact" w:val="851"/>
        </w:trPr>
        <w:tc>
          <w:tcPr>
            <w:tcW w:w="1988" w:type="dxa"/>
            <w:vAlign w:val="center"/>
          </w:tcPr>
          <w:p w:rsidR="00D03958" w:rsidRDefault="00D03958" w:rsidP="00FC2241">
            <w:pPr>
              <w:pStyle w:val="af9"/>
            </w:pPr>
            <w:r>
              <w:rPr>
                <w:rFonts w:hint="eastAsia"/>
              </w:rPr>
              <w:t>總統令</w:t>
            </w:r>
          </w:p>
        </w:tc>
        <w:tc>
          <w:tcPr>
            <w:tcW w:w="4759" w:type="dxa"/>
            <w:vAlign w:val="center"/>
          </w:tcPr>
          <w:p w:rsidR="00D03958" w:rsidRDefault="00D03958" w:rsidP="00FC2241">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24</w:t>
            </w:r>
            <w:r>
              <w:rPr>
                <w:rFonts w:hint="eastAsia"/>
              </w:rPr>
              <w:t>日</w:t>
            </w:r>
          </w:p>
          <w:p w:rsidR="00D03958" w:rsidRDefault="00D03958" w:rsidP="00D03958">
            <w:pPr>
              <w:spacing w:line="240" w:lineRule="auto"/>
              <w:jc w:val="distribute"/>
              <w:rPr>
                <w:spacing w:val="-8"/>
              </w:rPr>
            </w:pPr>
            <w:r>
              <w:rPr>
                <w:rFonts w:hint="eastAsia"/>
              </w:rPr>
              <w:t>華總</w:t>
            </w:r>
            <w:proofErr w:type="gramStart"/>
            <w:r>
              <w:rPr>
                <w:rFonts w:hint="eastAsia"/>
              </w:rPr>
              <w:t>一義字第</w:t>
            </w:r>
            <w:r>
              <w:rPr>
                <w:rFonts w:hint="eastAsia"/>
              </w:rPr>
              <w:t>104000</w:t>
            </w:r>
            <w:r>
              <w:t>73921</w:t>
            </w:r>
            <w:r>
              <w:rPr>
                <w:rFonts w:hint="eastAsia"/>
              </w:rPr>
              <w:t>號</w:t>
            </w:r>
            <w:proofErr w:type="gramEnd"/>
          </w:p>
        </w:tc>
      </w:tr>
    </w:tbl>
    <w:p w:rsidR="00D03958" w:rsidRPr="00A6344A" w:rsidRDefault="00D03958" w:rsidP="00D03958">
      <w:pPr>
        <w:pStyle w:val="10"/>
        <w:spacing w:before="120" w:after="120"/>
      </w:pPr>
      <w:r>
        <w:rPr>
          <w:rFonts w:hint="eastAsia"/>
        </w:rPr>
        <w:t>茲</w:t>
      </w:r>
      <w:r w:rsidRPr="00A0618C">
        <w:rPr>
          <w:rFonts w:hint="eastAsia"/>
        </w:rPr>
        <w:t>修正立法院組織法第十八條條文</w:t>
      </w:r>
      <w:r>
        <w:rPr>
          <w:rFonts w:hint="eastAsia"/>
        </w:rPr>
        <w:t>，公布之。</w:t>
      </w:r>
    </w:p>
    <w:p w:rsidR="00D03958" w:rsidRDefault="00D03958" w:rsidP="00D03958">
      <w:pPr>
        <w:spacing w:beforeLines="100" w:before="240"/>
      </w:pPr>
      <w:r>
        <w:rPr>
          <w:rFonts w:hint="eastAsia"/>
        </w:rPr>
        <w:t>總　　　統　馬英九</w:t>
      </w:r>
    </w:p>
    <w:p w:rsidR="00D03958" w:rsidRDefault="00D03958" w:rsidP="00D03958">
      <w:pPr>
        <w:spacing w:afterLines="100" w:after="240"/>
      </w:pPr>
      <w:r>
        <w:rPr>
          <w:rFonts w:hint="eastAsia"/>
        </w:rPr>
        <w:t xml:space="preserve">行政院院長　</w:t>
      </w:r>
      <w:r>
        <w:rPr>
          <w:rFonts w:ascii="標楷體" w:hAnsi="標楷體" w:hint="eastAsia"/>
        </w:rPr>
        <w:t>毛治國</w:t>
      </w:r>
    </w:p>
    <w:p w:rsidR="00D03958" w:rsidRPr="00D03958" w:rsidRDefault="00D03958" w:rsidP="00D03958">
      <w:pPr>
        <w:pStyle w:val="10"/>
        <w:spacing w:before="120" w:after="120"/>
        <w:rPr>
          <w:sz w:val="32"/>
          <w:szCs w:val="32"/>
        </w:rPr>
      </w:pPr>
      <w:r w:rsidRPr="00D03958">
        <w:rPr>
          <w:rFonts w:hint="eastAsia"/>
          <w:sz w:val="32"/>
          <w:szCs w:val="32"/>
        </w:rPr>
        <w:t>立法院組織法修正第十八</w:t>
      </w:r>
      <w:proofErr w:type="gramStart"/>
      <w:r w:rsidRPr="00D03958">
        <w:rPr>
          <w:rFonts w:hint="eastAsia"/>
          <w:sz w:val="32"/>
          <w:szCs w:val="32"/>
        </w:rPr>
        <w:t>條</w:t>
      </w:r>
      <w:proofErr w:type="gramEnd"/>
      <w:r w:rsidRPr="00D03958">
        <w:rPr>
          <w:rFonts w:hint="eastAsia"/>
          <w:sz w:val="32"/>
          <w:szCs w:val="32"/>
        </w:rPr>
        <w:t>條文</w:t>
      </w:r>
    </w:p>
    <w:p w:rsidR="00D03958" w:rsidRDefault="00D03958" w:rsidP="00040543">
      <w:pPr>
        <w:spacing w:line="420" w:lineRule="exact"/>
      </w:pPr>
      <w:r>
        <w:rPr>
          <w:rFonts w:hint="eastAsia"/>
        </w:rPr>
        <w:t>中華民國</w:t>
      </w:r>
      <w:r>
        <w:rPr>
          <w:rFonts w:hint="eastAsia"/>
        </w:rPr>
        <w:t>104</w:t>
      </w:r>
      <w:r>
        <w:rPr>
          <w:rFonts w:hint="eastAsia"/>
        </w:rPr>
        <w:t>年</w:t>
      </w:r>
      <w:r>
        <w:t>6</w:t>
      </w:r>
      <w:r>
        <w:rPr>
          <w:rFonts w:hint="eastAsia"/>
        </w:rPr>
        <w:t>月</w:t>
      </w:r>
      <w:r>
        <w:rPr>
          <w:rFonts w:hint="eastAsia"/>
        </w:rPr>
        <w:t>24</w:t>
      </w:r>
      <w:r>
        <w:rPr>
          <w:rFonts w:hint="eastAsia"/>
        </w:rPr>
        <w:t>日公布</w:t>
      </w:r>
    </w:p>
    <w:p w:rsidR="00D03958" w:rsidRDefault="00D03958" w:rsidP="00040543">
      <w:pPr>
        <w:pStyle w:val="a6"/>
        <w:spacing w:line="420" w:lineRule="exact"/>
        <w:ind w:left="1750" w:hanging="1750"/>
      </w:pPr>
      <w:r w:rsidRPr="00A0618C">
        <w:rPr>
          <w:rFonts w:hint="eastAsia"/>
          <w:spacing w:val="35"/>
        </w:rPr>
        <w:t>第十八</w:t>
      </w:r>
      <w:r>
        <w:rPr>
          <w:rFonts w:hint="eastAsia"/>
        </w:rPr>
        <w:t xml:space="preserve">條　　</w:t>
      </w:r>
      <w:proofErr w:type="gramStart"/>
      <w:r>
        <w:rPr>
          <w:rFonts w:hint="eastAsia"/>
        </w:rPr>
        <w:t>公報處掌理</w:t>
      </w:r>
      <w:proofErr w:type="gramEnd"/>
      <w:r>
        <w:rPr>
          <w:rFonts w:hint="eastAsia"/>
        </w:rPr>
        <w:t>下列事項：</w:t>
      </w:r>
    </w:p>
    <w:p w:rsidR="00D03958" w:rsidRDefault="00D03958" w:rsidP="00040543">
      <w:pPr>
        <w:pStyle w:val="11"/>
        <w:spacing w:line="420" w:lineRule="exact"/>
        <w:ind w:left="2520" w:hangingChars="200" w:hanging="560"/>
      </w:pPr>
      <w:r>
        <w:rPr>
          <w:rFonts w:hint="eastAsia"/>
        </w:rPr>
        <w:t>一、</w:t>
      </w:r>
      <w:r w:rsidRPr="00670150">
        <w:rPr>
          <w:rFonts w:hint="eastAsia"/>
          <w:spacing w:val="-2"/>
        </w:rPr>
        <w:t>關於本院會議及委員會會議之錄影錄音及轉播事項。</w:t>
      </w:r>
    </w:p>
    <w:p w:rsidR="00D03958" w:rsidRDefault="00D03958" w:rsidP="00040543">
      <w:pPr>
        <w:pStyle w:val="11"/>
        <w:spacing w:line="420" w:lineRule="exact"/>
        <w:ind w:left="2520" w:hangingChars="200" w:hanging="560"/>
      </w:pPr>
      <w:r>
        <w:rPr>
          <w:rFonts w:hint="eastAsia"/>
        </w:rPr>
        <w:t>二、關於本院會議及委員會會議之速記事項。</w:t>
      </w:r>
    </w:p>
    <w:p w:rsidR="00D03958" w:rsidRDefault="00D03958" w:rsidP="00040543">
      <w:pPr>
        <w:pStyle w:val="11"/>
        <w:spacing w:line="420" w:lineRule="exact"/>
        <w:ind w:left="2240" w:hanging="280"/>
      </w:pPr>
      <w:r>
        <w:rPr>
          <w:rFonts w:hint="eastAsia"/>
        </w:rPr>
        <w:t>三、關於公報編印及發行事項。</w:t>
      </w:r>
    </w:p>
    <w:p w:rsidR="00D03958" w:rsidRDefault="00D03958" w:rsidP="00040543">
      <w:pPr>
        <w:pStyle w:val="11"/>
        <w:spacing w:line="420" w:lineRule="exact"/>
        <w:ind w:left="2240" w:hanging="280"/>
      </w:pPr>
      <w:r>
        <w:rPr>
          <w:rFonts w:hint="eastAsia"/>
        </w:rPr>
        <w:t>四、關於各類文件之印刷事項。</w:t>
      </w:r>
    </w:p>
    <w:p w:rsidR="00D03958" w:rsidRDefault="00D03958" w:rsidP="00040543">
      <w:pPr>
        <w:pStyle w:val="11"/>
        <w:spacing w:line="420" w:lineRule="exact"/>
        <w:ind w:left="2240" w:hanging="280"/>
      </w:pPr>
      <w:r>
        <w:rPr>
          <w:rFonts w:hint="eastAsia"/>
        </w:rPr>
        <w:t>五、關於錄影錄音之複製及發行事項。</w:t>
      </w:r>
    </w:p>
    <w:p w:rsidR="00D03958" w:rsidRDefault="00D03958" w:rsidP="00040543">
      <w:pPr>
        <w:spacing w:afterLines="100" w:after="240" w:line="420" w:lineRule="exact"/>
        <w:ind w:leftChars="500" w:left="1400" w:firstLineChars="200" w:firstLine="560"/>
      </w:pPr>
      <w:r>
        <w:rPr>
          <w:rFonts w:hint="eastAsia"/>
        </w:rPr>
        <w:t>六、其他有關公報事項。</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0028A" w:rsidTr="00FC2241">
        <w:trPr>
          <w:trHeight w:hRule="exact" w:val="851"/>
        </w:trPr>
        <w:tc>
          <w:tcPr>
            <w:tcW w:w="1988" w:type="dxa"/>
            <w:vAlign w:val="center"/>
          </w:tcPr>
          <w:p w:rsidR="00E0028A" w:rsidRDefault="00E0028A" w:rsidP="00FC2241">
            <w:pPr>
              <w:pStyle w:val="af9"/>
            </w:pPr>
            <w:r>
              <w:rPr>
                <w:rFonts w:hint="eastAsia"/>
              </w:rPr>
              <w:lastRenderedPageBreak/>
              <w:t>總統令</w:t>
            </w:r>
          </w:p>
        </w:tc>
        <w:tc>
          <w:tcPr>
            <w:tcW w:w="4759" w:type="dxa"/>
            <w:vAlign w:val="center"/>
          </w:tcPr>
          <w:p w:rsidR="00E0028A" w:rsidRDefault="00E0028A" w:rsidP="00FC2241">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sidR="00A5301A">
              <w:rPr>
                <w:rFonts w:hint="eastAsia"/>
              </w:rPr>
              <w:t>24</w:t>
            </w:r>
            <w:r>
              <w:rPr>
                <w:rFonts w:hint="eastAsia"/>
              </w:rPr>
              <w:t>日</w:t>
            </w:r>
          </w:p>
          <w:p w:rsidR="00E0028A" w:rsidRDefault="00E0028A" w:rsidP="00A5301A">
            <w:pPr>
              <w:spacing w:line="240" w:lineRule="auto"/>
              <w:jc w:val="distribute"/>
              <w:rPr>
                <w:spacing w:val="-8"/>
              </w:rPr>
            </w:pPr>
            <w:r>
              <w:rPr>
                <w:rFonts w:hint="eastAsia"/>
              </w:rPr>
              <w:t>華總</w:t>
            </w:r>
            <w:proofErr w:type="gramStart"/>
            <w:r>
              <w:rPr>
                <w:rFonts w:hint="eastAsia"/>
              </w:rPr>
              <w:t>一義字第</w:t>
            </w:r>
            <w:r>
              <w:rPr>
                <w:rFonts w:hint="eastAsia"/>
              </w:rPr>
              <w:t>104000</w:t>
            </w:r>
            <w:r w:rsidR="00A5301A">
              <w:t>73931</w:t>
            </w:r>
            <w:r>
              <w:rPr>
                <w:rFonts w:hint="eastAsia"/>
              </w:rPr>
              <w:t>號</w:t>
            </w:r>
            <w:proofErr w:type="gramEnd"/>
          </w:p>
        </w:tc>
      </w:tr>
    </w:tbl>
    <w:p w:rsidR="00E0028A" w:rsidRPr="00BC31F3" w:rsidRDefault="00E0028A" w:rsidP="008349A7">
      <w:pPr>
        <w:pStyle w:val="10"/>
        <w:spacing w:before="120" w:after="120" w:line="700" w:lineRule="exact"/>
        <w:rPr>
          <w:szCs w:val="28"/>
        </w:rPr>
      </w:pPr>
      <w:r w:rsidRPr="00BC31F3">
        <w:rPr>
          <w:rFonts w:hint="eastAsia"/>
          <w:szCs w:val="28"/>
        </w:rPr>
        <w:t>茲廢止</w:t>
      </w:r>
      <w:r w:rsidR="00BC31F3" w:rsidRPr="00BC31F3">
        <w:rPr>
          <w:rFonts w:hAnsi="標楷體" w:hint="eastAsia"/>
          <w:szCs w:val="28"/>
        </w:rPr>
        <w:t>行政院衛生署組織法</w:t>
      </w:r>
      <w:r w:rsidR="00BC31F3" w:rsidRPr="00BC31F3">
        <w:rPr>
          <w:rFonts w:hint="eastAsia"/>
          <w:szCs w:val="28"/>
        </w:rPr>
        <w:t>、</w:t>
      </w:r>
      <w:r w:rsidR="00BC31F3" w:rsidRPr="00BC31F3">
        <w:rPr>
          <w:rFonts w:hAnsi="標楷體" w:hint="eastAsia"/>
          <w:szCs w:val="28"/>
        </w:rPr>
        <w:t>行政院衛生署疾病管制局組織條例</w:t>
      </w:r>
      <w:r w:rsidR="00BC31F3" w:rsidRPr="00BC31F3">
        <w:rPr>
          <w:rFonts w:hint="eastAsia"/>
          <w:szCs w:val="28"/>
        </w:rPr>
        <w:t>、</w:t>
      </w:r>
      <w:r w:rsidR="00BC31F3" w:rsidRPr="00BC31F3">
        <w:rPr>
          <w:rFonts w:hAnsi="標楷體" w:hint="eastAsia"/>
          <w:szCs w:val="28"/>
        </w:rPr>
        <w:t>行政</w:t>
      </w:r>
      <w:r w:rsidR="00BC31F3" w:rsidRPr="009C4534">
        <w:rPr>
          <w:rFonts w:hAnsi="標楷體" w:hint="eastAsia"/>
          <w:spacing w:val="-4"/>
          <w:szCs w:val="28"/>
        </w:rPr>
        <w:t>院衛生署國民健康局組織條例</w:t>
      </w:r>
      <w:r w:rsidR="006C4BBB" w:rsidRPr="009C4534">
        <w:rPr>
          <w:rFonts w:hint="eastAsia"/>
          <w:spacing w:val="-4"/>
          <w:szCs w:val="28"/>
        </w:rPr>
        <w:t>及</w:t>
      </w:r>
      <w:r w:rsidR="00BC31F3" w:rsidRPr="009C4534">
        <w:rPr>
          <w:rFonts w:hAnsi="標楷體" w:hint="eastAsia"/>
          <w:spacing w:val="-4"/>
          <w:szCs w:val="28"/>
        </w:rPr>
        <w:t>行政院衛生署中醫藥委員會組織條例</w:t>
      </w:r>
      <w:r w:rsidRPr="009C4534">
        <w:rPr>
          <w:rFonts w:hint="eastAsia"/>
          <w:spacing w:val="-4"/>
          <w:szCs w:val="28"/>
        </w:rPr>
        <w:t>，</w:t>
      </w:r>
      <w:r w:rsidRPr="00BC31F3">
        <w:rPr>
          <w:rFonts w:hint="eastAsia"/>
          <w:szCs w:val="28"/>
        </w:rPr>
        <w:t>公布之。</w:t>
      </w:r>
    </w:p>
    <w:p w:rsidR="00E0028A" w:rsidRDefault="00E0028A" w:rsidP="00534A23">
      <w:pPr>
        <w:spacing w:beforeLines="175" w:before="420"/>
      </w:pPr>
      <w:r>
        <w:rPr>
          <w:rFonts w:hint="eastAsia"/>
        </w:rPr>
        <w:t>總　　　統　馬英九</w:t>
      </w:r>
    </w:p>
    <w:p w:rsidR="00E0028A" w:rsidRDefault="00E0028A" w:rsidP="00324013">
      <w:pPr>
        <w:spacing w:afterLines="150" w:after="360"/>
        <w:rPr>
          <w:rFonts w:ascii="標楷體" w:hAnsi="標楷體"/>
        </w:rPr>
      </w:pPr>
      <w:r>
        <w:rPr>
          <w:rFonts w:hint="eastAsia"/>
        </w:rPr>
        <w:t xml:space="preserve">行政院院長　</w:t>
      </w:r>
      <w:r>
        <w:rPr>
          <w:rFonts w:ascii="標楷體" w:hAnsi="標楷體" w:hint="eastAsia"/>
        </w:rPr>
        <w:t>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34D4E" w:rsidTr="00E64704">
        <w:trPr>
          <w:trHeight w:hRule="exact" w:val="851"/>
        </w:trPr>
        <w:tc>
          <w:tcPr>
            <w:tcW w:w="1988" w:type="dxa"/>
            <w:vAlign w:val="center"/>
          </w:tcPr>
          <w:p w:rsidR="00434D4E" w:rsidRDefault="00434D4E" w:rsidP="00E64704">
            <w:pPr>
              <w:pStyle w:val="af9"/>
            </w:pPr>
            <w:r>
              <w:rPr>
                <w:rFonts w:hint="eastAsia"/>
              </w:rPr>
              <w:t>總統令</w:t>
            </w:r>
          </w:p>
        </w:tc>
        <w:tc>
          <w:tcPr>
            <w:tcW w:w="4759" w:type="dxa"/>
            <w:vAlign w:val="center"/>
          </w:tcPr>
          <w:p w:rsidR="00434D4E" w:rsidRDefault="00434D4E" w:rsidP="00E64704">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24</w:t>
            </w:r>
            <w:r>
              <w:rPr>
                <w:rFonts w:hint="eastAsia"/>
              </w:rPr>
              <w:t>日</w:t>
            </w:r>
          </w:p>
          <w:p w:rsidR="00434D4E" w:rsidRDefault="00434D4E" w:rsidP="0054140C">
            <w:pPr>
              <w:spacing w:line="240" w:lineRule="auto"/>
              <w:jc w:val="distribute"/>
              <w:rPr>
                <w:spacing w:val="-8"/>
              </w:rPr>
            </w:pPr>
            <w:r>
              <w:rPr>
                <w:rFonts w:hint="eastAsia"/>
              </w:rPr>
              <w:t>華總</w:t>
            </w:r>
            <w:proofErr w:type="gramStart"/>
            <w:r>
              <w:rPr>
                <w:rFonts w:hint="eastAsia"/>
              </w:rPr>
              <w:t>一義字第</w:t>
            </w:r>
            <w:r>
              <w:rPr>
                <w:rFonts w:hint="eastAsia"/>
              </w:rPr>
              <w:t>104000</w:t>
            </w:r>
            <w:r>
              <w:t>7393</w:t>
            </w:r>
            <w:r w:rsidR="0054140C">
              <w:t>3</w:t>
            </w:r>
            <w:r>
              <w:rPr>
                <w:rFonts w:hint="eastAsia"/>
              </w:rPr>
              <w:t>號</w:t>
            </w:r>
            <w:proofErr w:type="gramEnd"/>
          </w:p>
        </w:tc>
      </w:tr>
    </w:tbl>
    <w:p w:rsidR="00434D4E" w:rsidRPr="00BC31F3" w:rsidRDefault="00434D4E" w:rsidP="008349A7">
      <w:pPr>
        <w:pStyle w:val="10"/>
        <w:spacing w:before="120" w:after="120" w:line="700" w:lineRule="exact"/>
        <w:rPr>
          <w:szCs w:val="28"/>
        </w:rPr>
      </w:pPr>
      <w:r w:rsidRPr="00BC31F3">
        <w:rPr>
          <w:rFonts w:hint="eastAsia"/>
          <w:szCs w:val="28"/>
        </w:rPr>
        <w:t>茲廢止</w:t>
      </w:r>
      <w:r w:rsidRPr="00BC31F3">
        <w:rPr>
          <w:rFonts w:hAnsi="標楷體" w:hint="eastAsia"/>
          <w:szCs w:val="28"/>
        </w:rPr>
        <w:t>內政部兒童局組織條例</w:t>
      </w:r>
      <w:r w:rsidRPr="00BC31F3">
        <w:rPr>
          <w:rFonts w:hint="eastAsia"/>
          <w:szCs w:val="28"/>
        </w:rPr>
        <w:t>，公布之。</w:t>
      </w:r>
    </w:p>
    <w:p w:rsidR="004764FC" w:rsidRPr="00B60426" w:rsidRDefault="004764FC" w:rsidP="00534A23">
      <w:pPr>
        <w:spacing w:beforeLines="175" w:before="420"/>
      </w:pPr>
      <w:r w:rsidRPr="00B60426">
        <w:rPr>
          <w:rFonts w:hint="eastAsia"/>
        </w:rPr>
        <w:t>總　　　統　馬英九</w:t>
      </w:r>
    </w:p>
    <w:p w:rsidR="004764FC" w:rsidRPr="00B60426" w:rsidRDefault="004764FC" w:rsidP="004764FC">
      <w:r w:rsidRPr="00B60426">
        <w:rPr>
          <w:rFonts w:hint="eastAsia"/>
        </w:rPr>
        <w:t xml:space="preserve">行政院院長　</w:t>
      </w:r>
      <w:r>
        <w:rPr>
          <w:rFonts w:hint="eastAsia"/>
        </w:rPr>
        <w:t>毛治國</w:t>
      </w:r>
    </w:p>
    <w:p w:rsidR="004764FC" w:rsidRDefault="004764FC" w:rsidP="00324013">
      <w:pPr>
        <w:spacing w:afterLines="150" w:after="360"/>
      </w:pPr>
      <w:r>
        <w:rPr>
          <w:rFonts w:hint="eastAsia"/>
        </w:rPr>
        <w:t>內政</w:t>
      </w:r>
      <w:r w:rsidRPr="00B60426">
        <w:rPr>
          <w:rFonts w:hint="eastAsia"/>
        </w:rPr>
        <w:t xml:space="preserve">部部長　</w:t>
      </w:r>
      <w:r>
        <w:rPr>
          <w:rFonts w:hint="eastAsia"/>
        </w:rPr>
        <w:t>陳威仁</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34D4E" w:rsidTr="00E64704">
        <w:trPr>
          <w:trHeight w:hRule="exact" w:val="851"/>
        </w:trPr>
        <w:tc>
          <w:tcPr>
            <w:tcW w:w="1988" w:type="dxa"/>
            <w:vAlign w:val="center"/>
          </w:tcPr>
          <w:p w:rsidR="00434D4E" w:rsidRDefault="00434D4E" w:rsidP="00E64704">
            <w:pPr>
              <w:pStyle w:val="af9"/>
            </w:pPr>
            <w:r>
              <w:rPr>
                <w:rFonts w:hint="eastAsia"/>
              </w:rPr>
              <w:t>總統令</w:t>
            </w:r>
          </w:p>
        </w:tc>
        <w:tc>
          <w:tcPr>
            <w:tcW w:w="4759" w:type="dxa"/>
            <w:vAlign w:val="center"/>
          </w:tcPr>
          <w:p w:rsidR="00434D4E" w:rsidRDefault="00434D4E" w:rsidP="00E64704">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24</w:t>
            </w:r>
            <w:r>
              <w:rPr>
                <w:rFonts w:hint="eastAsia"/>
              </w:rPr>
              <w:t>日</w:t>
            </w:r>
          </w:p>
          <w:p w:rsidR="00434D4E" w:rsidRDefault="00434D4E" w:rsidP="00BB4794">
            <w:pPr>
              <w:spacing w:line="240" w:lineRule="auto"/>
              <w:jc w:val="distribute"/>
              <w:rPr>
                <w:spacing w:val="-8"/>
              </w:rPr>
            </w:pPr>
            <w:r>
              <w:rPr>
                <w:rFonts w:hint="eastAsia"/>
              </w:rPr>
              <w:t>華總</w:t>
            </w:r>
            <w:proofErr w:type="gramStart"/>
            <w:r>
              <w:rPr>
                <w:rFonts w:hint="eastAsia"/>
              </w:rPr>
              <w:t>一義字第</w:t>
            </w:r>
            <w:r>
              <w:rPr>
                <w:rFonts w:hint="eastAsia"/>
              </w:rPr>
              <w:t>104000</w:t>
            </w:r>
            <w:r>
              <w:t>7393</w:t>
            </w:r>
            <w:r w:rsidR="00BB4794">
              <w:t>5</w:t>
            </w:r>
            <w:r>
              <w:rPr>
                <w:rFonts w:hint="eastAsia"/>
              </w:rPr>
              <w:t>號</w:t>
            </w:r>
            <w:proofErr w:type="gramEnd"/>
          </w:p>
        </w:tc>
      </w:tr>
    </w:tbl>
    <w:p w:rsidR="00434D4E" w:rsidRPr="00BC31F3" w:rsidRDefault="00434D4E" w:rsidP="008349A7">
      <w:pPr>
        <w:pStyle w:val="10"/>
        <w:spacing w:before="120" w:after="120" w:line="700" w:lineRule="exact"/>
        <w:rPr>
          <w:szCs w:val="28"/>
        </w:rPr>
      </w:pPr>
      <w:r w:rsidRPr="00BC31F3">
        <w:rPr>
          <w:rFonts w:hint="eastAsia"/>
          <w:szCs w:val="28"/>
        </w:rPr>
        <w:t>茲廢止</w:t>
      </w:r>
      <w:r w:rsidRPr="00BC31F3">
        <w:rPr>
          <w:rFonts w:hAnsi="標楷體" w:hint="eastAsia"/>
          <w:szCs w:val="28"/>
        </w:rPr>
        <w:t>國立中國醫藥研究所組織條例</w:t>
      </w:r>
      <w:r w:rsidRPr="00BC31F3">
        <w:rPr>
          <w:rFonts w:hint="eastAsia"/>
          <w:szCs w:val="28"/>
        </w:rPr>
        <w:t>，公布之。</w:t>
      </w:r>
    </w:p>
    <w:p w:rsidR="00BB4794" w:rsidRPr="00B60426" w:rsidRDefault="00BB4794" w:rsidP="00534A23">
      <w:pPr>
        <w:spacing w:beforeLines="175" w:before="420"/>
      </w:pPr>
      <w:r w:rsidRPr="00B60426">
        <w:rPr>
          <w:rFonts w:hint="eastAsia"/>
        </w:rPr>
        <w:t>總　　　統　馬英九</w:t>
      </w:r>
    </w:p>
    <w:p w:rsidR="00BB4794" w:rsidRPr="00B60426" w:rsidRDefault="00BB4794" w:rsidP="00BB4794">
      <w:r w:rsidRPr="00B60426">
        <w:rPr>
          <w:rFonts w:hint="eastAsia"/>
        </w:rPr>
        <w:t xml:space="preserve">行政院院長　</w:t>
      </w:r>
      <w:r>
        <w:rPr>
          <w:rFonts w:hint="eastAsia"/>
        </w:rPr>
        <w:t>毛治國</w:t>
      </w:r>
    </w:p>
    <w:p w:rsidR="00434D4E" w:rsidRPr="00434D4E" w:rsidRDefault="00BB4794" w:rsidP="00324013">
      <w:pPr>
        <w:spacing w:afterLines="150" w:after="360"/>
      </w:pPr>
      <w:r>
        <w:rPr>
          <w:rFonts w:hint="eastAsia"/>
        </w:rPr>
        <w:t>教育</w:t>
      </w:r>
      <w:r w:rsidRPr="00B60426">
        <w:rPr>
          <w:rFonts w:hint="eastAsia"/>
        </w:rPr>
        <w:t xml:space="preserve">部部長　</w:t>
      </w:r>
      <w:r>
        <w:rPr>
          <w:rFonts w:hint="eastAsia"/>
        </w:rPr>
        <w:t>吳思華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F6BDA" w:rsidTr="00FC2241">
        <w:trPr>
          <w:trHeight w:hRule="exact" w:val="851"/>
        </w:trPr>
        <w:tc>
          <w:tcPr>
            <w:tcW w:w="1988" w:type="dxa"/>
            <w:vAlign w:val="center"/>
          </w:tcPr>
          <w:p w:rsidR="006F6BDA" w:rsidRDefault="006F6BDA" w:rsidP="00FC2241">
            <w:pPr>
              <w:pStyle w:val="af9"/>
            </w:pPr>
            <w:r>
              <w:rPr>
                <w:rFonts w:hint="eastAsia"/>
              </w:rPr>
              <w:lastRenderedPageBreak/>
              <w:t>總統令</w:t>
            </w:r>
          </w:p>
        </w:tc>
        <w:tc>
          <w:tcPr>
            <w:tcW w:w="4759" w:type="dxa"/>
            <w:vAlign w:val="center"/>
          </w:tcPr>
          <w:p w:rsidR="006F6BDA" w:rsidRDefault="006F6BDA" w:rsidP="00FC2241">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24</w:t>
            </w:r>
            <w:r>
              <w:rPr>
                <w:rFonts w:hint="eastAsia"/>
              </w:rPr>
              <w:t>日</w:t>
            </w:r>
          </w:p>
          <w:p w:rsidR="006F6BDA" w:rsidRDefault="006F6BDA" w:rsidP="006F6BDA">
            <w:pPr>
              <w:spacing w:line="240" w:lineRule="auto"/>
              <w:jc w:val="distribute"/>
              <w:rPr>
                <w:spacing w:val="-8"/>
              </w:rPr>
            </w:pPr>
            <w:r>
              <w:rPr>
                <w:rFonts w:hint="eastAsia"/>
              </w:rPr>
              <w:t>華總</w:t>
            </w:r>
            <w:proofErr w:type="gramStart"/>
            <w:r>
              <w:rPr>
                <w:rFonts w:hint="eastAsia"/>
              </w:rPr>
              <w:t>一義字第</w:t>
            </w:r>
            <w:r>
              <w:rPr>
                <w:rFonts w:hint="eastAsia"/>
              </w:rPr>
              <w:t>104000</w:t>
            </w:r>
            <w:r>
              <w:t>73941</w:t>
            </w:r>
            <w:r>
              <w:rPr>
                <w:rFonts w:hint="eastAsia"/>
              </w:rPr>
              <w:t>號</w:t>
            </w:r>
            <w:proofErr w:type="gramEnd"/>
          </w:p>
        </w:tc>
      </w:tr>
    </w:tbl>
    <w:p w:rsidR="006F6BDA" w:rsidRPr="006F6BDA" w:rsidRDefault="006F6BDA" w:rsidP="003F3A58">
      <w:pPr>
        <w:pStyle w:val="10"/>
        <w:spacing w:before="120" w:after="120" w:line="500" w:lineRule="exact"/>
        <w:rPr>
          <w:szCs w:val="28"/>
        </w:rPr>
      </w:pPr>
      <w:r w:rsidRPr="006F6BDA">
        <w:rPr>
          <w:rFonts w:hint="eastAsia"/>
          <w:szCs w:val="28"/>
        </w:rPr>
        <w:t>茲廢止</w:t>
      </w:r>
      <w:r w:rsidRPr="006F6BDA">
        <w:rPr>
          <w:rFonts w:hAnsi="標楷體" w:hint="eastAsia"/>
          <w:szCs w:val="28"/>
        </w:rPr>
        <w:t>行政院勞工委員會組織條例</w:t>
      </w:r>
      <w:r w:rsidRPr="006F6BDA">
        <w:rPr>
          <w:rFonts w:hint="eastAsia"/>
          <w:szCs w:val="28"/>
        </w:rPr>
        <w:t>、</w:t>
      </w:r>
      <w:r w:rsidRPr="006F6BDA">
        <w:rPr>
          <w:rFonts w:hAnsi="標楷體" w:hint="eastAsia"/>
          <w:szCs w:val="28"/>
        </w:rPr>
        <w:t>行政院勞工委員會職業訓練局組織條例</w:t>
      </w:r>
      <w:r w:rsidRPr="006F6BDA">
        <w:rPr>
          <w:rFonts w:hint="eastAsia"/>
          <w:szCs w:val="28"/>
        </w:rPr>
        <w:t>、</w:t>
      </w:r>
      <w:r w:rsidRPr="006F6BDA">
        <w:rPr>
          <w:rFonts w:hAnsi="標楷體" w:hint="eastAsia"/>
          <w:szCs w:val="28"/>
        </w:rPr>
        <w:t>勞工保險監理委員會組織條例</w:t>
      </w:r>
      <w:r w:rsidRPr="006F6BDA">
        <w:rPr>
          <w:rFonts w:hint="eastAsia"/>
          <w:szCs w:val="28"/>
        </w:rPr>
        <w:t>、</w:t>
      </w:r>
      <w:r w:rsidRPr="006F6BDA">
        <w:rPr>
          <w:rFonts w:hAnsi="標楷體" w:hint="eastAsia"/>
          <w:szCs w:val="28"/>
        </w:rPr>
        <w:t>勞工保險局組織條例</w:t>
      </w:r>
      <w:r w:rsidRPr="006F6BDA">
        <w:rPr>
          <w:rFonts w:hint="eastAsia"/>
          <w:szCs w:val="28"/>
        </w:rPr>
        <w:t>、</w:t>
      </w:r>
      <w:r w:rsidRPr="006F6BDA">
        <w:rPr>
          <w:rFonts w:hAnsi="標楷體" w:hint="eastAsia"/>
          <w:szCs w:val="28"/>
        </w:rPr>
        <w:t>行政院勞工委員會勞工安全衛生研究所組織條例</w:t>
      </w:r>
      <w:r w:rsidRPr="006F6BDA">
        <w:rPr>
          <w:rFonts w:hint="eastAsia"/>
          <w:szCs w:val="28"/>
        </w:rPr>
        <w:t>、</w:t>
      </w:r>
      <w:r w:rsidRPr="006F6BDA">
        <w:rPr>
          <w:rFonts w:hAnsi="標楷體" w:hint="eastAsia"/>
          <w:szCs w:val="28"/>
        </w:rPr>
        <w:t>勞工退休基金監理會組織法</w:t>
      </w:r>
      <w:r w:rsidRPr="006F6BDA">
        <w:rPr>
          <w:rFonts w:hint="eastAsia"/>
          <w:szCs w:val="28"/>
        </w:rPr>
        <w:t>及</w:t>
      </w:r>
      <w:r w:rsidRPr="006F6BDA">
        <w:rPr>
          <w:rFonts w:hAnsi="標楷體" w:hint="eastAsia"/>
          <w:szCs w:val="28"/>
        </w:rPr>
        <w:t>行政院勞工委員會職業訓練局職業訓練中心組織通則</w:t>
      </w:r>
      <w:r w:rsidRPr="006F6BDA">
        <w:rPr>
          <w:rFonts w:hint="eastAsia"/>
          <w:szCs w:val="28"/>
        </w:rPr>
        <w:t>，公布之。</w:t>
      </w:r>
    </w:p>
    <w:p w:rsidR="006F6BDA" w:rsidRDefault="006F6BDA" w:rsidP="003F3A58">
      <w:pPr>
        <w:spacing w:beforeLines="175" w:before="420"/>
      </w:pPr>
      <w:r>
        <w:rPr>
          <w:rFonts w:hint="eastAsia"/>
        </w:rPr>
        <w:t>總　　　統　馬英九</w:t>
      </w:r>
    </w:p>
    <w:p w:rsidR="00004B55" w:rsidRDefault="006F6BDA" w:rsidP="003F3A58">
      <w:pPr>
        <w:spacing w:afterLines="150" w:after="360"/>
      </w:pPr>
      <w:r>
        <w:rPr>
          <w:rFonts w:hint="eastAsia"/>
        </w:rPr>
        <w:t xml:space="preserve">行政院院長　</w:t>
      </w:r>
      <w:r>
        <w:rPr>
          <w:rFonts w:ascii="標楷體" w:hAnsi="標楷體"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F33323">
            <w:pPr>
              <w:spacing w:line="240" w:lineRule="auto"/>
              <w:jc w:val="distribute"/>
            </w:pPr>
            <w:r>
              <w:rPr>
                <w:rFonts w:hint="eastAsia"/>
              </w:rPr>
              <w:t>中華民國</w:t>
            </w:r>
            <w:r w:rsidR="007C2856">
              <w:rPr>
                <w:rFonts w:hint="eastAsia"/>
              </w:rPr>
              <w:t>104</w:t>
            </w:r>
            <w:r>
              <w:rPr>
                <w:rFonts w:hint="eastAsia"/>
              </w:rPr>
              <w:t>年</w:t>
            </w:r>
            <w:r w:rsidR="00F33323">
              <w:rPr>
                <w:rFonts w:hint="eastAsia"/>
              </w:rPr>
              <w:t>6</w:t>
            </w:r>
            <w:r>
              <w:rPr>
                <w:rFonts w:hint="eastAsia"/>
              </w:rPr>
              <w:t>月</w:t>
            </w:r>
            <w:r w:rsidR="006C2A5C">
              <w:rPr>
                <w:rFonts w:hint="eastAsia"/>
              </w:rPr>
              <w:t>1</w:t>
            </w:r>
            <w:r w:rsidR="006C2A5C">
              <w:t>7</w:t>
            </w:r>
            <w:r>
              <w:rPr>
                <w:rFonts w:hint="eastAsia"/>
              </w:rPr>
              <w:t>日</w:t>
            </w:r>
          </w:p>
        </w:tc>
      </w:tr>
    </w:tbl>
    <w:p w:rsidR="00C663DB" w:rsidRPr="00DF53AC" w:rsidRDefault="00C663DB" w:rsidP="003F3A58">
      <w:pPr>
        <w:spacing w:line="505" w:lineRule="exact"/>
      </w:pPr>
      <w:r w:rsidRPr="00DF53AC">
        <w:rPr>
          <w:rFonts w:hint="eastAsia"/>
        </w:rPr>
        <w:t xml:space="preserve">　　任命陳建佑、沈大焜為行政院農業委員會</w:t>
      </w:r>
      <w:proofErr w:type="gramStart"/>
      <w:r w:rsidRPr="00DF53AC">
        <w:rPr>
          <w:rFonts w:hint="eastAsia"/>
        </w:rPr>
        <w:t>漁業署簡任</w:t>
      </w:r>
      <w:proofErr w:type="gramEnd"/>
      <w:r w:rsidRPr="00DF53AC">
        <w:rPr>
          <w:rFonts w:hint="eastAsia"/>
        </w:rPr>
        <w:t>第十職等副組長，高黃霖為行政院農業委員會動植物防疫檢疫局簡任第十職等副組長，方怡丹為行政院農業委員會農</w:t>
      </w:r>
      <w:proofErr w:type="gramStart"/>
      <w:r w:rsidRPr="00DF53AC">
        <w:rPr>
          <w:rFonts w:hint="eastAsia"/>
        </w:rPr>
        <w:t>糧署簡</w:t>
      </w:r>
      <w:proofErr w:type="gramEnd"/>
      <w:r w:rsidRPr="00DF53AC">
        <w:rPr>
          <w:rFonts w:hint="eastAsia"/>
        </w:rPr>
        <w:t>任第十職等副組長，陳吉村為行政院農業委員會</w:t>
      </w:r>
      <w:proofErr w:type="gramStart"/>
      <w:r w:rsidRPr="00DF53AC">
        <w:rPr>
          <w:rFonts w:hint="eastAsia"/>
        </w:rPr>
        <w:t>農糧署東區</w:t>
      </w:r>
      <w:proofErr w:type="gramEnd"/>
      <w:r w:rsidRPr="00DF53AC">
        <w:rPr>
          <w:rFonts w:hint="eastAsia"/>
        </w:rPr>
        <w:t>分署簡任第十職</w:t>
      </w:r>
      <w:proofErr w:type="gramStart"/>
      <w:r w:rsidRPr="00DF53AC">
        <w:rPr>
          <w:rFonts w:hint="eastAsia"/>
        </w:rPr>
        <w:t>等副分署長</w:t>
      </w:r>
      <w:proofErr w:type="gramEnd"/>
      <w:r w:rsidRPr="00DF53AC">
        <w:rPr>
          <w:rFonts w:hint="eastAsia"/>
        </w:rPr>
        <w:t>。</w:t>
      </w:r>
    </w:p>
    <w:p w:rsidR="00C663DB" w:rsidRPr="00DF53AC" w:rsidRDefault="00C663DB" w:rsidP="003F3A58">
      <w:pPr>
        <w:spacing w:line="505" w:lineRule="exact"/>
      </w:pPr>
      <w:r w:rsidRPr="00DF53AC">
        <w:rPr>
          <w:rFonts w:hint="eastAsia"/>
        </w:rPr>
        <w:t xml:space="preserve">　　任命</w:t>
      </w:r>
      <w:proofErr w:type="gramStart"/>
      <w:r w:rsidRPr="00DF53AC">
        <w:rPr>
          <w:rFonts w:hint="eastAsia"/>
        </w:rPr>
        <w:t>姜祖農為</w:t>
      </w:r>
      <w:proofErr w:type="gramEnd"/>
      <w:r w:rsidRPr="00DF53AC">
        <w:rPr>
          <w:rFonts w:hint="eastAsia"/>
        </w:rPr>
        <w:t>行政院</w:t>
      </w:r>
      <w:proofErr w:type="gramStart"/>
      <w:r w:rsidRPr="00DF53AC">
        <w:rPr>
          <w:rFonts w:hint="eastAsia"/>
        </w:rPr>
        <w:t>環境保護署簡任</w:t>
      </w:r>
      <w:proofErr w:type="gramEnd"/>
      <w:r w:rsidRPr="00DF53AC">
        <w:rPr>
          <w:rFonts w:hint="eastAsia"/>
        </w:rPr>
        <w:t>第十一職等副總隊長，張乃仁為行政院</w:t>
      </w:r>
      <w:proofErr w:type="gramStart"/>
      <w:r w:rsidRPr="00DF53AC">
        <w:rPr>
          <w:rFonts w:hint="eastAsia"/>
        </w:rPr>
        <w:t>環境保護署簡任</w:t>
      </w:r>
      <w:proofErr w:type="gramEnd"/>
      <w:r w:rsidRPr="00DF53AC">
        <w:rPr>
          <w:rFonts w:hint="eastAsia"/>
        </w:rPr>
        <w:t>第十職等技正。</w:t>
      </w:r>
    </w:p>
    <w:p w:rsidR="00C663DB" w:rsidRPr="00DF53AC" w:rsidRDefault="00C663DB" w:rsidP="003F3A58">
      <w:pPr>
        <w:spacing w:line="505" w:lineRule="exact"/>
      </w:pPr>
      <w:r w:rsidRPr="00DF53AC">
        <w:rPr>
          <w:rFonts w:hint="eastAsia"/>
        </w:rPr>
        <w:t xml:space="preserve">　　任命陳美華、邱秀香為國家發展委員會主計室簡任第十一職等專門委員，黃鴻文為國家發展委員會主計室簡任第十一職等主任。</w:t>
      </w:r>
    </w:p>
    <w:p w:rsidR="00C663DB" w:rsidRPr="00DF53AC" w:rsidRDefault="00C663DB" w:rsidP="003F3A58">
      <w:pPr>
        <w:spacing w:line="505" w:lineRule="exact"/>
      </w:pPr>
      <w:r w:rsidRPr="00DF53AC">
        <w:rPr>
          <w:rFonts w:hint="eastAsia"/>
        </w:rPr>
        <w:t xml:space="preserve">　　任命李寶卿為行政院海岸</w:t>
      </w:r>
      <w:proofErr w:type="gramStart"/>
      <w:r w:rsidRPr="00DF53AC">
        <w:rPr>
          <w:rFonts w:hint="eastAsia"/>
        </w:rPr>
        <w:t>巡防署</w:t>
      </w:r>
      <w:proofErr w:type="gramEnd"/>
      <w:r w:rsidRPr="00DF53AC">
        <w:rPr>
          <w:rFonts w:hint="eastAsia"/>
        </w:rPr>
        <w:t>簡任第十職等專門委員。</w:t>
      </w:r>
    </w:p>
    <w:p w:rsidR="00ED0A92" w:rsidRPr="00DF53AC" w:rsidRDefault="00ED0A92" w:rsidP="003F3A58">
      <w:pPr>
        <w:spacing w:line="505" w:lineRule="exact"/>
      </w:pPr>
      <w:r w:rsidRPr="00DF53AC">
        <w:rPr>
          <w:rFonts w:hint="eastAsia"/>
        </w:rPr>
        <w:t xml:space="preserve">　　任命王瑞盈為原住民族委員會簡任第十二職等處長。</w:t>
      </w:r>
    </w:p>
    <w:p w:rsidR="00897D69" w:rsidRPr="00DF53AC" w:rsidRDefault="00897D69" w:rsidP="003F3A58">
      <w:pPr>
        <w:spacing w:line="505" w:lineRule="exact"/>
      </w:pPr>
      <w:r w:rsidRPr="00DF53AC">
        <w:rPr>
          <w:rFonts w:hint="eastAsia"/>
        </w:rPr>
        <w:t xml:space="preserve">　　任命喬凌寰為行政院原子能委員會簡任第十一職等技正，邵耀祖為行政院原子能委員會簡任第十二職等處長。</w:t>
      </w:r>
    </w:p>
    <w:p w:rsidR="00897D69" w:rsidRPr="00DF53AC" w:rsidRDefault="00897D69" w:rsidP="0080108B">
      <w:pPr>
        <w:spacing w:line="455" w:lineRule="exact"/>
      </w:pPr>
      <w:r w:rsidRPr="00DF53AC">
        <w:rPr>
          <w:rFonts w:hint="eastAsia"/>
        </w:rPr>
        <w:lastRenderedPageBreak/>
        <w:t xml:space="preserve">　　任命黃中科為立法院經濟委員會簡任第十三職等專門委員，陳錫欽為立法院簡任第十二職等副處長，郭冬瑞為立法院教育及文化委員會簡任第十二職等秘書，黃素惠為立法院簡任第十三職等參事，戴文堅為立法院社會福利及衛生環境委員會簡任第十三職等專門委員。</w:t>
      </w:r>
    </w:p>
    <w:p w:rsidR="00897D69" w:rsidRPr="00DF53AC" w:rsidRDefault="00897D69" w:rsidP="0080108B">
      <w:pPr>
        <w:spacing w:line="455" w:lineRule="exact"/>
      </w:pPr>
      <w:r w:rsidRPr="00DF53AC">
        <w:rPr>
          <w:rFonts w:hint="eastAsia"/>
        </w:rPr>
        <w:t xml:space="preserve">　　任命張瓊文為</w:t>
      </w:r>
      <w:proofErr w:type="gramStart"/>
      <w:r w:rsidRPr="00DF53AC">
        <w:rPr>
          <w:rFonts w:hint="eastAsia"/>
        </w:rPr>
        <w:t>司法院簡任</w:t>
      </w:r>
      <w:proofErr w:type="gramEnd"/>
      <w:r w:rsidRPr="00DF53AC">
        <w:rPr>
          <w:rFonts w:hint="eastAsia"/>
        </w:rPr>
        <w:t>第十四職等副秘書長，林吉輝為</w:t>
      </w:r>
      <w:proofErr w:type="gramStart"/>
      <w:r w:rsidRPr="00DF53AC">
        <w:rPr>
          <w:rFonts w:hint="eastAsia"/>
        </w:rPr>
        <w:t>司法院簡任</w:t>
      </w:r>
      <w:proofErr w:type="gramEnd"/>
      <w:r w:rsidRPr="00DF53AC">
        <w:rPr>
          <w:rFonts w:hint="eastAsia"/>
        </w:rPr>
        <w:t>第十二職等編纂，邱廷中為臺灣</w:t>
      </w:r>
      <w:proofErr w:type="gramStart"/>
      <w:r w:rsidRPr="00DF53AC">
        <w:rPr>
          <w:rFonts w:hint="eastAsia"/>
        </w:rPr>
        <w:t>臺</w:t>
      </w:r>
      <w:proofErr w:type="gramEnd"/>
      <w:r w:rsidRPr="00DF53AC">
        <w:rPr>
          <w:rFonts w:hint="eastAsia"/>
        </w:rPr>
        <w:t>北地方法院簡任第十職等主任調查保護官，李錦松為臺灣彰化地方法院簡任第十職等主任調查保護官，</w:t>
      </w:r>
      <w:proofErr w:type="gramStart"/>
      <w:r w:rsidRPr="00DF53AC">
        <w:rPr>
          <w:rFonts w:hint="eastAsia"/>
        </w:rPr>
        <w:t>初亞南</w:t>
      </w:r>
      <w:proofErr w:type="gramEnd"/>
      <w:r w:rsidRPr="00DF53AC">
        <w:rPr>
          <w:rFonts w:hint="eastAsia"/>
        </w:rPr>
        <w:t>為臺灣屏東地方法院簡任第十職等主任調查保護官，劉馨</w:t>
      </w:r>
      <w:proofErr w:type="gramStart"/>
      <w:r w:rsidRPr="00DF53AC">
        <w:rPr>
          <w:rFonts w:hint="eastAsia"/>
        </w:rPr>
        <w:t>棽</w:t>
      </w:r>
      <w:proofErr w:type="gramEnd"/>
      <w:r w:rsidRPr="00DF53AC">
        <w:rPr>
          <w:rFonts w:hint="eastAsia"/>
        </w:rPr>
        <w:t>為臺灣</w:t>
      </w:r>
      <w:proofErr w:type="gramStart"/>
      <w:r w:rsidRPr="00DF53AC">
        <w:rPr>
          <w:rFonts w:hint="eastAsia"/>
        </w:rPr>
        <w:t>臺</w:t>
      </w:r>
      <w:proofErr w:type="gramEnd"/>
      <w:r w:rsidRPr="00DF53AC">
        <w:rPr>
          <w:rFonts w:hint="eastAsia"/>
        </w:rPr>
        <w:t>東地方法院簡任第十職等主任調查保護官，張大光為臺灣新北地方法院簡任第十職等主任調查保護官。</w:t>
      </w:r>
    </w:p>
    <w:p w:rsidR="00897D69" w:rsidRPr="00DF53AC" w:rsidRDefault="00897D69" w:rsidP="0080108B">
      <w:pPr>
        <w:spacing w:line="455" w:lineRule="exact"/>
      </w:pPr>
      <w:r w:rsidRPr="00DF53AC">
        <w:rPr>
          <w:rFonts w:hint="eastAsia"/>
        </w:rPr>
        <w:t xml:space="preserve">　　任命王秀鳳為監察院簡任第十職等調查官。</w:t>
      </w:r>
    </w:p>
    <w:p w:rsidR="001A26DF" w:rsidRPr="00DF53AC" w:rsidRDefault="001A26DF" w:rsidP="0080108B">
      <w:pPr>
        <w:spacing w:line="455" w:lineRule="exact"/>
      </w:pPr>
      <w:r w:rsidRPr="00DF53AC">
        <w:rPr>
          <w:rFonts w:hint="eastAsia"/>
        </w:rPr>
        <w:t xml:space="preserve">　　</w:t>
      </w:r>
      <w:proofErr w:type="gramStart"/>
      <w:r w:rsidRPr="00DF53AC">
        <w:rPr>
          <w:rFonts w:hint="eastAsia"/>
        </w:rPr>
        <w:t>任命劉先</w:t>
      </w:r>
      <w:proofErr w:type="gramEnd"/>
      <w:r w:rsidRPr="00DF53AC">
        <w:rPr>
          <w:rFonts w:hint="eastAsia"/>
        </w:rPr>
        <w:t>珉、李興竹為國軍退除役官兵輔導委員會臺北榮譽國民之家簡任第十一職等副主任，張占奎為國軍退除役官兵輔導委員會桃園榮譽國民之家簡任第十二職等主任，王世庚為國軍退除役官兵輔導委員會馬蘭榮譽國民之家簡任第十二職等主任，秦金陵為國軍退除役官兵輔導委員會八德榮譽國民之家簡任第十二職等主任，史台龍為國軍退除役官兵輔導委員會佳里榮譽國民之家簡任第十一職等副主任，鄧海強為國軍退除役官兵輔導委員會佳里榮譽國民之家簡任第十二職等主任，潘博豪、周志中、游君耀、陳寶民、張扶陽為臺北榮民總醫院簡任第十職等室主任，歐樂君為臺北榮民總醫院簡任第十職等研究員，劉邦榮為臺北榮民總醫院簡任第十職等秘書。</w:t>
      </w:r>
    </w:p>
    <w:p w:rsidR="00004B55" w:rsidRPr="00DF53AC" w:rsidRDefault="001A26DF" w:rsidP="0080108B">
      <w:pPr>
        <w:pStyle w:val="ac"/>
        <w:spacing w:line="455" w:lineRule="exact"/>
        <w:ind w:firstLineChars="0" w:firstLine="0"/>
        <w:rPr>
          <w:spacing w:val="0"/>
        </w:rPr>
      </w:pPr>
      <w:r w:rsidRPr="00DF53AC">
        <w:rPr>
          <w:rFonts w:hint="eastAsia"/>
          <w:spacing w:val="0"/>
        </w:rPr>
        <w:t xml:space="preserve">　　</w:t>
      </w:r>
      <w:proofErr w:type="gramStart"/>
      <w:r w:rsidRPr="00DF53AC">
        <w:rPr>
          <w:rFonts w:hint="eastAsia"/>
          <w:spacing w:val="0"/>
        </w:rPr>
        <w:t>派戚謹文為臺</w:t>
      </w:r>
      <w:proofErr w:type="gramEnd"/>
      <w:r w:rsidRPr="00DF53AC">
        <w:rPr>
          <w:rFonts w:hint="eastAsia"/>
          <w:spacing w:val="0"/>
        </w:rPr>
        <w:t>北榮民總醫院簡派第十職等研究員。</w:t>
      </w:r>
    </w:p>
    <w:p w:rsidR="0076335A" w:rsidRPr="00DF53AC" w:rsidRDefault="0076335A" w:rsidP="0080108B">
      <w:pPr>
        <w:spacing w:line="455" w:lineRule="exact"/>
      </w:pPr>
      <w:r w:rsidRPr="00DF53AC">
        <w:rPr>
          <w:rFonts w:hint="eastAsia"/>
        </w:rPr>
        <w:t xml:space="preserve">　　任命</w:t>
      </w:r>
      <w:proofErr w:type="gramStart"/>
      <w:r w:rsidRPr="00DF53AC">
        <w:rPr>
          <w:rFonts w:hint="eastAsia"/>
        </w:rPr>
        <w:t>顏子麟為薦任</w:t>
      </w:r>
      <w:proofErr w:type="gramEnd"/>
      <w:r w:rsidRPr="00DF53AC">
        <w:rPr>
          <w:rFonts w:hint="eastAsia"/>
        </w:rPr>
        <w:t>公務人員。</w:t>
      </w:r>
    </w:p>
    <w:p w:rsidR="0076335A" w:rsidRPr="00DF53AC" w:rsidRDefault="0076335A" w:rsidP="0080108B">
      <w:pPr>
        <w:spacing w:line="455" w:lineRule="exact"/>
      </w:pPr>
      <w:r w:rsidRPr="00DF53AC">
        <w:rPr>
          <w:rFonts w:hint="eastAsia"/>
        </w:rPr>
        <w:t xml:space="preserve">　　任命許儒林、李正璿、童</w:t>
      </w:r>
      <w:proofErr w:type="gramStart"/>
      <w:r w:rsidRPr="00DF53AC">
        <w:rPr>
          <w:rFonts w:hint="eastAsia"/>
        </w:rPr>
        <w:t>楙勛</w:t>
      </w:r>
      <w:proofErr w:type="gramEnd"/>
      <w:r w:rsidRPr="00DF53AC">
        <w:rPr>
          <w:rFonts w:hint="eastAsia"/>
        </w:rPr>
        <w:t>、丁珕、詹螢姍、李梓靖、楊弘偉、黃鏵鋒、江采頤為薦任公務人員。</w:t>
      </w:r>
    </w:p>
    <w:p w:rsidR="0076335A" w:rsidRPr="00DF53AC" w:rsidRDefault="0076335A" w:rsidP="0080108B">
      <w:pPr>
        <w:spacing w:line="455" w:lineRule="exact"/>
      </w:pPr>
      <w:r w:rsidRPr="00DF53AC">
        <w:rPr>
          <w:rFonts w:hint="eastAsia"/>
        </w:rPr>
        <w:lastRenderedPageBreak/>
        <w:t xml:space="preserve">　　任命</w:t>
      </w:r>
      <w:proofErr w:type="gramStart"/>
      <w:r w:rsidRPr="00DF53AC">
        <w:rPr>
          <w:rFonts w:hint="eastAsia"/>
        </w:rPr>
        <w:t>毛麗娟為薦任</w:t>
      </w:r>
      <w:proofErr w:type="gramEnd"/>
      <w:r w:rsidRPr="00DF53AC">
        <w:rPr>
          <w:rFonts w:hint="eastAsia"/>
        </w:rPr>
        <w:t>公務人員。</w:t>
      </w:r>
    </w:p>
    <w:p w:rsidR="0076335A" w:rsidRPr="00DF53AC" w:rsidRDefault="0076335A" w:rsidP="0080108B">
      <w:pPr>
        <w:spacing w:line="455" w:lineRule="exact"/>
      </w:pPr>
      <w:r w:rsidRPr="00DF53AC">
        <w:rPr>
          <w:rFonts w:hint="eastAsia"/>
        </w:rPr>
        <w:t xml:space="preserve">　　任命黃奕仁、</w:t>
      </w:r>
      <w:proofErr w:type="gramStart"/>
      <w:r w:rsidRPr="00DF53AC">
        <w:rPr>
          <w:rFonts w:hint="eastAsia"/>
        </w:rPr>
        <w:t>吳焦平</w:t>
      </w:r>
      <w:proofErr w:type="gramEnd"/>
      <w:r w:rsidRPr="00DF53AC">
        <w:rPr>
          <w:rFonts w:hint="eastAsia"/>
        </w:rPr>
        <w:t>、</w:t>
      </w:r>
      <w:proofErr w:type="gramStart"/>
      <w:r w:rsidRPr="00DF53AC">
        <w:rPr>
          <w:rFonts w:hint="eastAsia"/>
        </w:rPr>
        <w:t>郭國安為薦任</w:t>
      </w:r>
      <w:proofErr w:type="gramEnd"/>
      <w:r w:rsidRPr="00DF53AC">
        <w:rPr>
          <w:rFonts w:hint="eastAsia"/>
        </w:rPr>
        <w:t>公務人員。</w:t>
      </w:r>
    </w:p>
    <w:p w:rsidR="001A26DF" w:rsidRPr="00DF53AC" w:rsidRDefault="0076335A" w:rsidP="0080108B">
      <w:pPr>
        <w:pStyle w:val="ac"/>
        <w:spacing w:line="455" w:lineRule="exact"/>
        <w:ind w:firstLineChars="0" w:firstLine="0"/>
        <w:rPr>
          <w:spacing w:val="0"/>
        </w:rPr>
      </w:pPr>
      <w:r w:rsidRPr="00DF53AC">
        <w:rPr>
          <w:rFonts w:hint="eastAsia"/>
          <w:spacing w:val="0"/>
        </w:rPr>
        <w:t xml:space="preserve">　　任命</w:t>
      </w:r>
      <w:proofErr w:type="gramStart"/>
      <w:r w:rsidRPr="00DF53AC">
        <w:rPr>
          <w:rFonts w:hint="eastAsia"/>
          <w:spacing w:val="0"/>
        </w:rPr>
        <w:t>陳柏志為薦任</w:t>
      </w:r>
      <w:proofErr w:type="gramEnd"/>
      <w:r w:rsidRPr="00DF53AC">
        <w:rPr>
          <w:rFonts w:hint="eastAsia"/>
          <w:spacing w:val="0"/>
        </w:rPr>
        <w:t>公務人員。</w:t>
      </w:r>
    </w:p>
    <w:p w:rsidR="00004B55" w:rsidRDefault="00004B55" w:rsidP="00EC15F0">
      <w:pPr>
        <w:spacing w:beforeLines="100" w:before="240"/>
      </w:pPr>
      <w:r>
        <w:rPr>
          <w:rFonts w:hint="eastAsia"/>
        </w:rPr>
        <w:t>總　　　統　馬英九</w:t>
      </w:r>
    </w:p>
    <w:p w:rsidR="00004B55" w:rsidRDefault="00004B55" w:rsidP="00EC15F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F33323">
            <w:pPr>
              <w:spacing w:line="240" w:lineRule="auto"/>
              <w:jc w:val="distribute"/>
            </w:pPr>
            <w:r>
              <w:rPr>
                <w:rFonts w:hint="eastAsia"/>
              </w:rPr>
              <w:t>中華民國</w:t>
            </w:r>
            <w:r w:rsidR="007C2856">
              <w:rPr>
                <w:rFonts w:hint="eastAsia"/>
              </w:rPr>
              <w:t>104</w:t>
            </w:r>
            <w:r>
              <w:rPr>
                <w:rFonts w:hint="eastAsia"/>
              </w:rPr>
              <w:t>年</w:t>
            </w:r>
            <w:r w:rsidR="00F33323">
              <w:rPr>
                <w:rFonts w:hint="eastAsia"/>
              </w:rPr>
              <w:t>6</w:t>
            </w:r>
            <w:r>
              <w:rPr>
                <w:rFonts w:hint="eastAsia"/>
              </w:rPr>
              <w:t>月</w:t>
            </w:r>
            <w:r w:rsidR="001925DE">
              <w:rPr>
                <w:rFonts w:hint="eastAsia"/>
              </w:rPr>
              <w:t>18</w:t>
            </w:r>
            <w:r>
              <w:rPr>
                <w:rFonts w:hint="eastAsia"/>
              </w:rPr>
              <w:t>日</w:t>
            </w:r>
          </w:p>
        </w:tc>
      </w:tr>
    </w:tbl>
    <w:p w:rsidR="004427F2" w:rsidRPr="00DF53AC" w:rsidRDefault="004427F2" w:rsidP="0080108B">
      <w:pPr>
        <w:spacing w:line="468" w:lineRule="exact"/>
      </w:pPr>
      <w:r w:rsidRPr="00DF53AC">
        <w:rPr>
          <w:rFonts w:hint="eastAsia"/>
        </w:rPr>
        <w:t xml:space="preserve">　　任命吳宏碩為內政部</w:t>
      </w:r>
      <w:proofErr w:type="gramStart"/>
      <w:r w:rsidRPr="00DF53AC">
        <w:rPr>
          <w:rFonts w:hint="eastAsia"/>
        </w:rPr>
        <w:t>營建署簡任</w:t>
      </w:r>
      <w:proofErr w:type="gramEnd"/>
      <w:r w:rsidRPr="00DF53AC">
        <w:rPr>
          <w:rFonts w:hint="eastAsia"/>
        </w:rPr>
        <w:t>第十一職等總工程司，張維銓為台江國家公園管理處簡任第十一職等處長，</w:t>
      </w:r>
      <w:proofErr w:type="gramStart"/>
      <w:r w:rsidRPr="00DF53AC">
        <w:rPr>
          <w:rFonts w:hint="eastAsia"/>
        </w:rPr>
        <w:t>潘</w:t>
      </w:r>
      <w:proofErr w:type="gramEnd"/>
      <w:r w:rsidRPr="00DF53AC">
        <w:rPr>
          <w:rFonts w:hint="eastAsia"/>
        </w:rPr>
        <w:t>綉英為內政部移民署人事室簡任第十職等主任。</w:t>
      </w:r>
    </w:p>
    <w:p w:rsidR="004427F2" w:rsidRPr="00DF53AC" w:rsidRDefault="004427F2" w:rsidP="0080108B">
      <w:pPr>
        <w:spacing w:line="468" w:lineRule="exact"/>
      </w:pPr>
      <w:r w:rsidRPr="00DF53AC">
        <w:rPr>
          <w:rFonts w:hint="eastAsia"/>
        </w:rPr>
        <w:t xml:space="preserve">　　任命鄭力城、</w:t>
      </w:r>
      <w:proofErr w:type="gramStart"/>
      <w:r w:rsidRPr="00DF53AC">
        <w:rPr>
          <w:rFonts w:hint="eastAsia"/>
        </w:rPr>
        <w:t>林映佐</w:t>
      </w:r>
      <w:proofErr w:type="gramEnd"/>
      <w:r w:rsidRPr="00DF53AC">
        <w:rPr>
          <w:rFonts w:hint="eastAsia"/>
        </w:rPr>
        <w:t>為外交部簡任第十一職等秘書，徐儷文為駐丹麥簡任第十四職等大使，</w:t>
      </w:r>
      <w:proofErr w:type="gramStart"/>
      <w:r w:rsidRPr="00DF53AC">
        <w:rPr>
          <w:rFonts w:hint="eastAsia"/>
        </w:rPr>
        <w:t>章計平為駐聖露</w:t>
      </w:r>
      <w:proofErr w:type="gramEnd"/>
      <w:r w:rsidRPr="00DF53AC">
        <w:rPr>
          <w:rFonts w:hint="eastAsia"/>
        </w:rPr>
        <w:t>西亞簡任第十四職等大使，林錦蓮為駐</w:t>
      </w:r>
      <w:proofErr w:type="gramStart"/>
      <w:r w:rsidRPr="00DF53AC">
        <w:rPr>
          <w:rFonts w:hint="eastAsia"/>
        </w:rPr>
        <w:t>駐</w:t>
      </w:r>
      <w:proofErr w:type="gramEnd"/>
      <w:r w:rsidRPr="00DF53AC">
        <w:rPr>
          <w:rFonts w:hint="eastAsia"/>
        </w:rPr>
        <w:t>芬蘭簡任第十四職等大使，李光章為駐荷蘭簡任第十四職等大使。</w:t>
      </w:r>
    </w:p>
    <w:p w:rsidR="00376004" w:rsidRPr="00DF53AC" w:rsidRDefault="00376004" w:rsidP="0080108B">
      <w:pPr>
        <w:spacing w:line="468" w:lineRule="exact"/>
      </w:pPr>
      <w:r w:rsidRPr="00DF53AC">
        <w:rPr>
          <w:rFonts w:hint="eastAsia"/>
        </w:rPr>
        <w:t xml:space="preserve">　　任命王明朝為財政部簡任第十職等專門委員，</w:t>
      </w:r>
      <w:proofErr w:type="gramStart"/>
      <w:r w:rsidRPr="00DF53AC">
        <w:rPr>
          <w:rFonts w:hint="eastAsia"/>
        </w:rPr>
        <w:t>盧焜鑫</w:t>
      </w:r>
      <w:proofErr w:type="gramEnd"/>
      <w:r w:rsidRPr="00DF53AC">
        <w:rPr>
          <w:rFonts w:hint="eastAsia"/>
        </w:rPr>
        <w:t>為財政部關務署人事室簡任第十一職等關務監主任，王若蘭、吳挺海、徐文海、</w:t>
      </w:r>
      <w:proofErr w:type="gramStart"/>
      <w:r w:rsidRPr="00DF53AC">
        <w:rPr>
          <w:rFonts w:hint="eastAsia"/>
        </w:rPr>
        <w:t>葉如茵為</w:t>
      </w:r>
      <w:proofErr w:type="gramEnd"/>
      <w:r w:rsidRPr="00DF53AC">
        <w:rPr>
          <w:rFonts w:hint="eastAsia"/>
        </w:rPr>
        <w:t>財政部關務署</w:t>
      </w:r>
      <w:proofErr w:type="gramStart"/>
      <w:r w:rsidRPr="00DF53AC">
        <w:rPr>
          <w:rFonts w:hint="eastAsia"/>
        </w:rPr>
        <w:t>基隆關簡任</w:t>
      </w:r>
      <w:proofErr w:type="gramEnd"/>
      <w:r w:rsidRPr="00DF53AC">
        <w:rPr>
          <w:rFonts w:hint="eastAsia"/>
        </w:rPr>
        <w:t>第十職等關務監組長，吳立勳為財政部關務署</w:t>
      </w:r>
      <w:proofErr w:type="gramStart"/>
      <w:r w:rsidRPr="00DF53AC">
        <w:rPr>
          <w:rFonts w:hint="eastAsia"/>
        </w:rPr>
        <w:t>基隆關簡任</w:t>
      </w:r>
      <w:proofErr w:type="gramEnd"/>
      <w:r w:rsidRPr="00DF53AC">
        <w:rPr>
          <w:rFonts w:hint="eastAsia"/>
        </w:rPr>
        <w:t>第十職等關務監稽核，徐仁達為財政部關務署</w:t>
      </w:r>
      <w:proofErr w:type="gramStart"/>
      <w:r w:rsidRPr="00DF53AC">
        <w:rPr>
          <w:rFonts w:hint="eastAsia"/>
        </w:rPr>
        <w:t>基隆關簡任</w:t>
      </w:r>
      <w:proofErr w:type="gramEnd"/>
      <w:r w:rsidRPr="00DF53AC">
        <w:rPr>
          <w:rFonts w:hint="eastAsia"/>
        </w:rPr>
        <w:t>第十職等</w:t>
      </w:r>
      <w:proofErr w:type="gramStart"/>
      <w:r w:rsidRPr="00DF53AC">
        <w:rPr>
          <w:rFonts w:hint="eastAsia"/>
        </w:rPr>
        <w:t>技術監室主任</w:t>
      </w:r>
      <w:proofErr w:type="gramEnd"/>
      <w:r w:rsidRPr="00DF53AC">
        <w:rPr>
          <w:rFonts w:hint="eastAsia"/>
        </w:rPr>
        <w:t>，余清俊、陳依財、施能榮、</w:t>
      </w:r>
      <w:proofErr w:type="gramStart"/>
      <w:r w:rsidRPr="00DF53AC">
        <w:rPr>
          <w:rFonts w:hint="eastAsia"/>
        </w:rPr>
        <w:t>郭豊</w:t>
      </w:r>
      <w:proofErr w:type="gramEnd"/>
      <w:r w:rsidRPr="00DF53AC">
        <w:rPr>
          <w:rFonts w:hint="eastAsia"/>
        </w:rPr>
        <w:t>鈴為財政部關務署</w:t>
      </w:r>
      <w:proofErr w:type="gramStart"/>
      <w:r w:rsidRPr="00DF53AC">
        <w:rPr>
          <w:rFonts w:hint="eastAsia"/>
        </w:rPr>
        <w:t>基隆關簡任</w:t>
      </w:r>
      <w:proofErr w:type="gramEnd"/>
      <w:r w:rsidRPr="00DF53AC">
        <w:rPr>
          <w:rFonts w:hint="eastAsia"/>
        </w:rPr>
        <w:t>第十職等關務監主任，林香蘭為財政部關務署</w:t>
      </w:r>
      <w:proofErr w:type="gramStart"/>
      <w:r w:rsidRPr="00DF53AC">
        <w:rPr>
          <w:rFonts w:hint="eastAsia"/>
        </w:rPr>
        <w:t>基隆關簡任</w:t>
      </w:r>
      <w:proofErr w:type="gramEnd"/>
      <w:r w:rsidRPr="00DF53AC">
        <w:rPr>
          <w:rFonts w:hint="eastAsia"/>
        </w:rPr>
        <w:t>第十職等</w:t>
      </w:r>
      <w:proofErr w:type="gramStart"/>
      <w:r w:rsidRPr="00DF53AC">
        <w:rPr>
          <w:rFonts w:hint="eastAsia"/>
        </w:rPr>
        <w:t>關務監室主任</w:t>
      </w:r>
      <w:proofErr w:type="gramEnd"/>
      <w:r w:rsidRPr="00DF53AC">
        <w:rPr>
          <w:rFonts w:hint="eastAsia"/>
        </w:rPr>
        <w:t>，韓景華為財政部關務署</w:t>
      </w:r>
      <w:proofErr w:type="gramStart"/>
      <w:r w:rsidRPr="00DF53AC">
        <w:rPr>
          <w:rFonts w:hint="eastAsia"/>
        </w:rPr>
        <w:t>基隆關簡任</w:t>
      </w:r>
      <w:proofErr w:type="gramEnd"/>
      <w:r w:rsidRPr="00DF53AC">
        <w:rPr>
          <w:rFonts w:hint="eastAsia"/>
        </w:rPr>
        <w:t>第十一職等</w:t>
      </w:r>
      <w:proofErr w:type="gramStart"/>
      <w:r w:rsidRPr="00DF53AC">
        <w:rPr>
          <w:rFonts w:hint="eastAsia"/>
        </w:rPr>
        <w:t>關務監副關務</w:t>
      </w:r>
      <w:proofErr w:type="gramEnd"/>
      <w:r w:rsidRPr="00DF53AC">
        <w:rPr>
          <w:rFonts w:hint="eastAsia"/>
        </w:rPr>
        <w:t>長，</w:t>
      </w:r>
      <w:proofErr w:type="gramStart"/>
      <w:r w:rsidRPr="00DF53AC">
        <w:rPr>
          <w:rFonts w:hint="eastAsia"/>
        </w:rPr>
        <w:t>翟</w:t>
      </w:r>
      <w:proofErr w:type="gramEnd"/>
      <w:r w:rsidRPr="00DF53AC">
        <w:rPr>
          <w:rFonts w:hint="eastAsia"/>
        </w:rPr>
        <w:t>新聞、鄭錦德為財政部關務署</w:t>
      </w:r>
      <w:proofErr w:type="gramStart"/>
      <w:r w:rsidRPr="00DF53AC">
        <w:rPr>
          <w:rFonts w:hint="eastAsia"/>
        </w:rPr>
        <w:t>臺中關簡任</w:t>
      </w:r>
      <w:proofErr w:type="gramEnd"/>
      <w:r w:rsidRPr="00DF53AC">
        <w:rPr>
          <w:rFonts w:hint="eastAsia"/>
        </w:rPr>
        <w:t>第十職等關務監稽核，曾清煙為財政部關務署</w:t>
      </w:r>
      <w:proofErr w:type="gramStart"/>
      <w:r w:rsidRPr="00DF53AC">
        <w:rPr>
          <w:rFonts w:hint="eastAsia"/>
        </w:rPr>
        <w:t>臺中關簡任</w:t>
      </w:r>
      <w:proofErr w:type="gramEnd"/>
      <w:r w:rsidRPr="00DF53AC">
        <w:rPr>
          <w:rFonts w:hint="eastAsia"/>
        </w:rPr>
        <w:t>第十一職等關務監副關務長，沈榮詳、黃仲臺為財政部關務署臺中關簡任第</w:t>
      </w:r>
      <w:r w:rsidRPr="00DF53AC">
        <w:rPr>
          <w:rFonts w:hint="eastAsia"/>
        </w:rPr>
        <w:lastRenderedPageBreak/>
        <w:t>十職等關務監主任秘書，周順然為財政部關務署高雄關簡任第十二職等技術監關務長，李水利、顏國斌為財政部關務署高雄關簡任第十職等關務監組長，陳善助為財政部關務署高雄關簡任第十職等關務監主任，程金安為財政部關務署高雄關簡任第十一職等關務監副關務長，盧振茂為財政部關務署高雄關簡任第十職等關務監主任秘書，陳文誠為財政部關務署高雄關簡任第十職等關務監稽核。</w:t>
      </w:r>
    </w:p>
    <w:p w:rsidR="00E11927" w:rsidRPr="00DF53AC" w:rsidRDefault="00E11927" w:rsidP="0080108B">
      <w:pPr>
        <w:spacing w:line="474" w:lineRule="exact"/>
      </w:pPr>
      <w:r w:rsidRPr="00DF53AC">
        <w:rPr>
          <w:rFonts w:hint="eastAsia"/>
        </w:rPr>
        <w:t xml:space="preserve">　　任命</w:t>
      </w:r>
      <w:proofErr w:type="gramStart"/>
      <w:r w:rsidRPr="00DF53AC">
        <w:rPr>
          <w:rFonts w:hint="eastAsia"/>
        </w:rPr>
        <w:t>李泊言為</w:t>
      </w:r>
      <w:proofErr w:type="gramEnd"/>
      <w:r w:rsidRPr="00DF53AC">
        <w:rPr>
          <w:rFonts w:hint="eastAsia"/>
        </w:rPr>
        <w:t>教育部簡任第十二職等督學，王承先為教育部國民及</w:t>
      </w:r>
      <w:proofErr w:type="gramStart"/>
      <w:r w:rsidRPr="00DF53AC">
        <w:rPr>
          <w:rFonts w:hint="eastAsia"/>
        </w:rPr>
        <w:t>學前教育署簡任</w:t>
      </w:r>
      <w:proofErr w:type="gramEnd"/>
      <w:r w:rsidRPr="00DF53AC">
        <w:rPr>
          <w:rFonts w:hint="eastAsia"/>
        </w:rPr>
        <w:t>第十二職等副署長，許麗娟為教育部國民及</w:t>
      </w:r>
      <w:proofErr w:type="gramStart"/>
      <w:r w:rsidRPr="00DF53AC">
        <w:rPr>
          <w:rFonts w:hint="eastAsia"/>
        </w:rPr>
        <w:t>學前教育署簡任</w:t>
      </w:r>
      <w:proofErr w:type="gramEnd"/>
      <w:r w:rsidRPr="00DF53AC">
        <w:rPr>
          <w:rFonts w:hint="eastAsia"/>
        </w:rPr>
        <w:t>第十一職等組長，王育群為國立教育廣播電臺簡任第十二職等</w:t>
      </w:r>
      <w:proofErr w:type="gramStart"/>
      <w:r w:rsidRPr="00DF53AC">
        <w:rPr>
          <w:rFonts w:hint="eastAsia"/>
        </w:rPr>
        <w:t>臺</w:t>
      </w:r>
      <w:proofErr w:type="gramEnd"/>
      <w:r w:rsidRPr="00DF53AC">
        <w:rPr>
          <w:rFonts w:hint="eastAsia"/>
        </w:rPr>
        <w:t>長，張素娟為國立臺灣大學簡任第十職等專門委員，趙秀真為國立清華大學主計室簡任第十職等主任，張明華為國立臺灣藝術大學人事室簡任第十職等主任，蔡素枝以簡任第十一職等為國立臺灣體育運動大學主計室簡任第十職等主任。</w:t>
      </w:r>
    </w:p>
    <w:p w:rsidR="00E11927" w:rsidRPr="00DF53AC" w:rsidRDefault="00E11927" w:rsidP="0080108B">
      <w:pPr>
        <w:spacing w:line="474" w:lineRule="exact"/>
      </w:pPr>
      <w:r w:rsidRPr="00DF53AC">
        <w:rPr>
          <w:rFonts w:hint="eastAsia"/>
        </w:rPr>
        <w:t xml:space="preserve">　　任命林邦樑以簡任第十四職等為法務部簡任第十二職等司長，謝榮盛為法務部簡任第十四職等常務次長，施良波以簡任第十四職等為法務部簡任第十二職等主任秘書，楊又銘為法務部調查局簡任第十一職等處長，洪培根以簡任第十四職等為法務部廉政署簡任第十二職等副署長，王玲立為最高法院檢察署人事室簡任第十職等主任。</w:t>
      </w:r>
    </w:p>
    <w:p w:rsidR="008C778F" w:rsidRPr="00DF53AC" w:rsidRDefault="008C778F" w:rsidP="0080108B">
      <w:pPr>
        <w:spacing w:line="474" w:lineRule="exact"/>
      </w:pPr>
      <w:r w:rsidRPr="00DF53AC">
        <w:rPr>
          <w:rFonts w:hint="eastAsia"/>
        </w:rPr>
        <w:t xml:space="preserve">　　任命徐修元為經濟部國際貿易局簡任第十職等專門委員，曾瓊玉為經濟部水利署簡任第十職等專門委員，潘禎哲為經濟部水利署簡任第十職等正工程司。</w:t>
      </w:r>
    </w:p>
    <w:p w:rsidR="008C778F" w:rsidRPr="00DF53AC" w:rsidRDefault="008C778F" w:rsidP="0080108B">
      <w:pPr>
        <w:spacing w:line="474" w:lineRule="exact"/>
      </w:pPr>
      <w:r w:rsidRPr="00DF53AC">
        <w:rPr>
          <w:rFonts w:hint="eastAsia"/>
        </w:rPr>
        <w:t xml:space="preserve">　　任命黃安濤為交通部民用航空局臺北國際航空站簡任第十職等組長，金玉珍為交通部觀光局簡任第十職等專門委員。</w:t>
      </w:r>
    </w:p>
    <w:p w:rsidR="008C778F" w:rsidRPr="00DF53AC" w:rsidRDefault="008C778F" w:rsidP="0080108B">
      <w:pPr>
        <w:spacing w:line="474" w:lineRule="exact"/>
      </w:pPr>
      <w:r w:rsidRPr="00DF53AC">
        <w:rPr>
          <w:rFonts w:hint="eastAsia"/>
        </w:rPr>
        <w:t xml:space="preserve">　　任命施</w:t>
      </w:r>
      <w:proofErr w:type="gramStart"/>
      <w:r w:rsidRPr="00DF53AC">
        <w:rPr>
          <w:rFonts w:hint="eastAsia"/>
        </w:rPr>
        <w:t>貞仰為</w:t>
      </w:r>
      <w:proofErr w:type="gramEnd"/>
      <w:r w:rsidRPr="00DF53AC">
        <w:rPr>
          <w:rFonts w:hint="eastAsia"/>
        </w:rPr>
        <w:t>勞動部勞動力發展署簡任第十二職等副署長。</w:t>
      </w:r>
    </w:p>
    <w:p w:rsidR="008C778F" w:rsidRPr="00DF53AC" w:rsidRDefault="008C778F" w:rsidP="0080108B">
      <w:pPr>
        <w:spacing w:line="420" w:lineRule="exact"/>
      </w:pPr>
      <w:r w:rsidRPr="00DF53AC">
        <w:rPr>
          <w:rFonts w:hint="eastAsia"/>
        </w:rPr>
        <w:lastRenderedPageBreak/>
        <w:t xml:space="preserve">　　任命楊玉玟為衛生福利部疾病管制署簡任第十職等技正，曾素香為衛生福利部食品藥物管理署簡任第十職等技正。</w:t>
      </w:r>
    </w:p>
    <w:p w:rsidR="008C778F" w:rsidRPr="00DF53AC" w:rsidRDefault="008C778F" w:rsidP="0080108B">
      <w:pPr>
        <w:spacing w:line="420" w:lineRule="exact"/>
      </w:pPr>
      <w:r w:rsidRPr="00DF53AC">
        <w:rPr>
          <w:rFonts w:hint="eastAsia"/>
        </w:rPr>
        <w:t xml:space="preserve">　　任命黃秀、鄒求強為文化部簡任第十一職等專門委員，陳淑滿為文化部影視及流行音樂產業局簡任第十職</w:t>
      </w:r>
      <w:proofErr w:type="gramStart"/>
      <w:r w:rsidRPr="00DF53AC">
        <w:rPr>
          <w:rFonts w:hint="eastAsia"/>
        </w:rPr>
        <w:t>等權理簡任</w:t>
      </w:r>
      <w:proofErr w:type="gramEnd"/>
      <w:r w:rsidRPr="00DF53AC">
        <w:rPr>
          <w:rFonts w:hint="eastAsia"/>
        </w:rPr>
        <w:t>第十一職等組長。</w:t>
      </w:r>
    </w:p>
    <w:p w:rsidR="008C778F" w:rsidRPr="00DF53AC" w:rsidRDefault="008C778F" w:rsidP="0080108B">
      <w:pPr>
        <w:spacing w:line="420" w:lineRule="exact"/>
      </w:pPr>
      <w:r w:rsidRPr="00DF53AC">
        <w:rPr>
          <w:rFonts w:hint="eastAsia"/>
        </w:rPr>
        <w:t xml:space="preserve">　　任命林輝宏為科技部新竹科學工業園區管理局簡任第十一職等組長，官嘉明、蘇永富為科技部南部科學工業園區管理局簡任第十職等副組長。</w:t>
      </w:r>
    </w:p>
    <w:p w:rsidR="008C778F" w:rsidRPr="00DF53AC" w:rsidRDefault="008C778F" w:rsidP="0080108B">
      <w:pPr>
        <w:spacing w:line="420" w:lineRule="exact"/>
      </w:pPr>
      <w:r w:rsidRPr="00DF53AC">
        <w:rPr>
          <w:rFonts w:hint="eastAsia"/>
        </w:rPr>
        <w:t xml:space="preserve">　　任命劉建中為桃園市政府環境保護局簡任第十職等主任秘書，魏茂</w:t>
      </w:r>
      <w:proofErr w:type="gramStart"/>
      <w:r w:rsidRPr="00DF53AC">
        <w:rPr>
          <w:rFonts w:hint="eastAsia"/>
        </w:rPr>
        <w:t>銹</w:t>
      </w:r>
      <w:proofErr w:type="gramEnd"/>
      <w:r w:rsidRPr="00DF53AC">
        <w:rPr>
          <w:rFonts w:hint="eastAsia"/>
        </w:rPr>
        <w:t>為桃園市政府水</w:t>
      </w:r>
      <w:proofErr w:type="gramStart"/>
      <w:r w:rsidRPr="00DF53AC">
        <w:rPr>
          <w:rFonts w:hint="eastAsia"/>
        </w:rPr>
        <w:t>務</w:t>
      </w:r>
      <w:proofErr w:type="gramEnd"/>
      <w:r w:rsidRPr="00DF53AC">
        <w:rPr>
          <w:rFonts w:hint="eastAsia"/>
        </w:rPr>
        <w:t>局簡任第十職等主任秘書，耿彥偉為桃園市政府水</w:t>
      </w:r>
      <w:proofErr w:type="gramStart"/>
      <w:r w:rsidRPr="00DF53AC">
        <w:rPr>
          <w:rFonts w:hint="eastAsia"/>
        </w:rPr>
        <w:t>務</w:t>
      </w:r>
      <w:proofErr w:type="gramEnd"/>
      <w:r w:rsidRPr="00DF53AC">
        <w:rPr>
          <w:rFonts w:hint="eastAsia"/>
        </w:rPr>
        <w:t>局簡任第十職</w:t>
      </w:r>
      <w:proofErr w:type="gramStart"/>
      <w:r w:rsidRPr="00DF53AC">
        <w:rPr>
          <w:rFonts w:hint="eastAsia"/>
        </w:rPr>
        <w:t>等權理簡任</w:t>
      </w:r>
      <w:proofErr w:type="gramEnd"/>
      <w:r w:rsidRPr="00DF53AC">
        <w:rPr>
          <w:rFonts w:hint="eastAsia"/>
        </w:rPr>
        <w:t>第十一職等副局長。</w:t>
      </w:r>
    </w:p>
    <w:p w:rsidR="008C778F" w:rsidRPr="00DF53AC" w:rsidRDefault="008C778F" w:rsidP="0080108B">
      <w:pPr>
        <w:spacing w:line="420" w:lineRule="exact"/>
      </w:pPr>
      <w:r w:rsidRPr="00DF53AC">
        <w:rPr>
          <w:rFonts w:hint="eastAsia"/>
        </w:rPr>
        <w:t xml:space="preserve">　　任命余聯興為宜蘭縣政府簡任第十一職等處長。</w:t>
      </w:r>
    </w:p>
    <w:p w:rsidR="008C778F" w:rsidRPr="00DF53AC" w:rsidRDefault="008C778F" w:rsidP="0080108B">
      <w:pPr>
        <w:spacing w:line="420" w:lineRule="exact"/>
      </w:pPr>
      <w:r w:rsidRPr="00DF53AC">
        <w:rPr>
          <w:rFonts w:hint="eastAsia"/>
        </w:rPr>
        <w:t xml:space="preserve">　　任命余國振、徐素</w:t>
      </w:r>
      <w:proofErr w:type="gramStart"/>
      <w:r w:rsidRPr="00DF53AC">
        <w:rPr>
          <w:rFonts w:hint="eastAsia"/>
        </w:rPr>
        <w:t>琚</w:t>
      </w:r>
      <w:proofErr w:type="gramEnd"/>
      <w:r w:rsidRPr="00DF53AC">
        <w:rPr>
          <w:rFonts w:hint="eastAsia"/>
        </w:rPr>
        <w:t>為苗栗縣政府簡任第十職等秘書，邱蓬新為苗栗縣政府國際文化觀光局簡任第十一職等局長。</w:t>
      </w:r>
    </w:p>
    <w:p w:rsidR="008C778F" w:rsidRPr="00DF53AC" w:rsidRDefault="008C778F" w:rsidP="0080108B">
      <w:pPr>
        <w:spacing w:line="420" w:lineRule="exact"/>
      </w:pPr>
      <w:r w:rsidRPr="00DF53AC">
        <w:rPr>
          <w:rFonts w:hint="eastAsia"/>
        </w:rPr>
        <w:t xml:space="preserve">　　任命</w:t>
      </w:r>
      <w:proofErr w:type="gramStart"/>
      <w:r w:rsidRPr="00DF53AC">
        <w:rPr>
          <w:rFonts w:hint="eastAsia"/>
        </w:rPr>
        <w:t>劉蓬期為</w:t>
      </w:r>
      <w:proofErr w:type="gramEnd"/>
      <w:r w:rsidRPr="00DF53AC">
        <w:rPr>
          <w:rFonts w:hint="eastAsia"/>
        </w:rPr>
        <w:t>南投縣政府人事處簡任第十一職等處長。</w:t>
      </w:r>
    </w:p>
    <w:p w:rsidR="008C778F" w:rsidRPr="00DF53AC" w:rsidRDefault="008C778F" w:rsidP="0080108B">
      <w:pPr>
        <w:spacing w:line="420" w:lineRule="exact"/>
      </w:pPr>
      <w:r w:rsidRPr="00DF53AC">
        <w:rPr>
          <w:rFonts w:hint="eastAsia"/>
        </w:rPr>
        <w:t xml:space="preserve">　　任命梁景聰為南投縣議會簡任第十職等主任。</w:t>
      </w:r>
    </w:p>
    <w:p w:rsidR="00671DD6" w:rsidRPr="00DF53AC" w:rsidRDefault="00671DD6" w:rsidP="0080108B">
      <w:pPr>
        <w:spacing w:line="420" w:lineRule="exact"/>
      </w:pPr>
      <w:r w:rsidRPr="00DF53AC">
        <w:rPr>
          <w:rFonts w:hint="eastAsia"/>
        </w:rPr>
        <w:t xml:space="preserve">　　</w:t>
      </w:r>
      <w:proofErr w:type="gramStart"/>
      <w:r w:rsidRPr="00DF53AC">
        <w:rPr>
          <w:rFonts w:hint="eastAsia"/>
        </w:rPr>
        <w:t>任命李綱為</w:t>
      </w:r>
      <w:proofErr w:type="gramEnd"/>
      <w:r w:rsidRPr="00DF53AC">
        <w:rPr>
          <w:rFonts w:hint="eastAsia"/>
        </w:rPr>
        <w:t>基隆市政府簡任第十一職等處長。</w:t>
      </w:r>
    </w:p>
    <w:p w:rsidR="00671DD6" w:rsidRPr="00DF53AC" w:rsidRDefault="00671DD6" w:rsidP="0080108B">
      <w:pPr>
        <w:spacing w:line="420" w:lineRule="exact"/>
      </w:pPr>
      <w:r w:rsidRPr="00DF53AC">
        <w:rPr>
          <w:rFonts w:hint="eastAsia"/>
        </w:rPr>
        <w:t xml:space="preserve">　　任命田家樂以簡任第十一職等為基隆市議會簡任第十職等主任。</w:t>
      </w:r>
    </w:p>
    <w:p w:rsidR="00BE5B54" w:rsidRPr="00DF53AC" w:rsidRDefault="00BE5B54" w:rsidP="0080108B">
      <w:pPr>
        <w:spacing w:line="420" w:lineRule="exact"/>
      </w:pPr>
      <w:r w:rsidRPr="00DF53AC">
        <w:rPr>
          <w:rFonts w:hint="eastAsia"/>
        </w:rPr>
        <w:t xml:space="preserve">　　任命林佳萱、胡家瑜、林弘崧、王文助、</w:t>
      </w:r>
      <w:proofErr w:type="gramStart"/>
      <w:r w:rsidRPr="00DF53AC">
        <w:rPr>
          <w:rFonts w:hint="eastAsia"/>
        </w:rPr>
        <w:t>黃家瑋為薦任</w:t>
      </w:r>
      <w:proofErr w:type="gramEnd"/>
      <w:r w:rsidRPr="00DF53AC">
        <w:rPr>
          <w:rFonts w:hint="eastAsia"/>
        </w:rPr>
        <w:t>公務人員。</w:t>
      </w:r>
    </w:p>
    <w:p w:rsidR="00BE5B54" w:rsidRPr="00DF53AC" w:rsidRDefault="00BE5B54" w:rsidP="0080108B">
      <w:pPr>
        <w:spacing w:line="420" w:lineRule="exact"/>
      </w:pPr>
      <w:r w:rsidRPr="00DF53AC">
        <w:rPr>
          <w:rFonts w:hint="eastAsia"/>
        </w:rPr>
        <w:t xml:space="preserve">　　任命</w:t>
      </w:r>
      <w:proofErr w:type="gramStart"/>
      <w:r w:rsidRPr="00DF53AC">
        <w:rPr>
          <w:rFonts w:hint="eastAsia"/>
        </w:rPr>
        <w:t>郭國隆為薦任</w:t>
      </w:r>
      <w:proofErr w:type="gramEnd"/>
      <w:r w:rsidRPr="00DF53AC">
        <w:rPr>
          <w:rFonts w:hint="eastAsia"/>
        </w:rPr>
        <w:t>公務人員。</w:t>
      </w:r>
    </w:p>
    <w:p w:rsidR="00BE5B54" w:rsidRPr="00DF53AC" w:rsidRDefault="00BE5B54" w:rsidP="0080108B">
      <w:pPr>
        <w:spacing w:line="420" w:lineRule="exact"/>
      </w:pPr>
      <w:r w:rsidRPr="00DF53AC">
        <w:rPr>
          <w:rFonts w:hint="eastAsia"/>
        </w:rPr>
        <w:t xml:space="preserve">　　任命謝</w:t>
      </w:r>
      <w:proofErr w:type="gramStart"/>
      <w:r w:rsidRPr="00DF53AC">
        <w:rPr>
          <w:rFonts w:hint="eastAsia"/>
        </w:rPr>
        <w:t>旻</w:t>
      </w:r>
      <w:proofErr w:type="gramEnd"/>
      <w:r w:rsidRPr="00DF53AC">
        <w:rPr>
          <w:rFonts w:hint="eastAsia"/>
        </w:rPr>
        <w:t>儒、林柏浩、楊淑靜、</w:t>
      </w:r>
      <w:proofErr w:type="gramStart"/>
      <w:r w:rsidRPr="00DF53AC">
        <w:rPr>
          <w:rFonts w:hint="eastAsia"/>
        </w:rPr>
        <w:t>林芳安為薦任</w:t>
      </w:r>
      <w:proofErr w:type="gramEnd"/>
      <w:r w:rsidRPr="00DF53AC">
        <w:rPr>
          <w:rFonts w:hint="eastAsia"/>
        </w:rPr>
        <w:t>公務人員。</w:t>
      </w:r>
    </w:p>
    <w:p w:rsidR="00BE5B54" w:rsidRPr="00DF53AC" w:rsidRDefault="00BE5B54" w:rsidP="0080108B">
      <w:pPr>
        <w:spacing w:line="420" w:lineRule="exact"/>
      </w:pPr>
      <w:r w:rsidRPr="00DF53AC">
        <w:rPr>
          <w:rFonts w:hint="eastAsia"/>
        </w:rPr>
        <w:t xml:space="preserve">　　任命李崇文、陳韋文、張馨之、林儷文、蔡小惠、陳思</w:t>
      </w:r>
      <w:proofErr w:type="gramStart"/>
      <w:r w:rsidRPr="00DF53AC">
        <w:rPr>
          <w:rFonts w:hint="eastAsia"/>
        </w:rPr>
        <w:t>螢</w:t>
      </w:r>
      <w:proofErr w:type="gramEnd"/>
      <w:r w:rsidRPr="00DF53AC">
        <w:rPr>
          <w:rFonts w:hint="eastAsia"/>
        </w:rPr>
        <w:t>、張梅瑛、廖瑞涓、何淑芳、彭琳、林欣怡、陳安娜、李慧貞、陳資潔、孫啟中、邱靖宸、陳奕萱、黃官忠、黃文隆、劉山楠、陳韋光、吳俊德、曾秋香、黃鳳儀、林曉筠、莫傳英、王佳惠、盧純維、藍淑芬、吳玉玲、王郁婷、黃世達、陳彥</w:t>
      </w:r>
      <w:proofErr w:type="gramStart"/>
      <w:r w:rsidRPr="00DF53AC">
        <w:rPr>
          <w:rFonts w:hint="eastAsia"/>
        </w:rPr>
        <w:t>錞</w:t>
      </w:r>
      <w:proofErr w:type="gramEnd"/>
      <w:r w:rsidRPr="00DF53AC">
        <w:rPr>
          <w:rFonts w:hint="eastAsia"/>
        </w:rPr>
        <w:t>、李惠雪、夏斌強、朱建欣、陳奕庭、何菁華、周珮瑩、林淑儀、徐英豪、江惠美、吳珊珊、張碩文、林志信、謝素珍、李儀鳳、廖碧芬、陳麗秀、紀慧禎、林道榕、</w:t>
      </w:r>
      <w:proofErr w:type="gramStart"/>
      <w:r w:rsidRPr="00DF53AC">
        <w:rPr>
          <w:rFonts w:hint="eastAsia"/>
        </w:rPr>
        <w:t>姚豌甄</w:t>
      </w:r>
      <w:proofErr w:type="gramEnd"/>
      <w:r w:rsidRPr="00DF53AC">
        <w:rPr>
          <w:rFonts w:hint="eastAsia"/>
        </w:rPr>
        <w:t>、劉瑋玲、蕭秋容、陳彥君、</w:t>
      </w:r>
      <w:r w:rsidRPr="00DF53AC">
        <w:rPr>
          <w:rFonts w:hint="eastAsia"/>
        </w:rPr>
        <w:lastRenderedPageBreak/>
        <w:t>王琳祿、張麗玉、劉琛文、曾麗娟、吳華卿、郭智仁、高</w:t>
      </w:r>
      <w:proofErr w:type="gramStart"/>
      <w:r w:rsidRPr="00DF53AC">
        <w:rPr>
          <w:rFonts w:hint="eastAsia"/>
        </w:rPr>
        <w:t>嫺</w:t>
      </w:r>
      <w:proofErr w:type="gramEnd"/>
      <w:r w:rsidRPr="00DF53AC">
        <w:rPr>
          <w:rFonts w:hint="eastAsia"/>
        </w:rPr>
        <w:t>庭、王金清、陳淑芬、</w:t>
      </w:r>
      <w:proofErr w:type="gramStart"/>
      <w:r w:rsidRPr="00DF53AC">
        <w:rPr>
          <w:rFonts w:hint="eastAsia"/>
        </w:rPr>
        <w:t>吳慧琴為薦任</w:t>
      </w:r>
      <w:proofErr w:type="gramEnd"/>
      <w:r w:rsidRPr="00DF53AC">
        <w:rPr>
          <w:rFonts w:hint="eastAsia"/>
        </w:rPr>
        <w:t>公務人員。</w:t>
      </w:r>
    </w:p>
    <w:p w:rsidR="00BE5B54" w:rsidRPr="00DF53AC" w:rsidRDefault="00BE5B54" w:rsidP="0080108B">
      <w:pPr>
        <w:spacing w:line="455" w:lineRule="exact"/>
      </w:pPr>
      <w:r w:rsidRPr="00DF53AC">
        <w:rPr>
          <w:rFonts w:hint="eastAsia"/>
        </w:rPr>
        <w:t xml:space="preserve">　　任命李</w:t>
      </w:r>
      <w:proofErr w:type="gramStart"/>
      <w:r w:rsidRPr="00DF53AC">
        <w:rPr>
          <w:rFonts w:hint="eastAsia"/>
        </w:rPr>
        <w:t>亭穎、</w:t>
      </w:r>
      <w:proofErr w:type="gramEnd"/>
      <w:r w:rsidRPr="00DF53AC">
        <w:rPr>
          <w:rFonts w:hint="eastAsia"/>
        </w:rPr>
        <w:t>黃碧偉、賴旗美、嚴美玲、</w:t>
      </w:r>
      <w:proofErr w:type="gramStart"/>
      <w:r w:rsidRPr="00DF53AC">
        <w:rPr>
          <w:rFonts w:hint="eastAsia"/>
        </w:rPr>
        <w:t>葉美伶為薦任</w:t>
      </w:r>
      <w:proofErr w:type="gramEnd"/>
      <w:r w:rsidRPr="00DF53AC">
        <w:rPr>
          <w:rFonts w:hint="eastAsia"/>
        </w:rPr>
        <w:t>公務人員。</w:t>
      </w:r>
    </w:p>
    <w:p w:rsidR="00BE5B54" w:rsidRPr="00DF53AC" w:rsidRDefault="00BE5B54" w:rsidP="0080108B">
      <w:pPr>
        <w:spacing w:line="455" w:lineRule="exact"/>
      </w:pPr>
      <w:r w:rsidRPr="00DF53AC">
        <w:rPr>
          <w:rFonts w:hint="eastAsia"/>
        </w:rPr>
        <w:t xml:space="preserve">　　任命呂明茹、曾士青、楊世鈺、李智惠、陳</w:t>
      </w:r>
      <w:proofErr w:type="gramStart"/>
      <w:r w:rsidRPr="00DF53AC">
        <w:rPr>
          <w:rFonts w:hint="eastAsia"/>
        </w:rPr>
        <w:t>映潔為薦</w:t>
      </w:r>
      <w:proofErr w:type="gramEnd"/>
      <w:r w:rsidRPr="00DF53AC">
        <w:rPr>
          <w:rFonts w:hint="eastAsia"/>
        </w:rPr>
        <w:t>任公務人員。</w:t>
      </w:r>
    </w:p>
    <w:p w:rsidR="00BE5B54" w:rsidRPr="00DF53AC" w:rsidRDefault="00BE5B54" w:rsidP="0080108B">
      <w:pPr>
        <w:spacing w:line="455" w:lineRule="exact"/>
      </w:pPr>
      <w:r w:rsidRPr="00DF53AC">
        <w:rPr>
          <w:rFonts w:hint="eastAsia"/>
        </w:rPr>
        <w:t xml:space="preserve">　　任命梁玉珍、王群越、許廷印、許</w:t>
      </w:r>
      <w:proofErr w:type="gramStart"/>
      <w:r w:rsidRPr="00DF53AC">
        <w:rPr>
          <w:rFonts w:hint="eastAsia"/>
        </w:rPr>
        <w:t>鵑</w:t>
      </w:r>
      <w:proofErr w:type="gramEnd"/>
      <w:r w:rsidRPr="00DF53AC">
        <w:rPr>
          <w:rFonts w:hint="eastAsia"/>
        </w:rPr>
        <w:t>、陳宗儀、</w:t>
      </w:r>
      <w:proofErr w:type="gramStart"/>
      <w:r w:rsidRPr="00DF53AC">
        <w:rPr>
          <w:rFonts w:hint="eastAsia"/>
        </w:rPr>
        <w:t>黃友信為薦任</w:t>
      </w:r>
      <w:proofErr w:type="gramEnd"/>
      <w:r w:rsidRPr="00DF53AC">
        <w:rPr>
          <w:rFonts w:hint="eastAsia"/>
        </w:rPr>
        <w:t>公務人員。</w:t>
      </w:r>
    </w:p>
    <w:p w:rsidR="00D931C8" w:rsidRPr="00DF53AC" w:rsidRDefault="00BE5B54" w:rsidP="0080108B">
      <w:pPr>
        <w:pStyle w:val="ac"/>
        <w:spacing w:line="455" w:lineRule="exact"/>
        <w:ind w:firstLineChars="0" w:firstLine="0"/>
        <w:rPr>
          <w:spacing w:val="0"/>
        </w:rPr>
      </w:pPr>
      <w:r w:rsidRPr="00DF53AC">
        <w:rPr>
          <w:rFonts w:hint="eastAsia"/>
          <w:spacing w:val="0"/>
        </w:rPr>
        <w:t xml:space="preserve">　　任命楊玉如、</w:t>
      </w:r>
      <w:proofErr w:type="gramStart"/>
      <w:r w:rsidRPr="00DF53AC">
        <w:rPr>
          <w:rFonts w:hint="eastAsia"/>
          <w:spacing w:val="0"/>
        </w:rPr>
        <w:t>張銘潭為薦任</w:t>
      </w:r>
      <w:proofErr w:type="gramEnd"/>
      <w:r w:rsidRPr="00DF53AC">
        <w:rPr>
          <w:rFonts w:hint="eastAsia"/>
          <w:spacing w:val="0"/>
        </w:rPr>
        <w:t>公務人員。</w:t>
      </w:r>
    </w:p>
    <w:p w:rsidR="009C437B" w:rsidRPr="00DF53AC" w:rsidRDefault="009C437B" w:rsidP="0080108B">
      <w:pPr>
        <w:spacing w:line="455" w:lineRule="exact"/>
      </w:pPr>
      <w:r w:rsidRPr="00DF53AC">
        <w:rPr>
          <w:rFonts w:hint="eastAsia"/>
        </w:rPr>
        <w:t xml:space="preserve">　　任命廖維鈴、</w:t>
      </w:r>
      <w:proofErr w:type="gramStart"/>
      <w:r w:rsidRPr="00DF53AC">
        <w:rPr>
          <w:rFonts w:hint="eastAsia"/>
        </w:rPr>
        <w:t>劉戎娟為薦任</w:t>
      </w:r>
      <w:proofErr w:type="gramEnd"/>
      <w:r w:rsidRPr="00DF53AC">
        <w:rPr>
          <w:rFonts w:hint="eastAsia"/>
        </w:rPr>
        <w:t>公務人員。</w:t>
      </w:r>
    </w:p>
    <w:p w:rsidR="00CC36D7" w:rsidRPr="00DF53AC" w:rsidRDefault="00CC36D7" w:rsidP="0080108B">
      <w:pPr>
        <w:spacing w:line="455" w:lineRule="exact"/>
      </w:pPr>
      <w:r w:rsidRPr="00DF53AC">
        <w:rPr>
          <w:rFonts w:hint="eastAsia"/>
        </w:rPr>
        <w:t xml:space="preserve">　　任命彭曉雲、陳宜傑、</w:t>
      </w:r>
      <w:proofErr w:type="gramStart"/>
      <w:r w:rsidRPr="00DF53AC">
        <w:rPr>
          <w:rFonts w:hint="eastAsia"/>
        </w:rPr>
        <w:t>洪正隆為薦任</w:t>
      </w:r>
      <w:proofErr w:type="gramEnd"/>
      <w:r w:rsidRPr="00DF53AC">
        <w:rPr>
          <w:rFonts w:hint="eastAsia"/>
        </w:rPr>
        <w:t>公務人員。</w:t>
      </w:r>
    </w:p>
    <w:p w:rsidR="00CC36D7" w:rsidRPr="00DF53AC" w:rsidRDefault="00CC36D7" w:rsidP="0080108B">
      <w:pPr>
        <w:spacing w:line="455" w:lineRule="exact"/>
      </w:pPr>
      <w:r w:rsidRPr="00DF53AC">
        <w:rPr>
          <w:rFonts w:hint="eastAsia"/>
        </w:rPr>
        <w:t xml:space="preserve">　　任命</w:t>
      </w:r>
      <w:proofErr w:type="gramStart"/>
      <w:r w:rsidRPr="00DF53AC">
        <w:rPr>
          <w:rFonts w:hint="eastAsia"/>
        </w:rPr>
        <w:t>簡瑜傳</w:t>
      </w:r>
      <w:proofErr w:type="gramEnd"/>
      <w:r w:rsidRPr="00DF53AC">
        <w:rPr>
          <w:rFonts w:hint="eastAsia"/>
        </w:rPr>
        <w:t>、黃建綸、翁維辰、楊士平、林進益、廖俊凱、李靜平、林函融、羅靖</w:t>
      </w:r>
      <w:proofErr w:type="gramStart"/>
      <w:r w:rsidRPr="00DF53AC">
        <w:rPr>
          <w:rFonts w:hint="eastAsia"/>
        </w:rPr>
        <w:t>閔</w:t>
      </w:r>
      <w:proofErr w:type="gramEnd"/>
      <w:r w:rsidRPr="00DF53AC">
        <w:rPr>
          <w:rFonts w:hint="eastAsia"/>
        </w:rPr>
        <w:t>、黃怡瑾、吳丞偉、呂耀如、詹庭皓、李立偉、薛慈惠、林瑋</w:t>
      </w:r>
      <w:proofErr w:type="gramStart"/>
      <w:r w:rsidRPr="00DF53AC">
        <w:rPr>
          <w:rFonts w:hint="eastAsia"/>
        </w:rPr>
        <w:t>甄</w:t>
      </w:r>
      <w:proofErr w:type="gramEnd"/>
      <w:r w:rsidRPr="00DF53AC">
        <w:rPr>
          <w:rFonts w:hint="eastAsia"/>
        </w:rPr>
        <w:t>、王佳玲、李憲宗、陳瑞龍、巫宗</w:t>
      </w:r>
      <w:proofErr w:type="gramStart"/>
      <w:r w:rsidRPr="00DF53AC">
        <w:rPr>
          <w:rFonts w:hint="eastAsia"/>
        </w:rPr>
        <w:t>祐</w:t>
      </w:r>
      <w:proofErr w:type="gramEnd"/>
      <w:r w:rsidRPr="00DF53AC">
        <w:rPr>
          <w:rFonts w:hint="eastAsia"/>
        </w:rPr>
        <w:t>、何季陵、蕭令宜、蘇瑜婷、賴曉瑩、張</w:t>
      </w:r>
      <w:proofErr w:type="gramStart"/>
      <w:r w:rsidRPr="00DF53AC">
        <w:rPr>
          <w:rFonts w:hint="eastAsia"/>
        </w:rPr>
        <w:t>綵紓</w:t>
      </w:r>
      <w:proofErr w:type="gramEnd"/>
      <w:r w:rsidRPr="00DF53AC">
        <w:rPr>
          <w:rFonts w:hint="eastAsia"/>
        </w:rPr>
        <w:t>、李婉瑜、石政怡、黃建勳、林坤玉、吳彩瑄、呂岫凌、林昀萱、黃瑞蓮、林高安、林育卉、詹元佑、歐文皇、許家榮、林嘉進、方俊瑋、沈智民、林展瑋、張瑋玲、翁國民、林芮安、王麗惠、謝銘堂、林正順、邱光松、</w:t>
      </w:r>
      <w:proofErr w:type="gramStart"/>
      <w:r w:rsidRPr="00DF53AC">
        <w:rPr>
          <w:rFonts w:hint="eastAsia"/>
        </w:rPr>
        <w:t>吳耀敏為薦任</w:t>
      </w:r>
      <w:proofErr w:type="gramEnd"/>
      <w:r w:rsidRPr="00DF53AC">
        <w:rPr>
          <w:rFonts w:hint="eastAsia"/>
        </w:rPr>
        <w:t>關務人員。</w:t>
      </w:r>
    </w:p>
    <w:p w:rsidR="00CC36D7" w:rsidRPr="00DF53AC" w:rsidRDefault="00CC36D7" w:rsidP="0080108B">
      <w:pPr>
        <w:spacing w:line="455" w:lineRule="exact"/>
      </w:pPr>
      <w:r w:rsidRPr="00DF53AC">
        <w:rPr>
          <w:rFonts w:hint="eastAsia"/>
        </w:rPr>
        <w:t xml:space="preserve">　　任命陳勇嘉、陳圳德、</w:t>
      </w:r>
      <w:proofErr w:type="gramStart"/>
      <w:r w:rsidRPr="00DF53AC">
        <w:rPr>
          <w:rFonts w:hint="eastAsia"/>
        </w:rPr>
        <w:t>郭尚文為薦任</w:t>
      </w:r>
      <w:proofErr w:type="gramEnd"/>
      <w:r w:rsidRPr="00DF53AC">
        <w:rPr>
          <w:rFonts w:hint="eastAsia"/>
        </w:rPr>
        <w:t>公務人員。</w:t>
      </w:r>
    </w:p>
    <w:p w:rsidR="00BE5B54" w:rsidRPr="00DF53AC" w:rsidRDefault="00CC36D7" w:rsidP="0080108B">
      <w:pPr>
        <w:pStyle w:val="ac"/>
        <w:spacing w:line="455" w:lineRule="exact"/>
        <w:ind w:firstLineChars="0" w:firstLine="0"/>
        <w:rPr>
          <w:spacing w:val="0"/>
        </w:rPr>
      </w:pPr>
      <w:r w:rsidRPr="00DF53AC">
        <w:rPr>
          <w:rFonts w:hint="eastAsia"/>
          <w:spacing w:val="0"/>
        </w:rPr>
        <w:t xml:space="preserve">　　派林哲逵、鍾明瑾</w:t>
      </w:r>
      <w:proofErr w:type="gramStart"/>
      <w:r w:rsidRPr="00DF53AC">
        <w:rPr>
          <w:rFonts w:hint="eastAsia"/>
          <w:spacing w:val="0"/>
        </w:rPr>
        <w:t>為薦派</w:t>
      </w:r>
      <w:proofErr w:type="gramEnd"/>
      <w:r w:rsidRPr="00DF53AC">
        <w:rPr>
          <w:rFonts w:hint="eastAsia"/>
          <w:spacing w:val="0"/>
        </w:rPr>
        <w:t>公務人員。</w:t>
      </w:r>
    </w:p>
    <w:p w:rsidR="00EE2B10" w:rsidRPr="00DF53AC" w:rsidRDefault="00EE2B10" w:rsidP="0080108B">
      <w:pPr>
        <w:spacing w:line="455" w:lineRule="exact"/>
      </w:pPr>
      <w:r w:rsidRPr="00DF53AC">
        <w:rPr>
          <w:rFonts w:hint="eastAsia"/>
        </w:rPr>
        <w:t xml:space="preserve">　　任命</w:t>
      </w:r>
      <w:proofErr w:type="gramStart"/>
      <w:r w:rsidRPr="00DF53AC">
        <w:rPr>
          <w:rFonts w:hint="eastAsia"/>
        </w:rPr>
        <w:t>王昱培為薦任</w:t>
      </w:r>
      <w:proofErr w:type="gramEnd"/>
      <w:r w:rsidRPr="00DF53AC">
        <w:rPr>
          <w:rFonts w:hint="eastAsia"/>
        </w:rPr>
        <w:t>公務人員。</w:t>
      </w:r>
    </w:p>
    <w:p w:rsidR="00EE2B10" w:rsidRPr="00DF53AC" w:rsidRDefault="00EE2B10" w:rsidP="0080108B">
      <w:pPr>
        <w:spacing w:line="455" w:lineRule="exact"/>
      </w:pPr>
      <w:r w:rsidRPr="00DF53AC">
        <w:rPr>
          <w:rFonts w:hint="eastAsia"/>
        </w:rPr>
        <w:t xml:space="preserve">　　任命林輝煌為最高法院檢察署主任檢察官，張金塗為臺灣高等法院高雄分院檢察署主任檢察官，周章欽為臺灣高雄地方法院檢察署檢察長，陳宏達為臺灣基隆地方法院檢察署檢察長。</w:t>
      </w:r>
    </w:p>
    <w:p w:rsidR="00CC36D7" w:rsidRPr="00CC36D7" w:rsidRDefault="00EE2B10" w:rsidP="0080108B">
      <w:pPr>
        <w:pStyle w:val="ac"/>
        <w:spacing w:line="455" w:lineRule="exact"/>
        <w:ind w:firstLineChars="0" w:firstLine="0"/>
      </w:pPr>
      <w:r w:rsidRPr="00DF53AC">
        <w:rPr>
          <w:rFonts w:hint="eastAsia"/>
          <w:spacing w:val="0"/>
        </w:rPr>
        <w:t xml:space="preserve">　　任命溫祖德為檢察官。</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lastRenderedPageBreak/>
              <w:br w:type="page"/>
            </w:r>
            <w:r>
              <w:br w:type="page"/>
            </w:r>
            <w:r>
              <w:rPr>
                <w:rFonts w:hint="eastAsia"/>
              </w:rPr>
              <w:t>總統令</w:t>
            </w:r>
          </w:p>
        </w:tc>
        <w:tc>
          <w:tcPr>
            <w:tcW w:w="4759" w:type="dxa"/>
            <w:vAlign w:val="center"/>
          </w:tcPr>
          <w:p w:rsidR="00D931C8" w:rsidRDefault="00D931C8" w:rsidP="00F33323">
            <w:pPr>
              <w:spacing w:line="240" w:lineRule="auto"/>
              <w:jc w:val="distribute"/>
            </w:pPr>
            <w:r>
              <w:rPr>
                <w:rFonts w:hint="eastAsia"/>
              </w:rPr>
              <w:t>中華民國</w:t>
            </w:r>
            <w:r w:rsidR="007C2856">
              <w:rPr>
                <w:rFonts w:hint="eastAsia"/>
              </w:rPr>
              <w:t>104</w:t>
            </w:r>
            <w:r>
              <w:rPr>
                <w:rFonts w:hint="eastAsia"/>
              </w:rPr>
              <w:t>年</w:t>
            </w:r>
            <w:r w:rsidR="00F33323">
              <w:rPr>
                <w:rFonts w:hint="eastAsia"/>
              </w:rPr>
              <w:t>6</w:t>
            </w:r>
            <w:r>
              <w:rPr>
                <w:rFonts w:hint="eastAsia"/>
              </w:rPr>
              <w:t>月</w:t>
            </w:r>
            <w:r w:rsidR="001925DE">
              <w:rPr>
                <w:rFonts w:hint="eastAsia"/>
              </w:rPr>
              <w:t>18</w:t>
            </w:r>
            <w:r>
              <w:rPr>
                <w:rFonts w:hint="eastAsia"/>
              </w:rPr>
              <w:t>日</w:t>
            </w:r>
          </w:p>
        </w:tc>
      </w:tr>
    </w:tbl>
    <w:p w:rsidR="00C549B1" w:rsidRPr="00DF53AC" w:rsidRDefault="00C549B1" w:rsidP="0080108B">
      <w:pPr>
        <w:spacing w:line="440" w:lineRule="exact"/>
      </w:pPr>
      <w:r w:rsidRPr="00DF53AC">
        <w:rPr>
          <w:rFonts w:hint="eastAsia"/>
        </w:rPr>
        <w:t xml:space="preserve">　　任命蔡義猛為警監一階警察官，許永生、江振茂為警監三階警察官。</w:t>
      </w:r>
    </w:p>
    <w:p w:rsidR="00C549B1" w:rsidRPr="00DF53AC" w:rsidRDefault="00C549B1" w:rsidP="0080108B">
      <w:pPr>
        <w:spacing w:line="440" w:lineRule="exact"/>
      </w:pPr>
      <w:r w:rsidRPr="00DF53AC">
        <w:rPr>
          <w:rFonts w:hint="eastAsia"/>
        </w:rPr>
        <w:t xml:space="preserve">　　任命甘博倫、邱致崴、古子毅、周浚鋒、廖崇志、劉士銘、劉志銘、邵中星、林憲詳、</w:t>
      </w:r>
      <w:proofErr w:type="gramStart"/>
      <w:r w:rsidRPr="00DF53AC">
        <w:rPr>
          <w:rFonts w:hint="eastAsia"/>
        </w:rPr>
        <w:t>余</w:t>
      </w:r>
      <w:proofErr w:type="gramEnd"/>
      <w:r w:rsidRPr="00DF53AC">
        <w:rPr>
          <w:rFonts w:hint="eastAsia"/>
        </w:rPr>
        <w:t>青峰、柳泳誠、陳</w:t>
      </w:r>
      <w:proofErr w:type="gramStart"/>
      <w:r w:rsidRPr="00DF53AC">
        <w:rPr>
          <w:rFonts w:hint="eastAsia"/>
        </w:rPr>
        <w:t>昆皇、</w:t>
      </w:r>
      <w:proofErr w:type="gramEnd"/>
      <w:r w:rsidRPr="00DF53AC">
        <w:rPr>
          <w:rFonts w:hint="eastAsia"/>
        </w:rPr>
        <w:t>劉嘉富、陳家偉、陳一誠、陳建勳、易湘泉、蘇春智、林泰安、黎大正、高怡馨、林映秀、李鳳玲、邱淑芬、黃茂雄、廖元益、曾怡</w:t>
      </w:r>
      <w:proofErr w:type="gramStart"/>
      <w:r w:rsidRPr="00DF53AC">
        <w:rPr>
          <w:rFonts w:hint="eastAsia"/>
        </w:rPr>
        <w:t>旻</w:t>
      </w:r>
      <w:proofErr w:type="gramEnd"/>
      <w:r w:rsidRPr="00DF53AC">
        <w:rPr>
          <w:rFonts w:hint="eastAsia"/>
        </w:rPr>
        <w:t>為警正警察官。</w:t>
      </w:r>
    </w:p>
    <w:p w:rsidR="00D931C8" w:rsidRPr="00DF53AC" w:rsidRDefault="00C549B1" w:rsidP="0080108B">
      <w:pPr>
        <w:pStyle w:val="ac"/>
        <w:ind w:firstLineChars="0" w:firstLine="0"/>
        <w:rPr>
          <w:spacing w:val="0"/>
        </w:rPr>
      </w:pPr>
      <w:r w:rsidRPr="00DF53AC">
        <w:rPr>
          <w:rFonts w:hint="eastAsia"/>
          <w:spacing w:val="0"/>
        </w:rPr>
        <w:t xml:space="preserve">　　任命湯中一、莊茗璋、林偉勝為警正警察官。</w:t>
      </w:r>
    </w:p>
    <w:p w:rsidR="00C549B1" w:rsidRPr="00DF53AC" w:rsidRDefault="00C549B1" w:rsidP="0080108B">
      <w:pPr>
        <w:spacing w:line="440" w:lineRule="exact"/>
      </w:pPr>
      <w:r w:rsidRPr="00DF53AC">
        <w:rPr>
          <w:rFonts w:hint="eastAsia"/>
        </w:rPr>
        <w:t xml:space="preserve">　　任命胡正邦、林彥廷為警正警察官。</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7C2856">
              <w:rPr>
                <w:rFonts w:hint="eastAsia"/>
              </w:rPr>
              <w:t>104</w:t>
            </w:r>
            <w:r>
              <w:rPr>
                <w:rFonts w:hint="eastAsia"/>
              </w:rPr>
              <w:t>年</w:t>
            </w:r>
            <w:r w:rsidR="00F33323">
              <w:rPr>
                <w:rFonts w:hint="eastAsia"/>
              </w:rPr>
              <w:t>6</w:t>
            </w:r>
            <w:r>
              <w:rPr>
                <w:rFonts w:hint="eastAsia"/>
              </w:rPr>
              <w:t>月</w:t>
            </w:r>
            <w:r w:rsidR="00E727DC">
              <w:rPr>
                <w:rFonts w:hint="eastAsia"/>
              </w:rPr>
              <w:t>1</w:t>
            </w:r>
            <w:r w:rsidR="00E727DC">
              <w:t>2</w:t>
            </w:r>
            <w:r>
              <w:rPr>
                <w:rFonts w:hint="eastAsia"/>
              </w:rPr>
              <w:t>日</w:t>
            </w:r>
          </w:p>
          <w:p w:rsidR="00004B55" w:rsidRDefault="00004B55">
            <w:pPr>
              <w:spacing w:line="240" w:lineRule="auto"/>
              <w:jc w:val="distribute"/>
            </w:pPr>
            <w:r>
              <w:rPr>
                <w:rFonts w:hint="eastAsia"/>
              </w:rPr>
              <w:t>華總二</w:t>
            </w:r>
            <w:proofErr w:type="gramStart"/>
            <w:r>
              <w:rPr>
                <w:rFonts w:hint="eastAsia"/>
              </w:rPr>
              <w:t>榮字第</w:t>
            </w:r>
            <w:r w:rsidR="007C2856">
              <w:rPr>
                <w:rFonts w:hint="eastAsia"/>
              </w:rPr>
              <w:t>104</w:t>
            </w:r>
            <w:r w:rsidR="002F29FC">
              <w:rPr>
                <w:rFonts w:hint="eastAsia"/>
              </w:rPr>
              <w:t>0</w:t>
            </w:r>
            <w:r>
              <w:t>00</w:t>
            </w:r>
            <w:r w:rsidR="00E727DC">
              <w:t>68930</w:t>
            </w:r>
            <w:r>
              <w:rPr>
                <w:rFonts w:hint="eastAsia"/>
              </w:rPr>
              <w:t>號</w:t>
            </w:r>
            <w:proofErr w:type="gramEnd"/>
          </w:p>
        </w:tc>
      </w:tr>
    </w:tbl>
    <w:p w:rsidR="00004B55" w:rsidRPr="00E727DC" w:rsidRDefault="00E727DC" w:rsidP="001107D2">
      <w:pPr>
        <w:pStyle w:val="af4"/>
        <w:spacing w:line="520" w:lineRule="exact"/>
        <w:ind w:firstLineChars="0" w:firstLine="0"/>
        <w:rPr>
          <w:spacing w:val="6"/>
        </w:rPr>
      </w:pPr>
      <w:r w:rsidRPr="00E727DC">
        <w:rPr>
          <w:rFonts w:hint="eastAsia"/>
          <w:spacing w:val="6"/>
        </w:rPr>
        <w:t xml:space="preserve">　　茲授予瓜地馬拉共和國駐華特命全權大使杜瓦德大</w:t>
      </w:r>
      <w:proofErr w:type="gramStart"/>
      <w:r w:rsidRPr="00E727DC">
        <w:rPr>
          <w:rFonts w:hint="eastAsia"/>
          <w:spacing w:val="6"/>
        </w:rPr>
        <w:t>綬</w:t>
      </w:r>
      <w:proofErr w:type="gramEnd"/>
      <w:r w:rsidRPr="00E727DC">
        <w:rPr>
          <w:rFonts w:hint="eastAsia"/>
          <w:spacing w:val="6"/>
        </w:rPr>
        <w:t>景星勳章。</w:t>
      </w:r>
    </w:p>
    <w:p w:rsidR="00E727DC" w:rsidRPr="00B60426" w:rsidRDefault="00E727DC" w:rsidP="00E727DC">
      <w:pPr>
        <w:spacing w:beforeLines="50" w:before="120"/>
      </w:pPr>
      <w:r w:rsidRPr="00B60426">
        <w:rPr>
          <w:rFonts w:hint="eastAsia"/>
        </w:rPr>
        <w:t>總　　　統　馬英九</w:t>
      </w:r>
    </w:p>
    <w:p w:rsidR="00E727DC" w:rsidRPr="00B60426" w:rsidRDefault="00E727DC" w:rsidP="00E727DC">
      <w:r w:rsidRPr="00B60426">
        <w:rPr>
          <w:rFonts w:hint="eastAsia"/>
        </w:rPr>
        <w:t xml:space="preserve">行政院院長　</w:t>
      </w:r>
      <w:r>
        <w:rPr>
          <w:rFonts w:hint="eastAsia"/>
        </w:rPr>
        <w:t>毛治國</w:t>
      </w:r>
    </w:p>
    <w:p w:rsidR="00E727DC" w:rsidRDefault="00E727DC" w:rsidP="00E727DC">
      <w:r w:rsidRPr="00B60426">
        <w:rPr>
          <w:rFonts w:hint="eastAsia"/>
        </w:rPr>
        <w:t>外交部部長　林永樂</w:t>
      </w:r>
      <w:r w:rsidRPr="003E38B5">
        <w:rPr>
          <w:rFonts w:hint="eastAsia"/>
          <w:sz w:val="24"/>
          <w:szCs w:val="24"/>
        </w:rPr>
        <w:t>請假</w:t>
      </w:r>
    </w:p>
    <w:p w:rsidR="00004B55" w:rsidRDefault="00E727DC" w:rsidP="00EC15F0">
      <w:pPr>
        <w:spacing w:afterLines="100" w:after="240"/>
      </w:pPr>
      <w:r w:rsidRPr="008C3BB7">
        <w:rPr>
          <w:rFonts w:hint="eastAsia"/>
        </w:rPr>
        <w:t xml:space="preserve">　政務次長　</w:t>
      </w:r>
      <w:r>
        <w:rPr>
          <w:rFonts w:hint="eastAsia"/>
        </w:rPr>
        <w:t>柯森耀</w:t>
      </w:r>
      <w:r w:rsidRPr="003E38B5">
        <w:rPr>
          <w:rFonts w:hint="eastAsia"/>
          <w:sz w:val="24"/>
          <w:szCs w:val="24"/>
        </w:rPr>
        <w:t>代行</w:t>
      </w:r>
    </w:p>
    <w:p w:rsidR="00004B55" w:rsidRDefault="00004B55" w:rsidP="0080108B">
      <w:pPr>
        <w:spacing w:beforeLines="100" w:before="240" w:afterLines="100" w:after="240" w:line="240" w:lineRule="exact"/>
        <w:jc w:val="center"/>
        <w:rPr>
          <w:sz w:val="56"/>
        </w:rPr>
      </w:pPr>
      <w:proofErr w:type="gramStart"/>
      <w:r>
        <w:rPr>
          <w:rFonts w:hint="eastAsia"/>
          <w:b/>
          <w:spacing w:val="-100"/>
          <w:sz w:val="56"/>
        </w:rPr>
        <w:t>﹏﹏﹏﹏﹏﹏﹏﹏﹏﹏﹏﹏</w:t>
      </w:r>
      <w:proofErr w:type="gramEnd"/>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80108B">
      <w:pPr>
        <w:spacing w:line="438" w:lineRule="exact"/>
        <w:rPr>
          <w:b/>
          <w:bCs/>
          <w:sz w:val="32"/>
        </w:rPr>
      </w:pPr>
      <w:r>
        <w:rPr>
          <w:rFonts w:hint="eastAsia"/>
          <w:b/>
          <w:bCs/>
          <w:sz w:val="32"/>
        </w:rPr>
        <w:t>記事期間：</w:t>
      </w:r>
    </w:p>
    <w:p w:rsidR="00004B55" w:rsidRDefault="007C2856" w:rsidP="0080108B">
      <w:pPr>
        <w:spacing w:beforeLines="50" w:before="120" w:afterLines="50" w:after="120" w:line="438" w:lineRule="exact"/>
        <w:rPr>
          <w:b/>
          <w:sz w:val="32"/>
        </w:rPr>
      </w:pPr>
      <w:r>
        <w:rPr>
          <w:rFonts w:hint="eastAsia"/>
          <w:b/>
          <w:sz w:val="32"/>
        </w:rPr>
        <w:t>104</w:t>
      </w:r>
      <w:r w:rsidR="00004B55">
        <w:rPr>
          <w:rFonts w:hint="eastAsia"/>
          <w:b/>
          <w:sz w:val="32"/>
        </w:rPr>
        <w:t>年</w:t>
      </w:r>
      <w:r w:rsidR="00F33323">
        <w:rPr>
          <w:rFonts w:hint="eastAsia"/>
          <w:b/>
          <w:sz w:val="32"/>
        </w:rPr>
        <w:t>6</w:t>
      </w:r>
      <w:r w:rsidR="00004B55">
        <w:rPr>
          <w:rFonts w:hint="eastAsia"/>
          <w:b/>
          <w:sz w:val="32"/>
        </w:rPr>
        <w:t>月</w:t>
      </w:r>
      <w:r w:rsidR="005A1D23">
        <w:rPr>
          <w:rFonts w:hint="eastAsia"/>
          <w:b/>
          <w:sz w:val="32"/>
        </w:rPr>
        <w:t>1</w:t>
      </w:r>
      <w:r w:rsidR="00F33323">
        <w:rPr>
          <w:b/>
          <w:sz w:val="32"/>
        </w:rPr>
        <w:t>2</w:t>
      </w:r>
      <w:r w:rsidR="00004B55">
        <w:rPr>
          <w:rFonts w:hint="eastAsia"/>
          <w:b/>
          <w:sz w:val="32"/>
        </w:rPr>
        <w:t>日至</w:t>
      </w:r>
      <w:r>
        <w:rPr>
          <w:rFonts w:hint="eastAsia"/>
          <w:b/>
          <w:sz w:val="32"/>
        </w:rPr>
        <w:t>104</w:t>
      </w:r>
      <w:r w:rsidR="00004B55">
        <w:rPr>
          <w:rFonts w:hint="eastAsia"/>
          <w:b/>
          <w:sz w:val="32"/>
        </w:rPr>
        <w:t>年</w:t>
      </w:r>
      <w:r w:rsidR="00F33323">
        <w:rPr>
          <w:rFonts w:hint="eastAsia"/>
          <w:b/>
          <w:sz w:val="32"/>
        </w:rPr>
        <w:t>6</w:t>
      </w:r>
      <w:r w:rsidR="00004B55">
        <w:rPr>
          <w:rFonts w:hint="eastAsia"/>
          <w:b/>
          <w:sz w:val="32"/>
        </w:rPr>
        <w:t>月</w:t>
      </w:r>
      <w:r w:rsidR="00F33323">
        <w:rPr>
          <w:rFonts w:hint="eastAsia"/>
          <w:b/>
          <w:sz w:val="32"/>
        </w:rPr>
        <w:t>18</w:t>
      </w:r>
      <w:r w:rsidR="00004B55">
        <w:rPr>
          <w:rFonts w:hint="eastAsia"/>
          <w:b/>
          <w:sz w:val="32"/>
        </w:rPr>
        <w:t>日</w:t>
      </w:r>
    </w:p>
    <w:p w:rsidR="0037138F" w:rsidRDefault="0037138F" w:rsidP="0080108B">
      <w:pPr>
        <w:spacing w:line="438" w:lineRule="exact"/>
        <w:rPr>
          <w:b/>
        </w:rPr>
      </w:pPr>
      <w:r>
        <w:rPr>
          <w:rFonts w:hint="eastAsia"/>
          <w:b/>
        </w:rPr>
        <w:lastRenderedPageBreak/>
        <w:t>6</w:t>
      </w:r>
      <w:r>
        <w:rPr>
          <w:rFonts w:hint="eastAsia"/>
          <w:b/>
        </w:rPr>
        <w:t>月</w:t>
      </w:r>
      <w:r>
        <w:rPr>
          <w:rFonts w:hint="eastAsia"/>
          <w:b/>
        </w:rPr>
        <w:t>12</w:t>
      </w:r>
      <w:r>
        <w:rPr>
          <w:rFonts w:hint="eastAsia"/>
          <w:b/>
        </w:rPr>
        <w:t>日（星期五）</w:t>
      </w:r>
    </w:p>
    <w:p w:rsidR="008B035D" w:rsidRDefault="0037138F" w:rsidP="0080108B">
      <w:pPr>
        <w:pStyle w:val="af5"/>
        <w:spacing w:beforeLines="0" w:before="0" w:line="438" w:lineRule="exact"/>
        <w:ind w:left="580" w:hanging="300"/>
      </w:pPr>
      <w:proofErr w:type="gramStart"/>
      <w:r>
        <w:rPr>
          <w:rFonts w:hint="eastAsia"/>
        </w:rPr>
        <w:t>˙</w:t>
      </w:r>
      <w:proofErr w:type="gramEnd"/>
      <w:r>
        <w:rPr>
          <w:rFonts w:hint="eastAsia"/>
        </w:rPr>
        <w:t>無公開行程</w:t>
      </w:r>
    </w:p>
    <w:p w:rsidR="003D592C" w:rsidRDefault="003D592C" w:rsidP="0080108B">
      <w:pPr>
        <w:spacing w:line="438" w:lineRule="exact"/>
        <w:rPr>
          <w:b/>
        </w:rPr>
      </w:pPr>
      <w:r>
        <w:rPr>
          <w:rFonts w:hint="eastAsia"/>
          <w:b/>
        </w:rPr>
        <w:t>6</w:t>
      </w:r>
      <w:r>
        <w:rPr>
          <w:rFonts w:hint="eastAsia"/>
          <w:b/>
        </w:rPr>
        <w:t>月</w:t>
      </w:r>
      <w:r>
        <w:rPr>
          <w:rFonts w:hint="eastAsia"/>
          <w:b/>
        </w:rPr>
        <w:t>13</w:t>
      </w:r>
      <w:r>
        <w:rPr>
          <w:rFonts w:hint="eastAsia"/>
          <w:b/>
        </w:rPr>
        <w:t>日（星期六）</w:t>
      </w:r>
    </w:p>
    <w:p w:rsidR="003D592C" w:rsidRDefault="003D592C" w:rsidP="0080108B">
      <w:pPr>
        <w:pStyle w:val="af5"/>
        <w:spacing w:beforeLines="0" w:before="0" w:line="438" w:lineRule="exact"/>
        <w:ind w:left="580" w:hanging="300"/>
      </w:pPr>
      <w:proofErr w:type="gramStart"/>
      <w:r>
        <w:rPr>
          <w:rFonts w:hint="eastAsia"/>
        </w:rPr>
        <w:t>˙</w:t>
      </w:r>
      <w:proofErr w:type="gramEnd"/>
      <w:r>
        <w:rPr>
          <w:rFonts w:hint="eastAsia"/>
        </w:rPr>
        <w:t>視察</w:t>
      </w:r>
      <w:r w:rsidR="000C0ED8">
        <w:rPr>
          <w:rFonts w:ascii="標楷體" w:hAnsi="標楷體" w:hint="eastAsia"/>
        </w:rPr>
        <w:t>「</w:t>
      </w:r>
      <w:r>
        <w:rPr>
          <w:rFonts w:hint="eastAsia"/>
        </w:rPr>
        <w:t>臺灣桃園國際機場</w:t>
      </w:r>
      <w:r w:rsidR="000C0ED8">
        <w:rPr>
          <w:rFonts w:ascii="標楷體" w:hAnsi="標楷體" w:hint="eastAsia"/>
        </w:rPr>
        <w:t>」</w:t>
      </w:r>
      <w:r w:rsidR="00C74DB9">
        <w:rPr>
          <w:rFonts w:ascii="新細明體" w:hAnsi="新細明體" w:hint="eastAsia"/>
        </w:rPr>
        <w:t>實地以一般旅客動線感受各項設施與服務的運作現況</w:t>
      </w:r>
      <w:r w:rsidR="00C74DB9">
        <w:rPr>
          <w:rFonts w:ascii="標楷體" w:hAnsi="標楷體" w:hint="eastAsia"/>
        </w:rPr>
        <w:t>、</w:t>
      </w:r>
      <w:r w:rsidR="00C74DB9">
        <w:rPr>
          <w:rFonts w:ascii="新細明體" w:hAnsi="新細明體" w:hint="eastAsia"/>
        </w:rPr>
        <w:t>聽取</w:t>
      </w:r>
      <w:r w:rsidR="00C74DB9">
        <w:rPr>
          <w:rFonts w:ascii="新細明體" w:hAnsi="新細明體"/>
        </w:rPr>
        <w:t>簡報</w:t>
      </w:r>
      <w:r w:rsidR="00C74DB9">
        <w:rPr>
          <w:rFonts w:ascii="標楷體" w:hAnsi="標楷體" w:hint="eastAsia"/>
        </w:rPr>
        <w:t>、意見交流</w:t>
      </w:r>
      <w:r w:rsidR="00C74DB9">
        <w:rPr>
          <w:rFonts w:ascii="標楷體" w:hAnsi="標楷體"/>
        </w:rPr>
        <w:t>並</w:t>
      </w:r>
      <w:r w:rsidR="00FE488D">
        <w:rPr>
          <w:rFonts w:ascii="標楷體" w:hAnsi="標楷體" w:hint="eastAsia"/>
        </w:rPr>
        <w:t>總結</w:t>
      </w:r>
      <w:r w:rsidR="00C74DB9">
        <w:rPr>
          <w:rFonts w:ascii="標楷體" w:hAnsi="標楷體"/>
        </w:rPr>
        <w:t>致詞</w:t>
      </w:r>
      <w:r>
        <w:rPr>
          <w:rFonts w:hint="eastAsia"/>
        </w:rPr>
        <w:t>（</w:t>
      </w:r>
      <w:r w:rsidR="005371B5">
        <w:rPr>
          <w:rFonts w:hint="eastAsia"/>
        </w:rPr>
        <w:t>桃園市大園區</w:t>
      </w:r>
      <w:r>
        <w:rPr>
          <w:rFonts w:hint="eastAsia"/>
        </w:rPr>
        <w:t>桃園國際機場第二航廈）</w:t>
      </w:r>
    </w:p>
    <w:p w:rsidR="003D592C" w:rsidRDefault="003D592C" w:rsidP="0080108B">
      <w:pPr>
        <w:spacing w:line="438" w:lineRule="exact"/>
        <w:rPr>
          <w:b/>
        </w:rPr>
      </w:pPr>
      <w:r>
        <w:rPr>
          <w:rFonts w:hint="eastAsia"/>
          <w:b/>
        </w:rPr>
        <w:t>6</w:t>
      </w:r>
      <w:r>
        <w:rPr>
          <w:rFonts w:hint="eastAsia"/>
          <w:b/>
        </w:rPr>
        <w:t>月</w:t>
      </w:r>
      <w:r>
        <w:rPr>
          <w:rFonts w:hint="eastAsia"/>
          <w:b/>
        </w:rPr>
        <w:t>14</w:t>
      </w:r>
      <w:r>
        <w:rPr>
          <w:rFonts w:hint="eastAsia"/>
          <w:b/>
        </w:rPr>
        <w:t>日（星期日）</w:t>
      </w:r>
    </w:p>
    <w:p w:rsidR="003D592C" w:rsidRDefault="003D592C" w:rsidP="0080108B">
      <w:pPr>
        <w:pStyle w:val="af5"/>
        <w:spacing w:beforeLines="0" w:before="0" w:line="438" w:lineRule="exact"/>
        <w:ind w:left="580" w:hanging="300"/>
      </w:pPr>
      <w:proofErr w:type="gramStart"/>
      <w:r>
        <w:rPr>
          <w:rFonts w:hint="eastAsia"/>
        </w:rPr>
        <w:t>˙</w:t>
      </w:r>
      <w:proofErr w:type="gramEnd"/>
      <w:r>
        <w:rPr>
          <w:rFonts w:hint="eastAsia"/>
        </w:rPr>
        <w:t>無公開行程</w:t>
      </w:r>
    </w:p>
    <w:p w:rsidR="003D592C" w:rsidRDefault="003D592C" w:rsidP="0080108B">
      <w:pPr>
        <w:spacing w:line="438" w:lineRule="exact"/>
        <w:rPr>
          <w:b/>
        </w:rPr>
      </w:pPr>
      <w:r>
        <w:rPr>
          <w:rFonts w:hint="eastAsia"/>
          <w:b/>
        </w:rPr>
        <w:t>6</w:t>
      </w:r>
      <w:r>
        <w:rPr>
          <w:rFonts w:hint="eastAsia"/>
          <w:b/>
        </w:rPr>
        <w:t>月</w:t>
      </w:r>
      <w:r>
        <w:rPr>
          <w:rFonts w:hint="eastAsia"/>
          <w:b/>
        </w:rPr>
        <w:t>15</w:t>
      </w:r>
      <w:r>
        <w:rPr>
          <w:rFonts w:hint="eastAsia"/>
          <w:b/>
        </w:rPr>
        <w:t>日（星期一）</w:t>
      </w:r>
    </w:p>
    <w:p w:rsidR="0037138F" w:rsidRDefault="003D592C" w:rsidP="0080108B">
      <w:pPr>
        <w:pStyle w:val="af5"/>
        <w:spacing w:beforeLines="0" w:before="0" w:line="438" w:lineRule="exact"/>
        <w:ind w:left="580" w:hanging="300"/>
      </w:pPr>
      <w:proofErr w:type="gramStart"/>
      <w:r>
        <w:rPr>
          <w:rFonts w:hint="eastAsia"/>
        </w:rPr>
        <w:t>˙</w:t>
      </w:r>
      <w:proofErr w:type="gramEnd"/>
      <w:r w:rsidR="007657B4">
        <w:rPr>
          <w:rFonts w:hint="eastAsia"/>
        </w:rPr>
        <w:t>蒞臨</w:t>
      </w:r>
      <w:r w:rsidR="00472304">
        <w:rPr>
          <w:rFonts w:ascii="標楷體" w:hAnsi="標楷體" w:hint="eastAsia"/>
        </w:rPr>
        <w:t>「</w:t>
      </w:r>
      <w:r>
        <w:rPr>
          <w:rFonts w:hint="eastAsia"/>
        </w:rPr>
        <w:t>104</w:t>
      </w:r>
      <w:r>
        <w:rPr>
          <w:rFonts w:hint="eastAsia"/>
        </w:rPr>
        <w:t>年第</w:t>
      </w:r>
      <w:r>
        <w:rPr>
          <w:rFonts w:hint="eastAsia"/>
        </w:rPr>
        <w:t>37</w:t>
      </w:r>
      <w:r>
        <w:rPr>
          <w:rFonts w:hint="eastAsia"/>
        </w:rPr>
        <w:t>屆警察節慶祝大會</w:t>
      </w:r>
      <w:r w:rsidR="00472304">
        <w:rPr>
          <w:rFonts w:ascii="標楷體" w:hAnsi="標楷體" w:hint="eastAsia"/>
        </w:rPr>
        <w:t>」頒獎</w:t>
      </w:r>
      <w:r w:rsidR="00472304">
        <w:rPr>
          <w:rFonts w:ascii="標楷體" w:hAnsi="標楷體"/>
        </w:rPr>
        <w:t>並</w:t>
      </w:r>
      <w:r w:rsidR="007657B4">
        <w:rPr>
          <w:rFonts w:hint="eastAsia"/>
        </w:rPr>
        <w:t>致詞</w:t>
      </w:r>
      <w:r>
        <w:rPr>
          <w:rFonts w:hint="eastAsia"/>
        </w:rPr>
        <w:t>（</w:t>
      </w:r>
      <w:r w:rsidR="002330D1">
        <w:rPr>
          <w:rFonts w:hint="eastAsia"/>
        </w:rPr>
        <w:t>臺北市中正區</w:t>
      </w:r>
      <w:r>
        <w:rPr>
          <w:rFonts w:hint="eastAsia"/>
        </w:rPr>
        <w:t>內政部警政署）</w:t>
      </w:r>
    </w:p>
    <w:p w:rsidR="007777AD" w:rsidRDefault="007777AD" w:rsidP="0080108B">
      <w:pPr>
        <w:spacing w:line="438" w:lineRule="exact"/>
        <w:rPr>
          <w:b/>
        </w:rPr>
      </w:pPr>
      <w:r>
        <w:rPr>
          <w:rFonts w:hint="eastAsia"/>
          <w:b/>
        </w:rPr>
        <w:t>6</w:t>
      </w:r>
      <w:r>
        <w:rPr>
          <w:rFonts w:hint="eastAsia"/>
          <w:b/>
        </w:rPr>
        <w:t>月</w:t>
      </w:r>
      <w:r>
        <w:rPr>
          <w:rFonts w:hint="eastAsia"/>
          <w:b/>
        </w:rPr>
        <w:t>16</w:t>
      </w:r>
      <w:r>
        <w:rPr>
          <w:rFonts w:hint="eastAsia"/>
          <w:b/>
        </w:rPr>
        <w:t>日（星期二）</w:t>
      </w:r>
    </w:p>
    <w:p w:rsidR="007777AD" w:rsidRDefault="007777AD" w:rsidP="0080108B">
      <w:pPr>
        <w:pStyle w:val="af5"/>
        <w:spacing w:beforeLines="0" w:before="0" w:line="438" w:lineRule="exact"/>
        <w:ind w:left="580" w:hanging="300"/>
      </w:pPr>
      <w:proofErr w:type="gramStart"/>
      <w:r>
        <w:rPr>
          <w:rFonts w:hint="eastAsia"/>
        </w:rPr>
        <w:t>˙</w:t>
      </w:r>
      <w:proofErr w:type="gramEnd"/>
      <w:r w:rsidR="001A589C">
        <w:rPr>
          <w:rFonts w:hint="eastAsia"/>
        </w:rPr>
        <w:t>蒞臨</w:t>
      </w:r>
      <w:r>
        <w:rPr>
          <w:rFonts w:hint="eastAsia"/>
        </w:rPr>
        <w:t>「紀念抗戰勝利</w:t>
      </w:r>
      <w:r>
        <w:rPr>
          <w:rFonts w:hint="eastAsia"/>
        </w:rPr>
        <w:t>70</w:t>
      </w:r>
      <w:r>
        <w:rPr>
          <w:rFonts w:hint="eastAsia"/>
        </w:rPr>
        <w:t>週年、慶祝黃埔建軍</w:t>
      </w:r>
      <w:r>
        <w:rPr>
          <w:rFonts w:hint="eastAsia"/>
        </w:rPr>
        <w:t>91</w:t>
      </w:r>
      <w:r>
        <w:rPr>
          <w:rFonts w:hint="eastAsia"/>
        </w:rPr>
        <w:t>週年</w:t>
      </w:r>
      <w:r w:rsidR="001A589C">
        <w:rPr>
          <w:rFonts w:hint="eastAsia"/>
        </w:rPr>
        <w:t>紀念大會</w:t>
      </w:r>
      <w:r>
        <w:rPr>
          <w:rFonts w:hint="eastAsia"/>
        </w:rPr>
        <w:t>暨</w:t>
      </w:r>
      <w:r w:rsidR="001A589C">
        <w:rPr>
          <w:rFonts w:hint="eastAsia"/>
        </w:rPr>
        <w:t>校慶</w:t>
      </w:r>
      <w:r>
        <w:rPr>
          <w:rFonts w:hint="eastAsia"/>
        </w:rPr>
        <w:t>典禮」</w:t>
      </w:r>
      <w:r w:rsidR="001A589C">
        <w:rPr>
          <w:rFonts w:hint="eastAsia"/>
        </w:rPr>
        <w:t>校閱</w:t>
      </w:r>
      <w:r w:rsidR="001A589C">
        <w:t>學生部隊</w:t>
      </w:r>
      <w:r w:rsidR="001A589C" w:rsidRPr="00DD596F">
        <w:rPr>
          <w:rFonts w:hint="eastAsia"/>
        </w:rPr>
        <w:t>、</w:t>
      </w:r>
      <w:r w:rsidR="00DD596F" w:rsidRPr="00DD596F">
        <w:rPr>
          <w:rFonts w:hint="eastAsia"/>
        </w:rPr>
        <w:t>頒贈「抗戰勝利紀念章」給</w:t>
      </w:r>
      <w:r w:rsidR="00DD596F" w:rsidRPr="00DD596F">
        <w:t>25</w:t>
      </w:r>
      <w:r w:rsidR="00DD596F" w:rsidRPr="00DD596F">
        <w:rPr>
          <w:rFonts w:hint="eastAsia"/>
        </w:rPr>
        <w:t>位當年參與抗戰的前輩</w:t>
      </w:r>
      <w:r w:rsidR="00DD596F">
        <w:rPr>
          <w:rFonts w:hint="eastAsia"/>
        </w:rPr>
        <w:t>並致詞</w:t>
      </w:r>
      <w:r>
        <w:rPr>
          <w:rFonts w:hint="eastAsia"/>
        </w:rPr>
        <w:t>（</w:t>
      </w:r>
      <w:r w:rsidR="001A589C">
        <w:rPr>
          <w:rFonts w:hint="eastAsia"/>
        </w:rPr>
        <w:t>高雄市鳳山區</w:t>
      </w:r>
      <w:r>
        <w:rPr>
          <w:rFonts w:hint="eastAsia"/>
        </w:rPr>
        <w:t>陸軍軍官學校）</w:t>
      </w:r>
    </w:p>
    <w:p w:rsidR="0085364D" w:rsidRPr="00FE1B6F" w:rsidRDefault="0085364D" w:rsidP="0080108B">
      <w:pPr>
        <w:pStyle w:val="af5"/>
        <w:spacing w:beforeLines="0" w:before="0" w:line="438" w:lineRule="exact"/>
        <w:ind w:left="580" w:hanging="300"/>
      </w:pPr>
      <w:proofErr w:type="gramStart"/>
      <w:r>
        <w:rPr>
          <w:rFonts w:hint="eastAsia"/>
        </w:rPr>
        <w:t>˙</w:t>
      </w:r>
      <w:proofErr w:type="gramEnd"/>
      <w:r>
        <w:rPr>
          <w:rFonts w:hint="eastAsia"/>
        </w:rPr>
        <w:t>蒞臨</w:t>
      </w:r>
      <w:r w:rsidRPr="00FE1B6F">
        <w:rPr>
          <w:rFonts w:hint="eastAsia"/>
        </w:rPr>
        <w:t>「</w:t>
      </w:r>
      <w:r>
        <w:rPr>
          <w:rFonts w:hint="eastAsia"/>
        </w:rPr>
        <w:t>104</w:t>
      </w:r>
      <w:r>
        <w:rPr>
          <w:rFonts w:hint="eastAsia"/>
        </w:rPr>
        <w:t>年三軍五校</w:t>
      </w:r>
      <w:r>
        <w:t>聯合畢業典禮</w:t>
      </w:r>
      <w:r w:rsidRPr="00FE1B6F">
        <w:rPr>
          <w:rFonts w:hint="eastAsia"/>
        </w:rPr>
        <w:t>」頒發畢業證書、授階、頒獎</w:t>
      </w:r>
      <w:r w:rsidR="00FE1B6F">
        <w:rPr>
          <w:rFonts w:ascii="標楷體" w:hAnsi="標楷體" w:hint="eastAsia"/>
        </w:rPr>
        <w:t>、</w:t>
      </w:r>
      <w:r w:rsidRPr="00FE1B6F">
        <w:rPr>
          <w:rFonts w:hint="eastAsia"/>
        </w:rPr>
        <w:t>致詞</w:t>
      </w:r>
      <w:r w:rsidR="00FE1B6F" w:rsidRPr="00FE1B6F">
        <w:rPr>
          <w:rFonts w:hint="eastAsia"/>
        </w:rPr>
        <w:t>並與畢業生及家屬共進午餐</w:t>
      </w:r>
      <w:r w:rsidR="00FE1B6F">
        <w:rPr>
          <w:rFonts w:hint="eastAsia"/>
        </w:rPr>
        <w:t>（高雄市鳳山區陸軍軍官學校）</w:t>
      </w:r>
    </w:p>
    <w:p w:rsidR="007777AD" w:rsidRDefault="007777AD" w:rsidP="0080108B">
      <w:pPr>
        <w:pStyle w:val="af5"/>
        <w:spacing w:beforeLines="0" w:before="0" w:line="438" w:lineRule="exact"/>
        <w:ind w:left="580" w:hanging="300"/>
      </w:pPr>
      <w:proofErr w:type="gramStart"/>
      <w:r>
        <w:rPr>
          <w:rFonts w:hint="eastAsia"/>
        </w:rPr>
        <w:t>˙</w:t>
      </w:r>
      <w:proofErr w:type="gramEnd"/>
      <w:r w:rsidRPr="00CB3607">
        <w:rPr>
          <w:rFonts w:hint="eastAsia"/>
          <w:spacing w:val="6"/>
        </w:rPr>
        <w:t>接見「美國在</w:t>
      </w:r>
      <w:proofErr w:type="gramStart"/>
      <w:r w:rsidRPr="00CB3607">
        <w:rPr>
          <w:rFonts w:hint="eastAsia"/>
          <w:spacing w:val="6"/>
        </w:rPr>
        <w:t>臺</w:t>
      </w:r>
      <w:proofErr w:type="gramEnd"/>
      <w:r w:rsidRPr="00CB3607">
        <w:rPr>
          <w:rFonts w:hint="eastAsia"/>
          <w:spacing w:val="6"/>
        </w:rPr>
        <w:t>協會」</w:t>
      </w:r>
      <w:proofErr w:type="gramStart"/>
      <w:r w:rsidRPr="00CB3607">
        <w:rPr>
          <w:rFonts w:hint="eastAsia"/>
          <w:spacing w:val="6"/>
        </w:rPr>
        <w:t>臺</w:t>
      </w:r>
      <w:proofErr w:type="gramEnd"/>
      <w:r w:rsidRPr="00CB3607">
        <w:rPr>
          <w:rFonts w:hint="eastAsia"/>
          <w:spacing w:val="6"/>
        </w:rPr>
        <w:t>北辦事處新任處長梅健華（</w:t>
      </w:r>
      <w:r w:rsidRPr="00CB3607">
        <w:rPr>
          <w:rFonts w:hint="eastAsia"/>
          <w:spacing w:val="6"/>
        </w:rPr>
        <w:t>Kin Moy</w:t>
      </w:r>
      <w:r w:rsidRPr="00CB3607">
        <w:rPr>
          <w:rFonts w:hint="eastAsia"/>
          <w:spacing w:val="6"/>
        </w:rPr>
        <w:t>）</w:t>
      </w:r>
      <w:r>
        <w:rPr>
          <w:rFonts w:hint="eastAsia"/>
        </w:rPr>
        <w:t>等一行</w:t>
      </w:r>
    </w:p>
    <w:p w:rsidR="007777AD" w:rsidRDefault="007777AD" w:rsidP="0080108B">
      <w:pPr>
        <w:spacing w:line="438" w:lineRule="exact"/>
        <w:rPr>
          <w:b/>
        </w:rPr>
      </w:pPr>
      <w:r>
        <w:rPr>
          <w:rFonts w:hint="eastAsia"/>
          <w:b/>
        </w:rPr>
        <w:t>6</w:t>
      </w:r>
      <w:r>
        <w:rPr>
          <w:rFonts w:hint="eastAsia"/>
          <w:b/>
        </w:rPr>
        <w:t>月</w:t>
      </w:r>
      <w:r>
        <w:rPr>
          <w:rFonts w:hint="eastAsia"/>
          <w:b/>
        </w:rPr>
        <w:t>17</w:t>
      </w:r>
      <w:r>
        <w:rPr>
          <w:rFonts w:hint="eastAsia"/>
          <w:b/>
        </w:rPr>
        <w:t>日（星期三）</w:t>
      </w:r>
    </w:p>
    <w:p w:rsidR="0037138F" w:rsidRDefault="007777AD" w:rsidP="0080108B">
      <w:pPr>
        <w:pStyle w:val="af5"/>
        <w:spacing w:beforeLines="0" w:before="0" w:line="438" w:lineRule="exact"/>
        <w:ind w:left="580" w:hanging="300"/>
      </w:pPr>
      <w:proofErr w:type="gramStart"/>
      <w:r>
        <w:rPr>
          <w:rFonts w:hint="eastAsia"/>
        </w:rPr>
        <w:t>˙</w:t>
      </w:r>
      <w:proofErr w:type="gramEnd"/>
      <w:r>
        <w:rPr>
          <w:rFonts w:hint="eastAsia"/>
        </w:rPr>
        <w:t>接見</w:t>
      </w:r>
      <w:r w:rsidR="00003B54">
        <w:rPr>
          <w:rFonts w:ascii="標楷體" w:hAnsi="標楷體" w:hint="eastAsia"/>
        </w:rPr>
        <w:t>「</w:t>
      </w:r>
      <w:r>
        <w:rPr>
          <w:rFonts w:hint="eastAsia"/>
        </w:rPr>
        <w:t>201</w:t>
      </w:r>
      <w:r w:rsidR="00003B54">
        <w:t>5</w:t>
      </w:r>
      <w:r>
        <w:rPr>
          <w:rFonts w:hint="eastAsia"/>
        </w:rPr>
        <w:t>年國際青年菁英領袖研習班</w:t>
      </w:r>
      <w:r w:rsidR="00003B54">
        <w:rPr>
          <w:rFonts w:ascii="標楷體" w:hAnsi="標楷體" w:hint="eastAsia"/>
        </w:rPr>
        <w:t>」</w:t>
      </w:r>
      <w:r>
        <w:rPr>
          <w:rFonts w:hint="eastAsia"/>
        </w:rPr>
        <w:t>學員</w:t>
      </w:r>
      <w:r w:rsidR="00866C31">
        <w:rPr>
          <w:rFonts w:hint="eastAsia"/>
        </w:rPr>
        <w:t>一行</w:t>
      </w:r>
    </w:p>
    <w:p w:rsidR="009F4862" w:rsidRDefault="009F4862" w:rsidP="0080108B">
      <w:pPr>
        <w:spacing w:line="438" w:lineRule="exact"/>
        <w:rPr>
          <w:b/>
        </w:rPr>
      </w:pPr>
      <w:r>
        <w:rPr>
          <w:rFonts w:hint="eastAsia"/>
          <w:b/>
        </w:rPr>
        <w:t>6</w:t>
      </w:r>
      <w:r>
        <w:rPr>
          <w:rFonts w:hint="eastAsia"/>
          <w:b/>
        </w:rPr>
        <w:t>月</w:t>
      </w:r>
      <w:r>
        <w:rPr>
          <w:rFonts w:hint="eastAsia"/>
          <w:b/>
        </w:rPr>
        <w:t>18</w:t>
      </w:r>
      <w:r>
        <w:rPr>
          <w:rFonts w:hint="eastAsia"/>
          <w:b/>
        </w:rPr>
        <w:t>日（星期四）</w:t>
      </w:r>
    </w:p>
    <w:p w:rsidR="009F4862" w:rsidRDefault="009F4862" w:rsidP="0080108B">
      <w:pPr>
        <w:pStyle w:val="af5"/>
        <w:spacing w:beforeLines="0" w:before="0" w:line="438" w:lineRule="exact"/>
        <w:ind w:left="580" w:hanging="300"/>
      </w:pPr>
      <w:proofErr w:type="gramStart"/>
      <w:r>
        <w:rPr>
          <w:rFonts w:hint="eastAsia"/>
        </w:rPr>
        <w:t>˙</w:t>
      </w:r>
      <w:proofErr w:type="gramEnd"/>
      <w:r w:rsidR="00B2277F">
        <w:rPr>
          <w:rFonts w:hint="eastAsia"/>
        </w:rPr>
        <w:t>視導</w:t>
      </w:r>
      <w:r>
        <w:rPr>
          <w:rFonts w:hint="eastAsia"/>
        </w:rPr>
        <w:t>陸軍航空</w:t>
      </w:r>
      <w:r>
        <w:rPr>
          <w:rFonts w:hint="eastAsia"/>
        </w:rPr>
        <w:t>601</w:t>
      </w:r>
      <w:proofErr w:type="gramStart"/>
      <w:r>
        <w:rPr>
          <w:rFonts w:hint="eastAsia"/>
        </w:rPr>
        <w:t>旅</w:t>
      </w:r>
      <w:r w:rsidR="00C144F5">
        <w:rPr>
          <w:rFonts w:hint="eastAsia"/>
        </w:rPr>
        <w:t>至</w:t>
      </w:r>
      <w:r w:rsidR="00C144F5" w:rsidRPr="00C144F5">
        <w:rPr>
          <w:rFonts w:hint="eastAsia"/>
        </w:rPr>
        <w:t>營區</w:t>
      </w:r>
      <w:proofErr w:type="gramEnd"/>
      <w:r w:rsidR="00C144F5" w:rsidRPr="00C144F5">
        <w:rPr>
          <w:rFonts w:hint="eastAsia"/>
        </w:rPr>
        <w:t>內的龍城紀念公園殉職國軍將士紀念碑前獻花致敬</w:t>
      </w:r>
      <w:r w:rsidR="00C144F5">
        <w:rPr>
          <w:rFonts w:ascii="標楷體" w:hAnsi="標楷體" w:hint="eastAsia"/>
        </w:rPr>
        <w:t>、</w:t>
      </w:r>
      <w:r w:rsidR="00C144F5" w:rsidRPr="00C144F5">
        <w:rPr>
          <w:rFonts w:hint="eastAsia"/>
        </w:rPr>
        <w:t>向遺</w:t>
      </w:r>
      <w:proofErr w:type="gramStart"/>
      <w:r w:rsidR="00C144F5" w:rsidRPr="00C144F5">
        <w:rPr>
          <w:rFonts w:hint="eastAsia"/>
        </w:rPr>
        <w:t>眷</w:t>
      </w:r>
      <w:proofErr w:type="gramEnd"/>
      <w:r w:rsidR="00C144F5" w:rsidRPr="00C144F5">
        <w:rPr>
          <w:rFonts w:hint="eastAsia"/>
        </w:rPr>
        <w:t>代表致意</w:t>
      </w:r>
      <w:r w:rsidR="00C144F5">
        <w:rPr>
          <w:rFonts w:ascii="標楷體" w:hAnsi="標楷體" w:hint="eastAsia"/>
        </w:rPr>
        <w:t>、</w:t>
      </w:r>
      <w:r w:rsidR="00630983">
        <w:rPr>
          <w:rFonts w:ascii="標楷體" w:hAnsi="標楷體" w:hint="eastAsia"/>
        </w:rPr>
        <w:t>聽取簡報、</w:t>
      </w:r>
      <w:r w:rsidR="00C144F5" w:rsidRPr="00C144F5">
        <w:rPr>
          <w:rFonts w:hint="eastAsia"/>
        </w:rPr>
        <w:t>與官兵代表座談</w:t>
      </w:r>
      <w:r w:rsidR="00C144F5">
        <w:rPr>
          <w:rFonts w:hint="eastAsia"/>
        </w:rPr>
        <w:t>並致詞</w:t>
      </w:r>
      <w:r>
        <w:rPr>
          <w:rFonts w:hint="eastAsia"/>
        </w:rPr>
        <w:t>（桃園</w:t>
      </w:r>
      <w:r w:rsidR="000F3FE6">
        <w:rPr>
          <w:rFonts w:hint="eastAsia"/>
        </w:rPr>
        <w:t>市</w:t>
      </w:r>
      <w:r>
        <w:rPr>
          <w:rFonts w:hint="eastAsia"/>
        </w:rPr>
        <w:t>龍潭</w:t>
      </w:r>
      <w:r w:rsidR="00C144F5">
        <w:rPr>
          <w:rFonts w:hint="eastAsia"/>
        </w:rPr>
        <w:t>區</w:t>
      </w:r>
      <w:r>
        <w:rPr>
          <w:rFonts w:hint="eastAsia"/>
        </w:rPr>
        <w:t>龍城營區）</w:t>
      </w:r>
    </w:p>
    <w:p w:rsidR="00004B55" w:rsidRPr="00732832" w:rsidRDefault="00C144F5" w:rsidP="0080108B">
      <w:pPr>
        <w:pStyle w:val="af5"/>
        <w:spacing w:beforeLines="0" w:before="0" w:line="438" w:lineRule="exact"/>
        <w:ind w:left="580" w:hanging="300"/>
      </w:pPr>
      <w:proofErr w:type="gramStart"/>
      <w:r>
        <w:rPr>
          <w:rFonts w:hint="eastAsia"/>
        </w:rPr>
        <w:lastRenderedPageBreak/>
        <w:t>˙</w:t>
      </w:r>
      <w:proofErr w:type="gramEnd"/>
      <w:r>
        <w:rPr>
          <w:rFonts w:hint="eastAsia"/>
        </w:rPr>
        <w:t>視導</w:t>
      </w:r>
      <w:r w:rsidR="00B2277F">
        <w:t>陸軍司令部</w:t>
      </w:r>
      <w:r w:rsidR="009F4862">
        <w:rPr>
          <w:rFonts w:hint="eastAsia"/>
        </w:rPr>
        <w:t>與官兵代表</w:t>
      </w:r>
      <w:r w:rsidR="00CF7A29">
        <w:rPr>
          <w:rFonts w:hint="eastAsia"/>
        </w:rPr>
        <w:t>共進午餐</w:t>
      </w:r>
      <w:r w:rsidR="00732832">
        <w:rPr>
          <w:rFonts w:ascii="標楷體" w:hAnsi="標楷體" w:hint="eastAsia"/>
        </w:rPr>
        <w:t>、</w:t>
      </w:r>
      <w:r w:rsidR="00732832" w:rsidRPr="00732832">
        <w:rPr>
          <w:rFonts w:hint="eastAsia"/>
        </w:rPr>
        <w:t>頒</w:t>
      </w:r>
      <w:r w:rsidR="0011671A" w:rsidRPr="00DD596F">
        <w:rPr>
          <w:rFonts w:hint="eastAsia"/>
        </w:rPr>
        <w:t>贈</w:t>
      </w:r>
      <w:r w:rsidR="00732832" w:rsidRPr="00732832">
        <w:rPr>
          <w:rFonts w:hint="eastAsia"/>
        </w:rPr>
        <w:t>「抗戰勝利紀念章」予抗日期間在廣濟擔任游擊隊的紀敦明先生</w:t>
      </w:r>
      <w:r w:rsidR="00732832">
        <w:rPr>
          <w:rFonts w:hint="eastAsia"/>
        </w:rPr>
        <w:t>並</w:t>
      </w:r>
      <w:r w:rsidR="00732832" w:rsidRPr="00732832">
        <w:rPr>
          <w:rFonts w:hint="eastAsia"/>
        </w:rPr>
        <w:t>致詞</w:t>
      </w:r>
      <w:r w:rsidR="009F4862">
        <w:rPr>
          <w:rFonts w:hint="eastAsia"/>
        </w:rPr>
        <w:t>（桃園</w:t>
      </w:r>
      <w:r>
        <w:rPr>
          <w:rFonts w:hint="eastAsia"/>
        </w:rPr>
        <w:t>市</w:t>
      </w:r>
      <w:r w:rsidR="009F4862">
        <w:rPr>
          <w:rFonts w:hint="eastAsia"/>
        </w:rPr>
        <w:t>龍潭</w:t>
      </w:r>
      <w:r>
        <w:rPr>
          <w:rFonts w:hint="eastAsia"/>
        </w:rPr>
        <w:t>區</w:t>
      </w:r>
      <w:r w:rsidR="009F4862">
        <w:rPr>
          <w:rFonts w:hint="eastAsia"/>
        </w:rPr>
        <w:t>大漢營區）</w:t>
      </w:r>
    </w:p>
    <w:p w:rsidR="00004B55" w:rsidRDefault="00004B55" w:rsidP="0080108B">
      <w:pPr>
        <w:spacing w:beforeLines="100" w:before="240" w:afterLines="100" w:after="240" w:line="240" w:lineRule="exact"/>
        <w:jc w:val="center"/>
        <w:rPr>
          <w:sz w:val="56"/>
        </w:rPr>
      </w:pPr>
      <w:proofErr w:type="gramStart"/>
      <w:r>
        <w:rPr>
          <w:rFonts w:hint="eastAsia"/>
          <w:b/>
          <w:spacing w:val="-100"/>
          <w:sz w:val="56"/>
        </w:rPr>
        <w:t>﹏﹏﹏﹏﹏﹏﹏﹏﹏﹏﹏﹏</w:t>
      </w:r>
      <w:proofErr w:type="gramEnd"/>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80108B">
      <w:pPr>
        <w:spacing w:line="440" w:lineRule="exact"/>
        <w:rPr>
          <w:b/>
          <w:bCs/>
          <w:sz w:val="32"/>
        </w:rPr>
      </w:pPr>
      <w:r>
        <w:rPr>
          <w:rFonts w:hint="eastAsia"/>
          <w:b/>
          <w:bCs/>
          <w:sz w:val="32"/>
        </w:rPr>
        <w:t>記事期間：</w:t>
      </w:r>
    </w:p>
    <w:p w:rsidR="00004B55" w:rsidRDefault="007C2856" w:rsidP="0080108B">
      <w:pPr>
        <w:spacing w:beforeLines="50" w:before="120" w:afterLines="50" w:after="120" w:line="440" w:lineRule="exact"/>
        <w:rPr>
          <w:b/>
          <w:sz w:val="32"/>
        </w:rPr>
      </w:pPr>
      <w:r>
        <w:rPr>
          <w:rFonts w:hint="eastAsia"/>
          <w:b/>
          <w:sz w:val="32"/>
        </w:rPr>
        <w:t>104</w:t>
      </w:r>
      <w:r w:rsidR="003F4A70">
        <w:rPr>
          <w:rFonts w:hint="eastAsia"/>
          <w:b/>
          <w:sz w:val="32"/>
        </w:rPr>
        <w:t>年</w:t>
      </w:r>
      <w:r w:rsidR="00F33323">
        <w:rPr>
          <w:rFonts w:hint="eastAsia"/>
          <w:b/>
          <w:sz w:val="32"/>
        </w:rPr>
        <w:t>6</w:t>
      </w:r>
      <w:r w:rsidR="003F4A70">
        <w:rPr>
          <w:rFonts w:hint="eastAsia"/>
          <w:b/>
          <w:sz w:val="32"/>
        </w:rPr>
        <w:t>月</w:t>
      </w:r>
      <w:r w:rsidR="005A1D23">
        <w:rPr>
          <w:rFonts w:hint="eastAsia"/>
          <w:b/>
          <w:sz w:val="32"/>
        </w:rPr>
        <w:t>1</w:t>
      </w:r>
      <w:r w:rsidR="00F33323">
        <w:rPr>
          <w:b/>
          <w:sz w:val="32"/>
        </w:rPr>
        <w:t>2</w:t>
      </w:r>
      <w:r w:rsidR="003F4A70">
        <w:rPr>
          <w:rFonts w:hint="eastAsia"/>
          <w:b/>
          <w:sz w:val="32"/>
        </w:rPr>
        <w:t>日至</w:t>
      </w:r>
      <w:r>
        <w:rPr>
          <w:rFonts w:hint="eastAsia"/>
          <w:b/>
          <w:sz w:val="32"/>
        </w:rPr>
        <w:t>104</w:t>
      </w:r>
      <w:r w:rsidR="003F4A70">
        <w:rPr>
          <w:rFonts w:hint="eastAsia"/>
          <w:b/>
          <w:sz w:val="32"/>
        </w:rPr>
        <w:t>年</w:t>
      </w:r>
      <w:r w:rsidR="00F33323">
        <w:rPr>
          <w:rFonts w:hint="eastAsia"/>
          <w:b/>
          <w:sz w:val="32"/>
        </w:rPr>
        <w:t>6</w:t>
      </w:r>
      <w:r w:rsidR="003F4A70">
        <w:rPr>
          <w:rFonts w:hint="eastAsia"/>
          <w:b/>
          <w:sz w:val="32"/>
        </w:rPr>
        <w:t>月</w:t>
      </w:r>
      <w:r w:rsidR="00F33323">
        <w:rPr>
          <w:rFonts w:hint="eastAsia"/>
          <w:b/>
          <w:sz w:val="32"/>
        </w:rPr>
        <w:t>18</w:t>
      </w:r>
      <w:r w:rsidR="003F4A70">
        <w:rPr>
          <w:rFonts w:hint="eastAsia"/>
          <w:b/>
          <w:sz w:val="32"/>
        </w:rPr>
        <w:t>日</w:t>
      </w:r>
    </w:p>
    <w:p w:rsidR="0037138F" w:rsidRDefault="0037138F" w:rsidP="0080108B">
      <w:pPr>
        <w:spacing w:line="440" w:lineRule="exact"/>
        <w:rPr>
          <w:b/>
        </w:rPr>
      </w:pPr>
      <w:r>
        <w:rPr>
          <w:rFonts w:hint="eastAsia"/>
          <w:b/>
        </w:rPr>
        <w:t>6</w:t>
      </w:r>
      <w:r>
        <w:rPr>
          <w:rFonts w:hint="eastAsia"/>
          <w:b/>
        </w:rPr>
        <w:t>月</w:t>
      </w:r>
      <w:r>
        <w:rPr>
          <w:rFonts w:hint="eastAsia"/>
          <w:b/>
        </w:rPr>
        <w:t>12</w:t>
      </w:r>
      <w:r>
        <w:rPr>
          <w:rFonts w:hint="eastAsia"/>
          <w:b/>
        </w:rPr>
        <w:t>日（星期五）</w:t>
      </w:r>
    </w:p>
    <w:p w:rsidR="008B035D" w:rsidRDefault="0037138F" w:rsidP="0080108B">
      <w:pPr>
        <w:pStyle w:val="af5"/>
        <w:spacing w:beforeLines="0" w:before="0"/>
        <w:ind w:left="580" w:hanging="300"/>
      </w:pPr>
      <w:proofErr w:type="gramStart"/>
      <w:r>
        <w:rPr>
          <w:rFonts w:hint="eastAsia"/>
        </w:rPr>
        <w:t>˙</w:t>
      </w:r>
      <w:proofErr w:type="gramEnd"/>
      <w:r w:rsidR="00FD1876" w:rsidRPr="00A607C8">
        <w:rPr>
          <w:rFonts w:hint="eastAsia"/>
          <w:spacing w:val="4"/>
        </w:rPr>
        <w:t>蒞臨</w:t>
      </w:r>
      <w:r w:rsidRPr="00A607C8">
        <w:rPr>
          <w:rFonts w:hint="eastAsia"/>
          <w:spacing w:val="4"/>
        </w:rPr>
        <w:t>「金炬獎」頒獎晚會</w:t>
      </w:r>
      <w:r w:rsidR="00FD1876" w:rsidRPr="00A607C8">
        <w:rPr>
          <w:rFonts w:hint="eastAsia"/>
          <w:spacing w:val="4"/>
        </w:rPr>
        <w:t>致詞</w:t>
      </w:r>
      <w:r w:rsidR="009C5863" w:rsidRPr="00A607C8">
        <w:rPr>
          <w:rFonts w:hint="eastAsia"/>
          <w:spacing w:val="4"/>
        </w:rPr>
        <w:t>並頒獎</w:t>
      </w:r>
      <w:r w:rsidRPr="00A607C8">
        <w:rPr>
          <w:rFonts w:hint="eastAsia"/>
          <w:spacing w:val="4"/>
        </w:rPr>
        <w:t>（</w:t>
      </w:r>
      <w:r w:rsidR="00FD1876" w:rsidRPr="00A607C8">
        <w:rPr>
          <w:rFonts w:hint="eastAsia"/>
          <w:spacing w:val="4"/>
        </w:rPr>
        <w:t>臺北市信義區</w:t>
      </w:r>
      <w:r w:rsidRPr="00A607C8">
        <w:rPr>
          <w:rFonts w:hint="eastAsia"/>
          <w:spacing w:val="4"/>
        </w:rPr>
        <w:t>中油大樓）</w:t>
      </w:r>
    </w:p>
    <w:p w:rsidR="003D592C" w:rsidRDefault="003D592C" w:rsidP="0080108B">
      <w:pPr>
        <w:spacing w:line="440" w:lineRule="exact"/>
        <w:rPr>
          <w:b/>
        </w:rPr>
      </w:pPr>
      <w:r>
        <w:rPr>
          <w:rFonts w:hint="eastAsia"/>
          <w:b/>
        </w:rPr>
        <w:t>6</w:t>
      </w:r>
      <w:r>
        <w:rPr>
          <w:rFonts w:hint="eastAsia"/>
          <w:b/>
        </w:rPr>
        <w:t>月</w:t>
      </w:r>
      <w:r>
        <w:rPr>
          <w:rFonts w:hint="eastAsia"/>
          <w:b/>
        </w:rPr>
        <w:t>13</w:t>
      </w:r>
      <w:r>
        <w:rPr>
          <w:rFonts w:hint="eastAsia"/>
          <w:b/>
        </w:rPr>
        <w:t>日（星期六）</w:t>
      </w:r>
    </w:p>
    <w:p w:rsidR="003D592C" w:rsidRDefault="003D592C" w:rsidP="0080108B">
      <w:pPr>
        <w:pStyle w:val="af5"/>
        <w:spacing w:beforeLines="0" w:before="0"/>
        <w:ind w:left="580" w:hanging="300"/>
      </w:pPr>
      <w:proofErr w:type="gramStart"/>
      <w:r>
        <w:rPr>
          <w:rFonts w:hint="eastAsia"/>
        </w:rPr>
        <w:t>˙</w:t>
      </w:r>
      <w:proofErr w:type="gramEnd"/>
      <w:r>
        <w:rPr>
          <w:rFonts w:hint="eastAsia"/>
        </w:rPr>
        <w:t>無公開行程</w:t>
      </w:r>
    </w:p>
    <w:p w:rsidR="003D592C" w:rsidRDefault="003D592C" w:rsidP="0080108B">
      <w:pPr>
        <w:spacing w:line="440" w:lineRule="exact"/>
        <w:rPr>
          <w:b/>
        </w:rPr>
      </w:pPr>
      <w:r>
        <w:rPr>
          <w:rFonts w:hint="eastAsia"/>
          <w:b/>
        </w:rPr>
        <w:t>6</w:t>
      </w:r>
      <w:r>
        <w:rPr>
          <w:rFonts w:hint="eastAsia"/>
          <w:b/>
        </w:rPr>
        <w:t>月</w:t>
      </w:r>
      <w:r>
        <w:rPr>
          <w:rFonts w:hint="eastAsia"/>
          <w:b/>
        </w:rPr>
        <w:t>14</w:t>
      </w:r>
      <w:r>
        <w:rPr>
          <w:rFonts w:hint="eastAsia"/>
          <w:b/>
        </w:rPr>
        <w:t>日（星期日）</w:t>
      </w:r>
    </w:p>
    <w:p w:rsidR="003D592C" w:rsidRDefault="003D592C" w:rsidP="0080108B">
      <w:pPr>
        <w:pStyle w:val="af5"/>
        <w:spacing w:beforeLines="0" w:before="0"/>
        <w:ind w:left="580" w:hanging="300"/>
      </w:pPr>
      <w:proofErr w:type="gramStart"/>
      <w:r>
        <w:rPr>
          <w:rFonts w:hint="eastAsia"/>
        </w:rPr>
        <w:t>˙</w:t>
      </w:r>
      <w:proofErr w:type="gramEnd"/>
      <w:r>
        <w:rPr>
          <w:rFonts w:hint="eastAsia"/>
        </w:rPr>
        <w:t>無公開行程</w:t>
      </w:r>
    </w:p>
    <w:p w:rsidR="003D592C" w:rsidRDefault="003D592C" w:rsidP="0080108B">
      <w:pPr>
        <w:spacing w:line="440" w:lineRule="exact"/>
        <w:rPr>
          <w:b/>
        </w:rPr>
      </w:pPr>
      <w:r>
        <w:rPr>
          <w:rFonts w:hint="eastAsia"/>
          <w:b/>
        </w:rPr>
        <w:t>6</w:t>
      </w:r>
      <w:r>
        <w:rPr>
          <w:rFonts w:hint="eastAsia"/>
          <w:b/>
        </w:rPr>
        <w:t>月</w:t>
      </w:r>
      <w:r>
        <w:rPr>
          <w:rFonts w:hint="eastAsia"/>
          <w:b/>
        </w:rPr>
        <w:t>15</w:t>
      </w:r>
      <w:r>
        <w:rPr>
          <w:rFonts w:hint="eastAsia"/>
          <w:b/>
        </w:rPr>
        <w:t>日（星期一）</w:t>
      </w:r>
    </w:p>
    <w:p w:rsidR="0037138F" w:rsidRDefault="003D592C" w:rsidP="0080108B">
      <w:pPr>
        <w:pStyle w:val="af5"/>
        <w:spacing w:beforeLines="0" w:before="0"/>
        <w:ind w:left="580" w:hanging="300"/>
      </w:pPr>
      <w:proofErr w:type="gramStart"/>
      <w:r>
        <w:rPr>
          <w:rFonts w:hint="eastAsia"/>
        </w:rPr>
        <w:t>˙</w:t>
      </w:r>
      <w:proofErr w:type="gramEnd"/>
      <w:r>
        <w:rPr>
          <w:rFonts w:hint="eastAsia"/>
        </w:rPr>
        <w:t>無公開行程</w:t>
      </w:r>
    </w:p>
    <w:p w:rsidR="007777AD" w:rsidRDefault="007777AD" w:rsidP="0080108B">
      <w:pPr>
        <w:spacing w:line="440" w:lineRule="exact"/>
        <w:rPr>
          <w:b/>
        </w:rPr>
      </w:pPr>
      <w:r>
        <w:rPr>
          <w:rFonts w:hint="eastAsia"/>
          <w:b/>
        </w:rPr>
        <w:t>6</w:t>
      </w:r>
      <w:r>
        <w:rPr>
          <w:rFonts w:hint="eastAsia"/>
          <w:b/>
        </w:rPr>
        <w:t>月</w:t>
      </w:r>
      <w:r>
        <w:rPr>
          <w:rFonts w:hint="eastAsia"/>
          <w:b/>
        </w:rPr>
        <w:t>16</w:t>
      </w:r>
      <w:r>
        <w:rPr>
          <w:rFonts w:hint="eastAsia"/>
          <w:b/>
        </w:rPr>
        <w:t>日（星期二）</w:t>
      </w:r>
    </w:p>
    <w:p w:rsidR="007777AD" w:rsidRDefault="007777AD" w:rsidP="0080108B">
      <w:pPr>
        <w:pStyle w:val="af5"/>
        <w:spacing w:beforeLines="0" w:before="0"/>
        <w:ind w:left="580" w:hanging="300"/>
      </w:pPr>
      <w:proofErr w:type="gramStart"/>
      <w:r>
        <w:rPr>
          <w:rFonts w:hint="eastAsia"/>
        </w:rPr>
        <w:t>˙</w:t>
      </w:r>
      <w:proofErr w:type="gramEnd"/>
      <w:r w:rsidR="00F571E6">
        <w:rPr>
          <w:rFonts w:hint="eastAsia"/>
        </w:rPr>
        <w:t>蒞臨</w:t>
      </w:r>
      <w:r>
        <w:rPr>
          <w:rFonts w:hint="eastAsia"/>
        </w:rPr>
        <w:t>「</w:t>
      </w:r>
      <w:proofErr w:type="gramStart"/>
      <w:r>
        <w:rPr>
          <w:rFonts w:hint="eastAsia"/>
        </w:rPr>
        <w:t>臺</w:t>
      </w:r>
      <w:proofErr w:type="gramEnd"/>
      <w:r>
        <w:rPr>
          <w:rFonts w:hint="eastAsia"/>
        </w:rPr>
        <w:t>北國際光電</w:t>
      </w:r>
      <w:proofErr w:type="gramStart"/>
      <w:r>
        <w:rPr>
          <w:rFonts w:hint="eastAsia"/>
        </w:rPr>
        <w:t>週</w:t>
      </w:r>
      <w:proofErr w:type="gramEnd"/>
      <w:r>
        <w:rPr>
          <w:rFonts w:hint="eastAsia"/>
        </w:rPr>
        <w:t>」開幕典禮</w:t>
      </w:r>
      <w:r w:rsidR="00F571E6">
        <w:rPr>
          <w:rFonts w:hint="eastAsia"/>
        </w:rPr>
        <w:t>致詞</w:t>
      </w:r>
      <w:r w:rsidR="00F571E6">
        <w:rPr>
          <w:rFonts w:ascii="標楷體" w:hAnsi="標楷體" w:hint="eastAsia"/>
        </w:rPr>
        <w:t>、</w:t>
      </w:r>
      <w:r w:rsidR="00F571E6">
        <w:rPr>
          <w:rFonts w:hint="eastAsia"/>
        </w:rPr>
        <w:t>頒獎</w:t>
      </w:r>
      <w:r w:rsidR="00F571E6">
        <w:t>並參觀展區</w:t>
      </w:r>
      <w:r>
        <w:rPr>
          <w:rFonts w:hint="eastAsia"/>
        </w:rPr>
        <w:t>（</w:t>
      </w:r>
      <w:r w:rsidR="00F571E6">
        <w:rPr>
          <w:rFonts w:hint="eastAsia"/>
        </w:rPr>
        <w:t>臺北市南港區</w:t>
      </w:r>
      <w:proofErr w:type="gramStart"/>
      <w:r w:rsidR="005A3F32" w:rsidRPr="005A3F32">
        <w:rPr>
          <w:rFonts w:hint="eastAsia"/>
        </w:rPr>
        <w:t>臺</w:t>
      </w:r>
      <w:proofErr w:type="gramEnd"/>
      <w:r w:rsidR="005A3F32" w:rsidRPr="005A3F32">
        <w:rPr>
          <w:rFonts w:hint="eastAsia"/>
        </w:rPr>
        <w:t>北世貿南港展覽館</w:t>
      </w:r>
      <w:r>
        <w:rPr>
          <w:rFonts w:hint="eastAsia"/>
        </w:rPr>
        <w:t>）</w:t>
      </w:r>
    </w:p>
    <w:p w:rsidR="007777AD" w:rsidRDefault="007777AD" w:rsidP="0080108B">
      <w:pPr>
        <w:spacing w:line="440" w:lineRule="exact"/>
        <w:rPr>
          <w:b/>
        </w:rPr>
      </w:pPr>
      <w:r>
        <w:rPr>
          <w:rFonts w:hint="eastAsia"/>
          <w:b/>
        </w:rPr>
        <w:t>6</w:t>
      </w:r>
      <w:r>
        <w:rPr>
          <w:rFonts w:hint="eastAsia"/>
          <w:b/>
        </w:rPr>
        <w:t>月</w:t>
      </w:r>
      <w:r>
        <w:rPr>
          <w:rFonts w:hint="eastAsia"/>
          <w:b/>
        </w:rPr>
        <w:t>17</w:t>
      </w:r>
      <w:r>
        <w:rPr>
          <w:rFonts w:hint="eastAsia"/>
          <w:b/>
        </w:rPr>
        <w:t>日（星期三）</w:t>
      </w:r>
    </w:p>
    <w:p w:rsidR="0037138F" w:rsidRDefault="007777AD" w:rsidP="0080108B">
      <w:pPr>
        <w:pStyle w:val="af5"/>
        <w:spacing w:beforeLines="0" w:before="0"/>
        <w:ind w:left="580" w:hanging="300"/>
      </w:pPr>
      <w:proofErr w:type="gramStart"/>
      <w:r>
        <w:rPr>
          <w:rFonts w:hint="eastAsia"/>
        </w:rPr>
        <w:t>˙</w:t>
      </w:r>
      <w:proofErr w:type="gramEnd"/>
      <w:r>
        <w:rPr>
          <w:rFonts w:hint="eastAsia"/>
        </w:rPr>
        <w:t>無公開行程</w:t>
      </w:r>
    </w:p>
    <w:p w:rsidR="009F4862" w:rsidRDefault="009F4862" w:rsidP="0080108B">
      <w:pPr>
        <w:spacing w:line="440" w:lineRule="exact"/>
        <w:rPr>
          <w:b/>
        </w:rPr>
      </w:pPr>
      <w:r>
        <w:rPr>
          <w:rFonts w:hint="eastAsia"/>
          <w:b/>
        </w:rPr>
        <w:t>6</w:t>
      </w:r>
      <w:r>
        <w:rPr>
          <w:rFonts w:hint="eastAsia"/>
          <w:b/>
        </w:rPr>
        <w:t>月</w:t>
      </w:r>
      <w:r>
        <w:rPr>
          <w:rFonts w:hint="eastAsia"/>
          <w:b/>
        </w:rPr>
        <w:t>18</w:t>
      </w:r>
      <w:r>
        <w:rPr>
          <w:rFonts w:hint="eastAsia"/>
          <w:b/>
        </w:rPr>
        <w:t>日（星期四）</w:t>
      </w:r>
    </w:p>
    <w:p w:rsidR="003F56FD" w:rsidRDefault="009F4862" w:rsidP="0080108B">
      <w:pPr>
        <w:pStyle w:val="af5"/>
        <w:spacing w:beforeLines="0" w:before="0"/>
        <w:ind w:left="580" w:hanging="300"/>
      </w:pPr>
      <w:proofErr w:type="gramStart"/>
      <w:r>
        <w:rPr>
          <w:rFonts w:hint="eastAsia"/>
        </w:rPr>
        <w:t>˙</w:t>
      </w:r>
      <w:proofErr w:type="gramEnd"/>
      <w:r>
        <w:rPr>
          <w:rFonts w:hint="eastAsia"/>
        </w:rPr>
        <w:t>無公開行程</w:t>
      </w:r>
    </w:p>
    <w:p w:rsidR="003F56FD" w:rsidRDefault="003F56FD" w:rsidP="003F56FD"/>
    <w:p w:rsidR="00052869" w:rsidRDefault="00052869" w:rsidP="003F56FD">
      <w:pPr>
        <w:sectPr w:rsidR="00052869">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3B749C">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w:t>
            </w:r>
            <w:proofErr w:type="gramStart"/>
            <w:r>
              <w:rPr>
                <w:rFonts w:hint="eastAsia"/>
                <w:sz w:val="22"/>
              </w:rPr>
              <w:t>茹</w:t>
            </w:r>
            <w:proofErr w:type="gramEnd"/>
            <w:r>
              <w:rPr>
                <w:rFonts w:hint="eastAsia"/>
                <w:sz w:val="22"/>
              </w:rPr>
              <w:t>印刷有限公司</w:t>
            </w:r>
          </w:p>
          <w:p w:rsidR="00004B55" w:rsidRDefault="00004B55">
            <w:pPr>
              <w:rPr>
                <w:sz w:val="22"/>
              </w:rPr>
            </w:pPr>
            <w:r>
              <w:rPr>
                <w:rFonts w:hint="eastAsia"/>
                <w:sz w:val="22"/>
              </w:rPr>
              <w:t>本報每週</w:t>
            </w:r>
            <w:proofErr w:type="gramStart"/>
            <w:r>
              <w:rPr>
                <w:rFonts w:hint="eastAsia"/>
                <w:sz w:val="22"/>
              </w:rPr>
              <w:t>三</w:t>
            </w:r>
            <w:proofErr w:type="gramEnd"/>
            <w:r>
              <w:rPr>
                <w:rFonts w:hint="eastAsia"/>
                <w:sz w:val="22"/>
              </w:rPr>
              <w:t>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proofErr w:type="gramStart"/>
            <w:r>
              <w:rPr>
                <w:rFonts w:hint="eastAsia"/>
                <w:sz w:val="22"/>
              </w:rPr>
              <w:t>零購</w:t>
            </w:r>
            <w:proofErr w:type="gramEnd"/>
            <w:r>
              <w:rPr>
                <w:rFonts w:hint="eastAsia"/>
                <w:sz w:val="22"/>
              </w:rPr>
              <w:t>、掛號及國外郵資外加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3B749C">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proofErr w:type="gramStart"/>
            <w:r>
              <w:rPr>
                <w:rFonts w:hint="eastAsia"/>
                <w:sz w:val="22"/>
              </w:rPr>
              <w:t>零購請洽</w:t>
            </w:r>
            <w:proofErr w:type="gramEnd"/>
            <w:r>
              <w:rPr>
                <w:rFonts w:hint="eastAsia"/>
                <w:sz w:val="22"/>
              </w:rPr>
              <w:t>總統府第二局或政府出版品展售門市</w:t>
            </w:r>
          </w:p>
        </w:tc>
      </w:tr>
      <w:tr w:rsidR="00004B55" w:rsidTr="003B749C">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3B749C">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64704" w:rsidRDefault="00E64704">
                                  <w:pPr>
                                    <w:jc w:val="distribute"/>
                                    <w:rPr>
                                      <w:spacing w:val="20"/>
                                      <w:sz w:val="20"/>
                                    </w:rPr>
                                  </w:pPr>
                                  <w:r>
                                    <w:rPr>
                                      <w:rFonts w:hint="eastAsia"/>
                                      <w:spacing w:val="20"/>
                                      <w:sz w:val="20"/>
                                    </w:rPr>
                                    <w:t>中華郵政</w:t>
                                  </w:r>
                                </w:p>
                                <w:p w:rsidR="00E64704" w:rsidRDefault="00E64704">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E64704" w:rsidRDefault="00E64704">
                            <w:pPr>
                              <w:jc w:val="distribute"/>
                              <w:rPr>
                                <w:spacing w:val="20"/>
                                <w:sz w:val="20"/>
                              </w:rPr>
                            </w:pPr>
                            <w:r>
                              <w:rPr>
                                <w:rFonts w:hint="eastAsia"/>
                                <w:spacing w:val="20"/>
                                <w:sz w:val="20"/>
                              </w:rPr>
                              <w:t>中華郵政</w:t>
                            </w:r>
                          </w:p>
                          <w:p w:rsidR="00E64704" w:rsidRDefault="00E64704">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3"/>
      <w:headerReference w:type="default" r:id="rId14"/>
      <w:footerReference w:type="even" r:id="rId15"/>
      <w:footerReference w:type="default" r:id="rId16"/>
      <w:footerReference w:type="first" r:id="rId17"/>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143" w:rsidRDefault="00732143">
      <w:r>
        <w:separator/>
      </w:r>
    </w:p>
  </w:endnote>
  <w:endnote w:type="continuationSeparator" w:id="0">
    <w:p w:rsidR="00732143" w:rsidRDefault="0073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altName w:val="細明體"/>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04" w:rsidRDefault="00E64704">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E64704" w:rsidRDefault="00E64704">
    <w:pPr>
      <w:spacing w:line="20" w:lineRule="exact"/>
    </w:pPr>
  </w:p>
  <w:p w:rsidR="00E64704" w:rsidRDefault="00E6470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04" w:rsidRDefault="00E64704">
    <w:pPr>
      <w:pStyle w:val="a4"/>
      <w:framePr w:wrap="around" w:vAnchor="text" w:hAnchor="margin" w:xAlign="center" w:y="1"/>
    </w:pPr>
    <w:r>
      <w:fldChar w:fldCharType="begin"/>
    </w:r>
    <w:r>
      <w:instrText xml:space="preserve">PAGE  </w:instrText>
    </w:r>
    <w:r>
      <w:fldChar w:fldCharType="separate"/>
    </w:r>
    <w:r w:rsidR="00EC4866">
      <w:rPr>
        <w:noProof/>
      </w:rPr>
      <w:t>20</w:t>
    </w:r>
    <w:r>
      <w:fldChar w:fldCharType="end"/>
    </w:r>
  </w:p>
  <w:p w:rsidR="00E64704" w:rsidRDefault="00E64704">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04" w:rsidRDefault="00E64704">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04" w:rsidRDefault="00E64704">
    <w:pPr>
      <w:spacing w:line="20" w:lineRule="exact"/>
    </w:pPr>
  </w:p>
  <w:p w:rsidR="00E64704" w:rsidRDefault="00E64704">
    <w:pPr>
      <w:pStyle w:val="a4"/>
    </w:pPr>
    <w:r>
      <w:fldChar w:fldCharType="begin"/>
    </w:r>
    <w:r>
      <w:instrText xml:space="preserve"> PAGE </w:instrText>
    </w:r>
    <w:r>
      <w:fldChar w:fldCharType="separate"/>
    </w:r>
    <w:r>
      <w:rPr>
        <w:noProof/>
      </w:rPr>
      <w:t>2</w:t>
    </w:r>
    <w:r>
      <w:fldChar w:fldCharType="end"/>
    </w:r>
  </w:p>
  <w:p w:rsidR="00E64704" w:rsidRDefault="00E64704"/>
  <w:p w:rsidR="00E64704" w:rsidRDefault="00E64704"/>
  <w:p w:rsidR="00E64704" w:rsidRDefault="00E6470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04" w:rsidRDefault="00E64704">
    <w:pPr>
      <w:pStyle w:val="a4"/>
    </w:pPr>
    <w:r>
      <w:fldChar w:fldCharType="begin"/>
    </w:r>
    <w:r>
      <w:instrText xml:space="preserve"> PAGE </w:instrText>
    </w:r>
    <w:r>
      <w:fldChar w:fldCharType="separate"/>
    </w:r>
    <w:r>
      <w:rPr>
        <w:noProof/>
      </w:rPr>
      <w:t>1</w:t>
    </w:r>
    <w:r>
      <w:fldChar w:fldCharType="end"/>
    </w:r>
  </w:p>
  <w:p w:rsidR="00E64704" w:rsidRDefault="00E64704">
    <w:pPr>
      <w:pStyle w:val="a4"/>
      <w:tabs>
        <w:tab w:val="clear" w:pos="4153"/>
        <w:tab w:val="clear" w:pos="8306"/>
        <w:tab w:val="left" w:pos="5387"/>
        <w:tab w:val="left" w:pos="10632"/>
      </w:tabs>
      <w:spacing w:before="120" w:line="240" w:lineRule="atLeast"/>
      <w:ind w:right="357"/>
    </w:pPr>
  </w:p>
  <w:p w:rsidR="00E64704" w:rsidRDefault="00E64704">
    <w:pPr>
      <w:pStyle w:val="a4"/>
      <w:tabs>
        <w:tab w:val="clear" w:pos="4153"/>
        <w:tab w:val="clear" w:pos="8306"/>
        <w:tab w:val="left" w:pos="5387"/>
        <w:tab w:val="left" w:pos="10632"/>
      </w:tabs>
      <w:spacing w:before="120" w:line="240" w:lineRule="atLeast"/>
      <w:ind w:right="357"/>
    </w:pPr>
  </w:p>
  <w:p w:rsidR="00E64704" w:rsidRDefault="00E64704">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04" w:rsidRDefault="00E64704">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143" w:rsidRDefault="00732143">
      <w:r>
        <w:separator/>
      </w:r>
    </w:p>
  </w:footnote>
  <w:footnote w:type="continuationSeparator" w:id="0">
    <w:p w:rsidR="00732143" w:rsidRDefault="00732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04" w:rsidRDefault="00E64704">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04" w:rsidRDefault="00E64704">
    <w:pPr>
      <w:pStyle w:val="a3"/>
    </w:pPr>
    <w:r>
      <w:rPr>
        <w:rFonts w:hint="eastAsia"/>
      </w:rPr>
      <w:t xml:space="preserve">總統府公報　　　　　　　　　　　　　　　　　　　　　　　　　　</w:t>
    </w:r>
    <w:r>
      <w:rPr>
        <w:rFonts w:hint="eastAsia"/>
      </w:rPr>
      <w:t>第</w:t>
    </w:r>
    <w:r>
      <w:rPr>
        <w:rFonts w:hint="eastAsia"/>
      </w:rPr>
      <w:t>71</w:t>
    </w:r>
    <w:r>
      <w:t>99</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04" w:rsidRDefault="00E64704">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E64704" w:rsidRDefault="00E64704">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E64704" w:rsidRDefault="00E64704"/>
  <w:p w:rsidR="00E64704" w:rsidRDefault="00E64704"/>
  <w:p w:rsidR="00E64704" w:rsidRDefault="00E6470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04" w:rsidRDefault="00E64704">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E64704" w:rsidRDefault="00E64704">
    <w:pPr>
      <w:pStyle w:val="a3"/>
      <w:spacing w:line="240" w:lineRule="atLeast"/>
    </w:pPr>
    <w:r>
      <w:rPr>
        <w:rFonts w:ascii="標楷體" w:hint="eastAsia"/>
      </w:rPr>
      <w:t xml:space="preserve">總統府公報　　　　　　　　　　　　　　　　　　　　　　　　　　</w:t>
    </w:r>
    <w:r>
      <w:rPr>
        <w:rFonts w:ascii="標楷體" w:hint="eastAsia"/>
      </w:rPr>
      <w:t>第</w:t>
    </w:r>
    <w:r>
      <w:t>66</w:t>
    </w:r>
    <w:r>
      <w:rPr>
        <w:rFonts w:hint="eastAsia"/>
      </w:rPr>
      <w:t>67</w:t>
    </w:r>
    <w:r>
      <w:rPr>
        <w:rFonts w:ascii="標楷體" w:hint="eastAsia"/>
      </w:rPr>
      <w:t>號</w:t>
    </w:r>
  </w:p>
  <w:p w:rsidR="00E64704" w:rsidRDefault="00E64704"/>
  <w:p w:rsidR="00E64704" w:rsidRDefault="00E64704"/>
  <w:p w:rsidR="00E64704" w:rsidRDefault="00E6470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1F796C"/>
    <w:rsid w:val="00003B54"/>
    <w:rsid w:val="00004B55"/>
    <w:rsid w:val="00010BF8"/>
    <w:rsid w:val="00013EFD"/>
    <w:rsid w:val="000161DB"/>
    <w:rsid w:val="00016203"/>
    <w:rsid w:val="000169CF"/>
    <w:rsid w:val="00023AF7"/>
    <w:rsid w:val="00032EA5"/>
    <w:rsid w:val="00040543"/>
    <w:rsid w:val="000410D6"/>
    <w:rsid w:val="00041AA5"/>
    <w:rsid w:val="0005059D"/>
    <w:rsid w:val="00052591"/>
    <w:rsid w:val="00052869"/>
    <w:rsid w:val="00056728"/>
    <w:rsid w:val="00063141"/>
    <w:rsid w:val="00074808"/>
    <w:rsid w:val="0008390A"/>
    <w:rsid w:val="00085488"/>
    <w:rsid w:val="0009189A"/>
    <w:rsid w:val="00094459"/>
    <w:rsid w:val="000A258B"/>
    <w:rsid w:val="000A2C4B"/>
    <w:rsid w:val="000B5731"/>
    <w:rsid w:val="000C0ED8"/>
    <w:rsid w:val="000D181A"/>
    <w:rsid w:val="000D3A6D"/>
    <w:rsid w:val="000D629C"/>
    <w:rsid w:val="000E0380"/>
    <w:rsid w:val="000E04F4"/>
    <w:rsid w:val="000F3FE6"/>
    <w:rsid w:val="001010C6"/>
    <w:rsid w:val="001010F0"/>
    <w:rsid w:val="001079FE"/>
    <w:rsid w:val="001107D2"/>
    <w:rsid w:val="001162ED"/>
    <w:rsid w:val="0011671A"/>
    <w:rsid w:val="00117455"/>
    <w:rsid w:val="00120D63"/>
    <w:rsid w:val="00121DE2"/>
    <w:rsid w:val="001252A3"/>
    <w:rsid w:val="001276BF"/>
    <w:rsid w:val="001439CD"/>
    <w:rsid w:val="001442B2"/>
    <w:rsid w:val="0014587E"/>
    <w:rsid w:val="00151C16"/>
    <w:rsid w:val="001628FF"/>
    <w:rsid w:val="00166B65"/>
    <w:rsid w:val="001672E5"/>
    <w:rsid w:val="001821FA"/>
    <w:rsid w:val="00183074"/>
    <w:rsid w:val="00183BF7"/>
    <w:rsid w:val="00190FCC"/>
    <w:rsid w:val="001925DE"/>
    <w:rsid w:val="00197C09"/>
    <w:rsid w:val="001A26DF"/>
    <w:rsid w:val="001A589C"/>
    <w:rsid w:val="001B1B58"/>
    <w:rsid w:val="001B2A9D"/>
    <w:rsid w:val="001C4055"/>
    <w:rsid w:val="001C7B21"/>
    <w:rsid w:val="001D7C7D"/>
    <w:rsid w:val="001E0F9C"/>
    <w:rsid w:val="001F39B5"/>
    <w:rsid w:val="001F796C"/>
    <w:rsid w:val="00201599"/>
    <w:rsid w:val="00202281"/>
    <w:rsid w:val="00204936"/>
    <w:rsid w:val="00204FFE"/>
    <w:rsid w:val="00205E62"/>
    <w:rsid w:val="00221EB7"/>
    <w:rsid w:val="002256DA"/>
    <w:rsid w:val="002324A5"/>
    <w:rsid w:val="00232579"/>
    <w:rsid w:val="00232743"/>
    <w:rsid w:val="002330D1"/>
    <w:rsid w:val="002407D8"/>
    <w:rsid w:val="0024174C"/>
    <w:rsid w:val="00244DA4"/>
    <w:rsid w:val="00250382"/>
    <w:rsid w:val="002547C1"/>
    <w:rsid w:val="00261EA2"/>
    <w:rsid w:val="002669FC"/>
    <w:rsid w:val="0026733E"/>
    <w:rsid w:val="002814E0"/>
    <w:rsid w:val="002861C9"/>
    <w:rsid w:val="002A790E"/>
    <w:rsid w:val="002B35C3"/>
    <w:rsid w:val="002B37E7"/>
    <w:rsid w:val="002C4943"/>
    <w:rsid w:val="002E0701"/>
    <w:rsid w:val="002E525F"/>
    <w:rsid w:val="002E6CC4"/>
    <w:rsid w:val="002F29FC"/>
    <w:rsid w:val="002F2A66"/>
    <w:rsid w:val="002F2A70"/>
    <w:rsid w:val="002F7716"/>
    <w:rsid w:val="00304834"/>
    <w:rsid w:val="003103C8"/>
    <w:rsid w:val="003202E2"/>
    <w:rsid w:val="00324013"/>
    <w:rsid w:val="0033040F"/>
    <w:rsid w:val="00330CFA"/>
    <w:rsid w:val="00334CCC"/>
    <w:rsid w:val="00341986"/>
    <w:rsid w:val="0034391C"/>
    <w:rsid w:val="00345460"/>
    <w:rsid w:val="0034781B"/>
    <w:rsid w:val="00352A87"/>
    <w:rsid w:val="00354303"/>
    <w:rsid w:val="003656AE"/>
    <w:rsid w:val="0037138F"/>
    <w:rsid w:val="00372FCE"/>
    <w:rsid w:val="0037399F"/>
    <w:rsid w:val="00374B93"/>
    <w:rsid w:val="00376004"/>
    <w:rsid w:val="003A1C6E"/>
    <w:rsid w:val="003A430A"/>
    <w:rsid w:val="003A56C8"/>
    <w:rsid w:val="003A60F4"/>
    <w:rsid w:val="003B00E1"/>
    <w:rsid w:val="003B749C"/>
    <w:rsid w:val="003C68BB"/>
    <w:rsid w:val="003D592C"/>
    <w:rsid w:val="003E09E7"/>
    <w:rsid w:val="003E0F25"/>
    <w:rsid w:val="003E38B5"/>
    <w:rsid w:val="003F28E1"/>
    <w:rsid w:val="003F3A58"/>
    <w:rsid w:val="003F4A70"/>
    <w:rsid w:val="003F56FD"/>
    <w:rsid w:val="0040700E"/>
    <w:rsid w:val="00415475"/>
    <w:rsid w:val="00415F83"/>
    <w:rsid w:val="00421049"/>
    <w:rsid w:val="00434890"/>
    <w:rsid w:val="00434D4E"/>
    <w:rsid w:val="004371B0"/>
    <w:rsid w:val="004376A7"/>
    <w:rsid w:val="004417BA"/>
    <w:rsid w:val="004427F2"/>
    <w:rsid w:val="00444EA5"/>
    <w:rsid w:val="004512E6"/>
    <w:rsid w:val="00457FDE"/>
    <w:rsid w:val="00460216"/>
    <w:rsid w:val="00472304"/>
    <w:rsid w:val="004764FC"/>
    <w:rsid w:val="004838BD"/>
    <w:rsid w:val="004A0F81"/>
    <w:rsid w:val="004A7EC0"/>
    <w:rsid w:val="004C0907"/>
    <w:rsid w:val="004D078E"/>
    <w:rsid w:val="004E1DFB"/>
    <w:rsid w:val="004F232F"/>
    <w:rsid w:val="004F78CB"/>
    <w:rsid w:val="00500A77"/>
    <w:rsid w:val="00500B96"/>
    <w:rsid w:val="00510FA2"/>
    <w:rsid w:val="005110FF"/>
    <w:rsid w:val="005113EB"/>
    <w:rsid w:val="00517295"/>
    <w:rsid w:val="00517663"/>
    <w:rsid w:val="005202FF"/>
    <w:rsid w:val="005227CF"/>
    <w:rsid w:val="005228D5"/>
    <w:rsid w:val="005233FE"/>
    <w:rsid w:val="00527EE8"/>
    <w:rsid w:val="00532F7E"/>
    <w:rsid w:val="00534A23"/>
    <w:rsid w:val="005371B5"/>
    <w:rsid w:val="0054140C"/>
    <w:rsid w:val="00553E36"/>
    <w:rsid w:val="00554DD2"/>
    <w:rsid w:val="00563B10"/>
    <w:rsid w:val="00563D57"/>
    <w:rsid w:val="00564412"/>
    <w:rsid w:val="0057317C"/>
    <w:rsid w:val="005877B0"/>
    <w:rsid w:val="005A0FBA"/>
    <w:rsid w:val="005A1D23"/>
    <w:rsid w:val="005A292A"/>
    <w:rsid w:val="005A3F32"/>
    <w:rsid w:val="005A53CD"/>
    <w:rsid w:val="005D1BE2"/>
    <w:rsid w:val="005D4C38"/>
    <w:rsid w:val="005E11A0"/>
    <w:rsid w:val="005E2BF7"/>
    <w:rsid w:val="005E4E36"/>
    <w:rsid w:val="005E6ECE"/>
    <w:rsid w:val="00604F55"/>
    <w:rsid w:val="006070E9"/>
    <w:rsid w:val="00612A14"/>
    <w:rsid w:val="00615C6C"/>
    <w:rsid w:val="0061660A"/>
    <w:rsid w:val="00621685"/>
    <w:rsid w:val="00623804"/>
    <w:rsid w:val="00630983"/>
    <w:rsid w:val="00635AD7"/>
    <w:rsid w:val="0063775A"/>
    <w:rsid w:val="00644D70"/>
    <w:rsid w:val="006454A8"/>
    <w:rsid w:val="006531C6"/>
    <w:rsid w:val="0066394A"/>
    <w:rsid w:val="006671A9"/>
    <w:rsid w:val="00670150"/>
    <w:rsid w:val="00671DD6"/>
    <w:rsid w:val="00674A46"/>
    <w:rsid w:val="00690D61"/>
    <w:rsid w:val="00691B86"/>
    <w:rsid w:val="00697B6A"/>
    <w:rsid w:val="006A4442"/>
    <w:rsid w:val="006A6626"/>
    <w:rsid w:val="006B0B29"/>
    <w:rsid w:val="006B0E99"/>
    <w:rsid w:val="006B101E"/>
    <w:rsid w:val="006C2A5C"/>
    <w:rsid w:val="006C4BBB"/>
    <w:rsid w:val="006C72EA"/>
    <w:rsid w:val="006C7FE7"/>
    <w:rsid w:val="006D1A90"/>
    <w:rsid w:val="006D65FF"/>
    <w:rsid w:val="006D6E08"/>
    <w:rsid w:val="006D739B"/>
    <w:rsid w:val="006D77A8"/>
    <w:rsid w:val="006D78E8"/>
    <w:rsid w:val="006E6406"/>
    <w:rsid w:val="006F08C0"/>
    <w:rsid w:val="006F17B4"/>
    <w:rsid w:val="006F2484"/>
    <w:rsid w:val="006F4FA9"/>
    <w:rsid w:val="006F6BDA"/>
    <w:rsid w:val="0070379B"/>
    <w:rsid w:val="0070522F"/>
    <w:rsid w:val="0071020D"/>
    <w:rsid w:val="00716E58"/>
    <w:rsid w:val="00732143"/>
    <w:rsid w:val="00732832"/>
    <w:rsid w:val="007454CE"/>
    <w:rsid w:val="007540E3"/>
    <w:rsid w:val="00757C03"/>
    <w:rsid w:val="0076335A"/>
    <w:rsid w:val="007657B4"/>
    <w:rsid w:val="00767270"/>
    <w:rsid w:val="00777069"/>
    <w:rsid w:val="007777AD"/>
    <w:rsid w:val="0077798C"/>
    <w:rsid w:val="00792E92"/>
    <w:rsid w:val="00794166"/>
    <w:rsid w:val="00795272"/>
    <w:rsid w:val="0079716B"/>
    <w:rsid w:val="007A271C"/>
    <w:rsid w:val="007A4C4D"/>
    <w:rsid w:val="007A7AC1"/>
    <w:rsid w:val="007B0DA9"/>
    <w:rsid w:val="007B1809"/>
    <w:rsid w:val="007C2856"/>
    <w:rsid w:val="007C7225"/>
    <w:rsid w:val="007D13FF"/>
    <w:rsid w:val="007D3541"/>
    <w:rsid w:val="007D3C54"/>
    <w:rsid w:val="007D61E6"/>
    <w:rsid w:val="007E1AC2"/>
    <w:rsid w:val="007F2500"/>
    <w:rsid w:val="007F4BCD"/>
    <w:rsid w:val="0080108B"/>
    <w:rsid w:val="00804945"/>
    <w:rsid w:val="00816BC7"/>
    <w:rsid w:val="00823EC1"/>
    <w:rsid w:val="0082485D"/>
    <w:rsid w:val="008323F9"/>
    <w:rsid w:val="00833DC4"/>
    <w:rsid w:val="008349A7"/>
    <w:rsid w:val="00836F4C"/>
    <w:rsid w:val="0085364D"/>
    <w:rsid w:val="00864D09"/>
    <w:rsid w:val="00866C31"/>
    <w:rsid w:val="00874522"/>
    <w:rsid w:val="0088265A"/>
    <w:rsid w:val="00887B05"/>
    <w:rsid w:val="00897D69"/>
    <w:rsid w:val="008A0843"/>
    <w:rsid w:val="008A15D1"/>
    <w:rsid w:val="008A4F0B"/>
    <w:rsid w:val="008B035D"/>
    <w:rsid w:val="008B0DA3"/>
    <w:rsid w:val="008B24BD"/>
    <w:rsid w:val="008B623A"/>
    <w:rsid w:val="008B7B05"/>
    <w:rsid w:val="008C3EE5"/>
    <w:rsid w:val="008C642F"/>
    <w:rsid w:val="008C710A"/>
    <w:rsid w:val="008C778F"/>
    <w:rsid w:val="008D125E"/>
    <w:rsid w:val="008D5DD5"/>
    <w:rsid w:val="008E03D8"/>
    <w:rsid w:val="008E218A"/>
    <w:rsid w:val="008E395C"/>
    <w:rsid w:val="008F0216"/>
    <w:rsid w:val="008F03A3"/>
    <w:rsid w:val="008F507E"/>
    <w:rsid w:val="00901073"/>
    <w:rsid w:val="009030DD"/>
    <w:rsid w:val="009032F5"/>
    <w:rsid w:val="00904ED3"/>
    <w:rsid w:val="009114F1"/>
    <w:rsid w:val="0091351F"/>
    <w:rsid w:val="00913FEF"/>
    <w:rsid w:val="009258E8"/>
    <w:rsid w:val="0092772C"/>
    <w:rsid w:val="009328D8"/>
    <w:rsid w:val="00937D36"/>
    <w:rsid w:val="00941E1B"/>
    <w:rsid w:val="00944AA9"/>
    <w:rsid w:val="00951EFA"/>
    <w:rsid w:val="00956504"/>
    <w:rsid w:val="00960831"/>
    <w:rsid w:val="00962F82"/>
    <w:rsid w:val="00970A19"/>
    <w:rsid w:val="009851F0"/>
    <w:rsid w:val="0099109F"/>
    <w:rsid w:val="009A490C"/>
    <w:rsid w:val="009A5758"/>
    <w:rsid w:val="009A7C68"/>
    <w:rsid w:val="009B519B"/>
    <w:rsid w:val="009C437B"/>
    <w:rsid w:val="009C4534"/>
    <w:rsid w:val="009C5863"/>
    <w:rsid w:val="009C7AE4"/>
    <w:rsid w:val="009D0F3A"/>
    <w:rsid w:val="009D2E55"/>
    <w:rsid w:val="009D4031"/>
    <w:rsid w:val="009D4E13"/>
    <w:rsid w:val="009D5D5D"/>
    <w:rsid w:val="009D6916"/>
    <w:rsid w:val="009D751F"/>
    <w:rsid w:val="009E3BFC"/>
    <w:rsid w:val="009E4C5C"/>
    <w:rsid w:val="009E761B"/>
    <w:rsid w:val="009F146C"/>
    <w:rsid w:val="009F1E38"/>
    <w:rsid w:val="009F4862"/>
    <w:rsid w:val="009F4C96"/>
    <w:rsid w:val="009F4FAD"/>
    <w:rsid w:val="00A01AC7"/>
    <w:rsid w:val="00A04028"/>
    <w:rsid w:val="00A071B9"/>
    <w:rsid w:val="00A1107E"/>
    <w:rsid w:val="00A1208A"/>
    <w:rsid w:val="00A120D3"/>
    <w:rsid w:val="00A13C29"/>
    <w:rsid w:val="00A17328"/>
    <w:rsid w:val="00A24278"/>
    <w:rsid w:val="00A24CD9"/>
    <w:rsid w:val="00A272E7"/>
    <w:rsid w:val="00A338ED"/>
    <w:rsid w:val="00A3625A"/>
    <w:rsid w:val="00A362D5"/>
    <w:rsid w:val="00A41A67"/>
    <w:rsid w:val="00A44772"/>
    <w:rsid w:val="00A46EC4"/>
    <w:rsid w:val="00A50910"/>
    <w:rsid w:val="00A5301A"/>
    <w:rsid w:val="00A53825"/>
    <w:rsid w:val="00A607C8"/>
    <w:rsid w:val="00A6150E"/>
    <w:rsid w:val="00A71C80"/>
    <w:rsid w:val="00A72A9E"/>
    <w:rsid w:val="00A738BC"/>
    <w:rsid w:val="00A7738E"/>
    <w:rsid w:val="00A93C48"/>
    <w:rsid w:val="00AA5C0C"/>
    <w:rsid w:val="00AA79C4"/>
    <w:rsid w:val="00AB4918"/>
    <w:rsid w:val="00AC0251"/>
    <w:rsid w:val="00AC532A"/>
    <w:rsid w:val="00AC7A9F"/>
    <w:rsid w:val="00AD1B0F"/>
    <w:rsid w:val="00AE3C03"/>
    <w:rsid w:val="00AE6AF2"/>
    <w:rsid w:val="00AE6BFC"/>
    <w:rsid w:val="00AE75F0"/>
    <w:rsid w:val="00AF5567"/>
    <w:rsid w:val="00B00338"/>
    <w:rsid w:val="00B05243"/>
    <w:rsid w:val="00B120F3"/>
    <w:rsid w:val="00B14441"/>
    <w:rsid w:val="00B17FEB"/>
    <w:rsid w:val="00B20F3B"/>
    <w:rsid w:val="00B2277F"/>
    <w:rsid w:val="00B26890"/>
    <w:rsid w:val="00B513F8"/>
    <w:rsid w:val="00B60072"/>
    <w:rsid w:val="00B642D1"/>
    <w:rsid w:val="00B82DBE"/>
    <w:rsid w:val="00B92C8B"/>
    <w:rsid w:val="00BA6D17"/>
    <w:rsid w:val="00BB4794"/>
    <w:rsid w:val="00BB4B42"/>
    <w:rsid w:val="00BB75A3"/>
    <w:rsid w:val="00BC31F3"/>
    <w:rsid w:val="00BC54AC"/>
    <w:rsid w:val="00BD0AF4"/>
    <w:rsid w:val="00BD1CCD"/>
    <w:rsid w:val="00BD44F2"/>
    <w:rsid w:val="00BE08A9"/>
    <w:rsid w:val="00BE1D17"/>
    <w:rsid w:val="00BE5B54"/>
    <w:rsid w:val="00BF2C4E"/>
    <w:rsid w:val="00BF3063"/>
    <w:rsid w:val="00BF47F8"/>
    <w:rsid w:val="00BF7E4F"/>
    <w:rsid w:val="00C0562D"/>
    <w:rsid w:val="00C07C51"/>
    <w:rsid w:val="00C144F5"/>
    <w:rsid w:val="00C2194F"/>
    <w:rsid w:val="00C25D44"/>
    <w:rsid w:val="00C25E4F"/>
    <w:rsid w:val="00C30BE2"/>
    <w:rsid w:val="00C348C8"/>
    <w:rsid w:val="00C52216"/>
    <w:rsid w:val="00C549B1"/>
    <w:rsid w:val="00C61247"/>
    <w:rsid w:val="00C64E08"/>
    <w:rsid w:val="00C65BE7"/>
    <w:rsid w:val="00C663DB"/>
    <w:rsid w:val="00C67A8C"/>
    <w:rsid w:val="00C67F83"/>
    <w:rsid w:val="00C725FB"/>
    <w:rsid w:val="00C74DB9"/>
    <w:rsid w:val="00C8203B"/>
    <w:rsid w:val="00C86FB4"/>
    <w:rsid w:val="00C9034E"/>
    <w:rsid w:val="00C90A0D"/>
    <w:rsid w:val="00C9422B"/>
    <w:rsid w:val="00CB06FA"/>
    <w:rsid w:val="00CB3385"/>
    <w:rsid w:val="00CB3607"/>
    <w:rsid w:val="00CB3970"/>
    <w:rsid w:val="00CC36D7"/>
    <w:rsid w:val="00CD50EE"/>
    <w:rsid w:val="00CD570B"/>
    <w:rsid w:val="00CE015C"/>
    <w:rsid w:val="00CE3897"/>
    <w:rsid w:val="00CE7B52"/>
    <w:rsid w:val="00CF73D0"/>
    <w:rsid w:val="00CF7A29"/>
    <w:rsid w:val="00D0069B"/>
    <w:rsid w:val="00D0192B"/>
    <w:rsid w:val="00D03958"/>
    <w:rsid w:val="00D064BE"/>
    <w:rsid w:val="00D079B7"/>
    <w:rsid w:val="00D147AD"/>
    <w:rsid w:val="00D1485A"/>
    <w:rsid w:val="00D14EE1"/>
    <w:rsid w:val="00D15DE1"/>
    <w:rsid w:val="00D15FB6"/>
    <w:rsid w:val="00D22449"/>
    <w:rsid w:val="00D237B8"/>
    <w:rsid w:val="00D36B99"/>
    <w:rsid w:val="00D56311"/>
    <w:rsid w:val="00D615C7"/>
    <w:rsid w:val="00D619F0"/>
    <w:rsid w:val="00D72B46"/>
    <w:rsid w:val="00D8152B"/>
    <w:rsid w:val="00D931C8"/>
    <w:rsid w:val="00DB168D"/>
    <w:rsid w:val="00DB433E"/>
    <w:rsid w:val="00DC171A"/>
    <w:rsid w:val="00DC7B91"/>
    <w:rsid w:val="00DD596F"/>
    <w:rsid w:val="00DF53AC"/>
    <w:rsid w:val="00DF64D0"/>
    <w:rsid w:val="00E0028A"/>
    <w:rsid w:val="00E00D54"/>
    <w:rsid w:val="00E012A8"/>
    <w:rsid w:val="00E017DB"/>
    <w:rsid w:val="00E052A0"/>
    <w:rsid w:val="00E05985"/>
    <w:rsid w:val="00E05AAD"/>
    <w:rsid w:val="00E11927"/>
    <w:rsid w:val="00E1264B"/>
    <w:rsid w:val="00E1413A"/>
    <w:rsid w:val="00E16DE7"/>
    <w:rsid w:val="00E230E4"/>
    <w:rsid w:val="00E24C1C"/>
    <w:rsid w:val="00E25CB5"/>
    <w:rsid w:val="00E2675D"/>
    <w:rsid w:val="00E27CF6"/>
    <w:rsid w:val="00E43A15"/>
    <w:rsid w:val="00E57761"/>
    <w:rsid w:val="00E613AC"/>
    <w:rsid w:val="00E64704"/>
    <w:rsid w:val="00E65D9D"/>
    <w:rsid w:val="00E7000B"/>
    <w:rsid w:val="00E727DC"/>
    <w:rsid w:val="00E75790"/>
    <w:rsid w:val="00E75CDB"/>
    <w:rsid w:val="00E865CC"/>
    <w:rsid w:val="00E86ABD"/>
    <w:rsid w:val="00E92ADD"/>
    <w:rsid w:val="00E96463"/>
    <w:rsid w:val="00E977A4"/>
    <w:rsid w:val="00EA0E72"/>
    <w:rsid w:val="00EB12B6"/>
    <w:rsid w:val="00EB2634"/>
    <w:rsid w:val="00EB7AD3"/>
    <w:rsid w:val="00EC15F0"/>
    <w:rsid w:val="00EC3682"/>
    <w:rsid w:val="00EC4866"/>
    <w:rsid w:val="00ED0A92"/>
    <w:rsid w:val="00ED3B25"/>
    <w:rsid w:val="00ED4C58"/>
    <w:rsid w:val="00ED57D0"/>
    <w:rsid w:val="00EE1247"/>
    <w:rsid w:val="00EE2B10"/>
    <w:rsid w:val="00EE4716"/>
    <w:rsid w:val="00EE7DEB"/>
    <w:rsid w:val="00EF2140"/>
    <w:rsid w:val="00EF2B7F"/>
    <w:rsid w:val="00EF2EC2"/>
    <w:rsid w:val="00EF3A61"/>
    <w:rsid w:val="00F12AFC"/>
    <w:rsid w:val="00F210EC"/>
    <w:rsid w:val="00F2351B"/>
    <w:rsid w:val="00F33323"/>
    <w:rsid w:val="00F36960"/>
    <w:rsid w:val="00F43568"/>
    <w:rsid w:val="00F44034"/>
    <w:rsid w:val="00F47480"/>
    <w:rsid w:val="00F51892"/>
    <w:rsid w:val="00F54085"/>
    <w:rsid w:val="00F54410"/>
    <w:rsid w:val="00F5499D"/>
    <w:rsid w:val="00F557CE"/>
    <w:rsid w:val="00F571E6"/>
    <w:rsid w:val="00F609EA"/>
    <w:rsid w:val="00F64975"/>
    <w:rsid w:val="00F72CBC"/>
    <w:rsid w:val="00F74C9C"/>
    <w:rsid w:val="00F8286F"/>
    <w:rsid w:val="00F82A2B"/>
    <w:rsid w:val="00F8769D"/>
    <w:rsid w:val="00F939DE"/>
    <w:rsid w:val="00FA01FC"/>
    <w:rsid w:val="00FA4EC3"/>
    <w:rsid w:val="00FB291A"/>
    <w:rsid w:val="00FC09A5"/>
    <w:rsid w:val="00FC2241"/>
    <w:rsid w:val="00FC407B"/>
    <w:rsid w:val="00FD1876"/>
    <w:rsid w:val="00FE1B6F"/>
    <w:rsid w:val="00FE488D"/>
    <w:rsid w:val="00FF6F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DE8F65FB-845C-49EB-865A-B6710E99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customStyle="1" w:styleId="Default">
    <w:name w:val="Default"/>
    <w:rsid w:val="007D3541"/>
    <w:pPr>
      <w:widowControl w:val="0"/>
      <w:autoSpaceDE w:val="0"/>
      <w:autoSpaceDN w:val="0"/>
      <w:adjustRightInd w:val="0"/>
    </w:pPr>
    <w:rPr>
      <w:rFonts w:ascii="標楷體" w:eastAsia="標楷體" w:hAnsiTheme="minorHAnsi" w:cs="標楷體"/>
      <w:color w:val="000000"/>
      <w:sz w:val="24"/>
      <w:szCs w:val="24"/>
    </w:rPr>
  </w:style>
  <w:style w:type="paragraph" w:styleId="aff5">
    <w:name w:val="Balloon Text"/>
    <w:basedOn w:val="a"/>
    <w:link w:val="aff6"/>
    <w:rsid w:val="001276BF"/>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1276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26524">
      <w:bodyDiv w:val="1"/>
      <w:marLeft w:val="0"/>
      <w:marRight w:val="0"/>
      <w:marTop w:val="0"/>
      <w:marBottom w:val="0"/>
      <w:divBdr>
        <w:top w:val="none" w:sz="0" w:space="0" w:color="auto"/>
        <w:left w:val="none" w:sz="0" w:space="0" w:color="auto"/>
        <w:bottom w:val="none" w:sz="0" w:space="0" w:color="auto"/>
        <w:right w:val="none" w:sz="0" w:space="0" w:color="auto"/>
      </w:divBdr>
    </w:div>
    <w:div w:id="1767189438">
      <w:bodyDiv w:val="1"/>
      <w:marLeft w:val="0"/>
      <w:marRight w:val="0"/>
      <w:marTop w:val="0"/>
      <w:marBottom w:val="0"/>
      <w:divBdr>
        <w:top w:val="none" w:sz="0" w:space="0" w:color="auto"/>
        <w:left w:val="none" w:sz="0" w:space="0" w:color="auto"/>
        <w:bottom w:val="none" w:sz="0" w:space="0" w:color="auto"/>
        <w:right w:val="none" w:sz="0" w:space="0" w:color="auto"/>
      </w:divBdr>
    </w:div>
    <w:div w:id="2124494853">
      <w:bodyDiv w:val="1"/>
      <w:marLeft w:val="0"/>
      <w:marRight w:val="0"/>
      <w:marTop w:val="0"/>
      <w:marBottom w:val="0"/>
      <w:divBdr>
        <w:top w:val="none" w:sz="0" w:space="0" w:color="auto"/>
        <w:left w:val="none" w:sz="0" w:space="0" w:color="auto"/>
        <w:bottom w:val="none" w:sz="0" w:space="0" w:color="auto"/>
        <w:right w:val="none" w:sz="0" w:space="0" w:color="auto"/>
      </w:divBdr>
    </w:div>
    <w:div w:id="21285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ycchen\&#26700;&#38754;\&#32232;&#25490;&#20844;&#22577;&#31684;&#26412;104061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A53F6-3803-47C3-96E1-04A0D228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編排公報範本1040611.dotx</Template>
  <TotalTime>1110</TotalTime>
  <Pages>58</Pages>
  <Words>4544</Words>
  <Characters>25901</Characters>
  <Application>Microsoft Office Word</Application>
  <DocSecurity>0</DocSecurity>
  <Lines>215</Lines>
  <Paragraphs>60</Paragraphs>
  <ScaleCrop>false</ScaleCrop>
  <Company>總統府</Company>
  <LinksUpToDate>false</LinksUpToDate>
  <CharactersWithSpaces>30385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陳銀泉</dc:creator>
  <cp:keywords/>
  <dc:description/>
  <cp:lastModifiedBy>陳銀泉</cp:lastModifiedBy>
  <cp:revision>499</cp:revision>
  <cp:lastPrinted>2015-06-23T08:34:00Z</cp:lastPrinted>
  <dcterms:created xsi:type="dcterms:W3CDTF">2015-06-11T04:56:00Z</dcterms:created>
  <dcterms:modified xsi:type="dcterms:W3CDTF">2015-06-23T08:48:00Z</dcterms:modified>
</cp:coreProperties>
</file>