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9BE3" w14:textId="7B07AD96" w:rsidR="00077E57" w:rsidRDefault="00B96E87" w:rsidP="00BF3037">
      <w:pPr>
        <w:pStyle w:val="a4"/>
        <w:overflowPunct w:val="0"/>
        <w:autoSpaceDE w:val="0"/>
        <w:autoSpaceDN w:val="0"/>
        <w:spacing w:line="240" w:lineRule="auto"/>
        <w:ind w:left="680" w:hanging="680"/>
        <w:jc w:val="center"/>
        <w:rPr>
          <w:b/>
        </w:rPr>
      </w:pPr>
      <w:r w:rsidRPr="00FC3514">
        <w:rPr>
          <w:b/>
        </w:rPr>
        <w:t>11</w:t>
      </w:r>
      <w:r w:rsidR="00B15A39">
        <w:rPr>
          <w:rFonts w:hint="eastAsia"/>
          <w:b/>
        </w:rPr>
        <w:t>4</w:t>
      </w:r>
      <w:r w:rsidRPr="00FC3514">
        <w:rPr>
          <w:b/>
        </w:rPr>
        <w:t>年司法院大法官</w:t>
      </w:r>
      <w:r w:rsidR="00E97159" w:rsidRPr="00FC3514">
        <w:rPr>
          <w:b/>
        </w:rPr>
        <w:t>候選人推</w:t>
      </w:r>
      <w:r w:rsidR="0091798B" w:rsidRPr="0091798B">
        <w:rPr>
          <w:rFonts w:ascii="標楷體" w:hAnsi="標楷體" w:hint="eastAsia"/>
          <w:b/>
          <w:bCs/>
          <w:szCs w:val="36"/>
        </w:rPr>
        <w:t>(</w:t>
      </w:r>
      <w:r w:rsidR="00E97159" w:rsidRPr="009A2635">
        <w:rPr>
          <w:rFonts w:ascii="標楷體" w:hAnsi="標楷體"/>
          <w:b/>
        </w:rPr>
        <w:t>自</w:t>
      </w:r>
      <w:r w:rsidR="009A2635" w:rsidRPr="009A2635">
        <w:rPr>
          <w:rFonts w:ascii="標楷體" w:hAnsi="標楷體" w:hint="eastAsia"/>
          <w:b/>
        </w:rPr>
        <w:t>)</w:t>
      </w:r>
      <w:r w:rsidR="00E97159" w:rsidRPr="00FC3514">
        <w:rPr>
          <w:b/>
        </w:rPr>
        <w:t>薦</w:t>
      </w:r>
      <w:r w:rsidR="00796DC9">
        <w:rPr>
          <w:rFonts w:hint="eastAsia"/>
          <w:b/>
        </w:rPr>
        <w:t>書</w:t>
      </w:r>
    </w:p>
    <w:p w14:paraId="4CAA21FD" w14:textId="77777777" w:rsidR="00EB2317" w:rsidRPr="00FC3514" w:rsidRDefault="00077E57" w:rsidP="00BF3037">
      <w:pPr>
        <w:pStyle w:val="a4"/>
        <w:overflowPunct w:val="0"/>
        <w:autoSpaceDE w:val="0"/>
        <w:autoSpaceDN w:val="0"/>
        <w:spacing w:line="240" w:lineRule="auto"/>
        <w:ind w:left="680" w:hanging="680"/>
        <w:jc w:val="center"/>
        <w:rPr>
          <w:b/>
        </w:rPr>
      </w:pPr>
      <w:bookmarkStart w:id="0" w:name="_Hlk169776250"/>
      <w:r>
        <w:rPr>
          <w:rFonts w:hint="eastAsia"/>
          <w:b/>
        </w:rPr>
        <w:t>填寫及</w:t>
      </w:r>
      <w:r w:rsidR="005D1F4C">
        <w:rPr>
          <w:rFonts w:hint="eastAsia"/>
          <w:b/>
        </w:rPr>
        <w:t>檢</w:t>
      </w:r>
      <w:r>
        <w:rPr>
          <w:rFonts w:hint="eastAsia"/>
          <w:b/>
        </w:rPr>
        <w:t>附資料</w:t>
      </w:r>
      <w:r w:rsidR="0028008B" w:rsidRPr="00FC3514">
        <w:rPr>
          <w:b/>
        </w:rPr>
        <w:t>注意事項</w:t>
      </w:r>
    </w:p>
    <w:bookmarkEnd w:id="0"/>
    <w:p w14:paraId="35E6CE89" w14:textId="18D74942" w:rsidR="00EB2317" w:rsidRPr="00B24568" w:rsidRDefault="00EB2317" w:rsidP="00A9623A">
      <w:pPr>
        <w:pStyle w:val="a4"/>
        <w:overflowPunct w:val="0"/>
        <w:autoSpaceDE w:val="0"/>
        <w:autoSpaceDN w:val="0"/>
        <w:spacing w:beforeLines="50" w:before="180" w:line="500" w:lineRule="exact"/>
        <w:ind w:left="560" w:hangingChars="200" w:hanging="560"/>
        <w:rPr>
          <w:sz w:val="28"/>
          <w:szCs w:val="28"/>
        </w:rPr>
      </w:pPr>
      <w:r w:rsidRPr="00B24568">
        <w:rPr>
          <w:sz w:val="28"/>
          <w:szCs w:val="28"/>
        </w:rPr>
        <w:t>一、</w:t>
      </w:r>
      <w:r w:rsidR="00B96E87" w:rsidRPr="00B24568">
        <w:rPr>
          <w:rFonts w:hint="eastAsia"/>
          <w:sz w:val="28"/>
          <w:szCs w:val="28"/>
        </w:rPr>
        <w:t>11</w:t>
      </w:r>
      <w:r w:rsidR="00B15A39">
        <w:rPr>
          <w:rFonts w:hint="eastAsia"/>
          <w:sz w:val="28"/>
          <w:szCs w:val="28"/>
        </w:rPr>
        <w:t>4</w:t>
      </w:r>
      <w:r w:rsidR="00B96E87" w:rsidRPr="00B24568">
        <w:rPr>
          <w:rFonts w:hint="eastAsia"/>
          <w:sz w:val="28"/>
          <w:szCs w:val="28"/>
        </w:rPr>
        <w:t>年司法院大法官</w:t>
      </w:r>
      <w:r w:rsidR="00E97159" w:rsidRPr="00B24568">
        <w:rPr>
          <w:sz w:val="28"/>
          <w:szCs w:val="28"/>
        </w:rPr>
        <w:t>提名</w:t>
      </w:r>
      <w:r w:rsidR="00F2159B" w:rsidRPr="00B24568">
        <w:rPr>
          <w:sz w:val="28"/>
          <w:szCs w:val="28"/>
        </w:rPr>
        <w:t>公開接</w:t>
      </w:r>
      <w:r w:rsidR="007C297C" w:rsidRPr="00B24568">
        <w:rPr>
          <w:sz w:val="28"/>
          <w:szCs w:val="28"/>
        </w:rPr>
        <w:t>受各界推</w:t>
      </w:r>
      <w:r w:rsidR="0091798B" w:rsidRPr="00B24568">
        <w:rPr>
          <w:rFonts w:ascii="標楷體" w:hAnsi="標楷體" w:hint="eastAsia"/>
          <w:sz w:val="28"/>
          <w:szCs w:val="28"/>
        </w:rPr>
        <w:t>(</w:t>
      </w:r>
      <w:r w:rsidR="007C297C" w:rsidRPr="00B24568">
        <w:rPr>
          <w:sz w:val="28"/>
          <w:szCs w:val="28"/>
        </w:rPr>
        <w:t>自</w:t>
      </w:r>
      <w:r w:rsidR="0091798B" w:rsidRPr="00B24568">
        <w:rPr>
          <w:rFonts w:ascii="標楷體" w:hAnsi="標楷體" w:hint="eastAsia"/>
          <w:sz w:val="28"/>
          <w:szCs w:val="28"/>
        </w:rPr>
        <w:t>)</w:t>
      </w:r>
      <w:r w:rsidR="007C297C" w:rsidRPr="00B24568">
        <w:rPr>
          <w:sz w:val="28"/>
          <w:szCs w:val="28"/>
        </w:rPr>
        <w:t>薦</w:t>
      </w:r>
      <w:r w:rsidR="005F2D02" w:rsidRPr="00B24568">
        <w:rPr>
          <w:sz w:val="28"/>
          <w:szCs w:val="28"/>
        </w:rPr>
        <w:t>候選人</w:t>
      </w:r>
      <w:r w:rsidR="007C297C" w:rsidRPr="00B24568">
        <w:rPr>
          <w:sz w:val="28"/>
          <w:szCs w:val="28"/>
        </w:rPr>
        <w:t>期</w:t>
      </w:r>
      <w:r w:rsidR="00FF2DFF" w:rsidRPr="00B24568">
        <w:rPr>
          <w:sz w:val="28"/>
          <w:szCs w:val="28"/>
        </w:rPr>
        <w:t>間</w:t>
      </w:r>
      <w:r w:rsidR="00FF2DFF" w:rsidRPr="000254FD">
        <w:rPr>
          <w:color w:val="000000"/>
          <w:sz w:val="28"/>
          <w:szCs w:val="28"/>
        </w:rPr>
        <w:t>，</w:t>
      </w:r>
      <w:r w:rsidR="00FF2DFF" w:rsidRPr="000254FD">
        <w:rPr>
          <w:b/>
          <w:color w:val="000000"/>
          <w:sz w:val="28"/>
          <w:szCs w:val="28"/>
        </w:rPr>
        <w:t>自</w:t>
      </w:r>
      <w:r w:rsidR="00FF2DFF" w:rsidRPr="000254FD">
        <w:rPr>
          <w:b/>
          <w:color w:val="000000"/>
          <w:sz w:val="28"/>
          <w:szCs w:val="28"/>
        </w:rPr>
        <w:t>1</w:t>
      </w:r>
      <w:r w:rsidR="00CF5AF4" w:rsidRPr="000254FD">
        <w:rPr>
          <w:b/>
          <w:color w:val="000000"/>
          <w:sz w:val="28"/>
          <w:szCs w:val="28"/>
        </w:rPr>
        <w:t>1</w:t>
      </w:r>
      <w:r w:rsidR="00B15A39">
        <w:rPr>
          <w:rFonts w:hint="eastAsia"/>
          <w:b/>
          <w:color w:val="000000"/>
          <w:sz w:val="28"/>
          <w:szCs w:val="28"/>
        </w:rPr>
        <w:t>4</w:t>
      </w:r>
      <w:r w:rsidR="00FF2DFF" w:rsidRPr="000254FD">
        <w:rPr>
          <w:b/>
          <w:color w:val="000000"/>
          <w:sz w:val="28"/>
          <w:szCs w:val="28"/>
        </w:rPr>
        <w:t>年</w:t>
      </w:r>
      <w:r w:rsidR="00B15A39">
        <w:rPr>
          <w:rFonts w:hint="eastAsia"/>
          <w:b/>
          <w:color w:val="000000"/>
          <w:sz w:val="28"/>
          <w:szCs w:val="28"/>
        </w:rPr>
        <w:t>2</w:t>
      </w:r>
      <w:r w:rsidR="00FF2DFF" w:rsidRPr="000254FD">
        <w:rPr>
          <w:b/>
          <w:color w:val="000000"/>
          <w:sz w:val="28"/>
          <w:szCs w:val="28"/>
        </w:rPr>
        <w:t>月</w:t>
      </w:r>
      <w:r w:rsidR="002258CB">
        <w:rPr>
          <w:rFonts w:hint="eastAsia"/>
          <w:b/>
          <w:color w:val="000000"/>
          <w:sz w:val="28"/>
          <w:szCs w:val="28"/>
        </w:rPr>
        <w:t>21</w:t>
      </w:r>
      <w:r w:rsidR="00FF2DFF" w:rsidRPr="000254FD">
        <w:rPr>
          <w:b/>
          <w:color w:val="000000"/>
          <w:sz w:val="28"/>
          <w:szCs w:val="28"/>
        </w:rPr>
        <w:t>日</w:t>
      </w:r>
      <w:r w:rsidR="0091798B" w:rsidRPr="000254FD">
        <w:rPr>
          <w:rFonts w:ascii="標楷體" w:hAnsi="標楷體" w:hint="eastAsia"/>
          <w:b/>
          <w:color w:val="000000"/>
          <w:sz w:val="28"/>
          <w:szCs w:val="28"/>
        </w:rPr>
        <w:t>(</w:t>
      </w:r>
      <w:r w:rsidR="00FF2DFF" w:rsidRPr="000254FD">
        <w:rPr>
          <w:rFonts w:ascii="標楷體" w:hAnsi="標楷體"/>
          <w:b/>
          <w:color w:val="000000"/>
          <w:sz w:val="28"/>
          <w:szCs w:val="28"/>
        </w:rPr>
        <w:t>星期</w:t>
      </w:r>
      <w:r w:rsidR="00B15A39">
        <w:rPr>
          <w:rFonts w:ascii="標楷體" w:hAnsi="標楷體" w:hint="eastAsia"/>
          <w:b/>
          <w:color w:val="000000"/>
          <w:sz w:val="28"/>
          <w:szCs w:val="28"/>
        </w:rPr>
        <w:t>五</w:t>
      </w:r>
      <w:r w:rsidR="0091798B" w:rsidRPr="000254FD">
        <w:rPr>
          <w:rFonts w:ascii="標楷體" w:hAnsi="標楷體" w:hint="eastAsia"/>
          <w:b/>
          <w:color w:val="000000"/>
          <w:sz w:val="28"/>
          <w:szCs w:val="28"/>
        </w:rPr>
        <w:t>)</w:t>
      </w:r>
      <w:r w:rsidR="00FF2DFF" w:rsidRPr="000254FD">
        <w:rPr>
          <w:rFonts w:ascii="標楷體" w:hAnsi="標楷體"/>
          <w:b/>
          <w:color w:val="000000"/>
          <w:sz w:val="28"/>
          <w:szCs w:val="28"/>
        </w:rPr>
        <w:t>起至</w:t>
      </w:r>
      <w:r w:rsidR="002258CB" w:rsidRPr="001C0D5B">
        <w:rPr>
          <w:b/>
          <w:color w:val="000000"/>
          <w:sz w:val="28"/>
          <w:szCs w:val="28"/>
        </w:rPr>
        <w:t>3</w:t>
      </w:r>
      <w:r w:rsidR="00FF2DFF" w:rsidRPr="001C0D5B">
        <w:rPr>
          <w:b/>
          <w:color w:val="000000"/>
          <w:sz w:val="28"/>
          <w:szCs w:val="28"/>
        </w:rPr>
        <w:t>月</w:t>
      </w:r>
      <w:r w:rsidR="001940B3">
        <w:rPr>
          <w:rFonts w:hint="eastAsia"/>
          <w:b/>
          <w:color w:val="000000"/>
          <w:sz w:val="28"/>
          <w:szCs w:val="28"/>
        </w:rPr>
        <w:t>3</w:t>
      </w:r>
      <w:r w:rsidR="00FF2DFF" w:rsidRPr="000254FD">
        <w:rPr>
          <w:rFonts w:ascii="標楷體" w:hAnsi="標楷體"/>
          <w:b/>
          <w:color w:val="000000"/>
          <w:sz w:val="28"/>
          <w:szCs w:val="28"/>
        </w:rPr>
        <w:t>日</w:t>
      </w:r>
      <w:r w:rsidR="0091798B" w:rsidRPr="000254FD">
        <w:rPr>
          <w:rFonts w:ascii="標楷體" w:hAnsi="標楷體" w:hint="eastAsia"/>
          <w:b/>
          <w:color w:val="000000"/>
          <w:sz w:val="28"/>
          <w:szCs w:val="28"/>
        </w:rPr>
        <w:t>(</w:t>
      </w:r>
      <w:r w:rsidR="00FF2DFF" w:rsidRPr="000254FD">
        <w:rPr>
          <w:rFonts w:ascii="標楷體" w:hAnsi="標楷體"/>
          <w:b/>
          <w:color w:val="000000"/>
          <w:sz w:val="28"/>
          <w:szCs w:val="28"/>
        </w:rPr>
        <w:t>星期</w:t>
      </w:r>
      <w:r w:rsidR="001940B3">
        <w:rPr>
          <w:rFonts w:ascii="標楷體" w:hAnsi="標楷體" w:hint="eastAsia"/>
          <w:b/>
          <w:color w:val="000000"/>
          <w:sz w:val="28"/>
          <w:szCs w:val="28"/>
        </w:rPr>
        <w:t>一</w:t>
      </w:r>
      <w:r w:rsidR="0091798B" w:rsidRPr="000254FD">
        <w:rPr>
          <w:rFonts w:ascii="標楷體" w:hAnsi="標楷體" w:hint="eastAsia"/>
          <w:b/>
          <w:color w:val="000000"/>
          <w:sz w:val="28"/>
          <w:szCs w:val="28"/>
        </w:rPr>
        <w:t>)</w:t>
      </w:r>
      <w:r w:rsidR="00FF2DFF" w:rsidRPr="000254FD">
        <w:rPr>
          <w:rFonts w:ascii="標楷體" w:hAnsi="標楷體"/>
          <w:b/>
          <w:color w:val="000000"/>
          <w:sz w:val="28"/>
          <w:szCs w:val="28"/>
        </w:rPr>
        <w:t>止，共</w:t>
      </w:r>
      <w:r w:rsidR="00E37BE2" w:rsidRPr="000254FD">
        <w:rPr>
          <w:b/>
          <w:color w:val="000000"/>
          <w:sz w:val="28"/>
          <w:szCs w:val="28"/>
        </w:rPr>
        <w:t>1</w:t>
      </w:r>
      <w:r w:rsidR="001940B3">
        <w:rPr>
          <w:rFonts w:hint="eastAsia"/>
          <w:b/>
          <w:color w:val="000000"/>
          <w:sz w:val="28"/>
          <w:szCs w:val="28"/>
        </w:rPr>
        <w:t>1</w:t>
      </w:r>
      <w:r w:rsidR="001C0D5B">
        <w:rPr>
          <w:rFonts w:hint="eastAsia"/>
          <w:b/>
          <w:color w:val="000000"/>
          <w:sz w:val="28"/>
          <w:szCs w:val="28"/>
        </w:rPr>
        <w:t>日</w:t>
      </w:r>
      <w:r w:rsidR="00FF2DFF" w:rsidRPr="00094018">
        <w:rPr>
          <w:rFonts w:ascii="標楷體" w:hAnsi="標楷體"/>
          <w:sz w:val="28"/>
          <w:szCs w:val="28"/>
        </w:rPr>
        <w:t>。</w:t>
      </w:r>
      <w:r w:rsidRPr="00094018">
        <w:rPr>
          <w:rFonts w:ascii="標楷體" w:hAnsi="標楷體"/>
          <w:sz w:val="28"/>
          <w:szCs w:val="28"/>
        </w:rPr>
        <w:t>為</w:t>
      </w:r>
      <w:r w:rsidR="000C24B3" w:rsidRPr="00B24568">
        <w:rPr>
          <w:rFonts w:ascii="標楷體" w:hAnsi="標楷體"/>
          <w:sz w:val="28"/>
          <w:szCs w:val="28"/>
        </w:rPr>
        <w:t>順利</w:t>
      </w:r>
      <w:r w:rsidRPr="00B24568">
        <w:rPr>
          <w:rFonts w:ascii="標楷體" w:hAnsi="標楷體"/>
          <w:sz w:val="28"/>
          <w:szCs w:val="28"/>
        </w:rPr>
        <w:t>進行推</w:t>
      </w:r>
      <w:r w:rsidR="0091798B" w:rsidRPr="00B24568">
        <w:rPr>
          <w:rFonts w:ascii="標楷體" w:hAnsi="標楷體" w:hint="eastAsia"/>
          <w:sz w:val="28"/>
          <w:szCs w:val="28"/>
        </w:rPr>
        <w:t>(</w:t>
      </w:r>
      <w:r w:rsidRPr="00B24568">
        <w:rPr>
          <w:rFonts w:ascii="標楷體" w:hAnsi="標楷體"/>
          <w:sz w:val="28"/>
          <w:szCs w:val="28"/>
        </w:rPr>
        <w:t>自</w:t>
      </w:r>
      <w:r w:rsidR="0091798B" w:rsidRPr="00B24568">
        <w:rPr>
          <w:rFonts w:ascii="標楷體" w:hAnsi="標楷體" w:hint="eastAsia"/>
          <w:sz w:val="28"/>
          <w:szCs w:val="28"/>
        </w:rPr>
        <w:t>)</w:t>
      </w:r>
      <w:r w:rsidRPr="00B24568">
        <w:rPr>
          <w:rFonts w:ascii="標楷體" w:hAnsi="標楷體"/>
          <w:sz w:val="28"/>
          <w:szCs w:val="28"/>
        </w:rPr>
        <w:t>薦</w:t>
      </w:r>
      <w:r w:rsidR="00156758" w:rsidRPr="00B24568">
        <w:rPr>
          <w:rFonts w:ascii="標楷體" w:hAnsi="標楷體"/>
          <w:sz w:val="28"/>
          <w:szCs w:val="28"/>
        </w:rPr>
        <w:t>相關</w:t>
      </w:r>
      <w:r w:rsidRPr="00B24568">
        <w:rPr>
          <w:rFonts w:ascii="標楷體" w:hAnsi="標楷體"/>
          <w:sz w:val="28"/>
          <w:szCs w:val="28"/>
        </w:rPr>
        <w:t>事宜，</w:t>
      </w:r>
      <w:r w:rsidR="00236E74" w:rsidRPr="00B24568">
        <w:rPr>
          <w:rFonts w:ascii="標楷體" w:hAnsi="標楷體"/>
          <w:sz w:val="28"/>
          <w:szCs w:val="28"/>
        </w:rPr>
        <w:t>請務必</w:t>
      </w:r>
      <w:r w:rsidR="00236E74" w:rsidRPr="00B24568">
        <w:rPr>
          <w:rFonts w:ascii="標楷體" w:hAnsi="標楷體"/>
          <w:b/>
          <w:sz w:val="28"/>
          <w:szCs w:val="28"/>
        </w:rPr>
        <w:t>詳實填寫</w:t>
      </w:r>
      <w:r w:rsidR="002C440E" w:rsidRPr="00B24568">
        <w:rPr>
          <w:rFonts w:ascii="標楷體" w:hAnsi="標楷體"/>
          <w:b/>
          <w:sz w:val="28"/>
          <w:szCs w:val="28"/>
        </w:rPr>
        <w:t>推</w:t>
      </w:r>
      <w:r w:rsidR="0091798B" w:rsidRPr="00B24568">
        <w:rPr>
          <w:rFonts w:ascii="標楷體" w:hAnsi="標楷體" w:hint="eastAsia"/>
          <w:b/>
          <w:sz w:val="28"/>
          <w:szCs w:val="28"/>
        </w:rPr>
        <w:t>(</w:t>
      </w:r>
      <w:r w:rsidR="002C440E" w:rsidRPr="00B24568">
        <w:rPr>
          <w:rFonts w:ascii="標楷體" w:hAnsi="標楷體"/>
          <w:b/>
          <w:sz w:val="28"/>
          <w:szCs w:val="28"/>
        </w:rPr>
        <w:t>自</w:t>
      </w:r>
      <w:r w:rsidR="0091798B" w:rsidRPr="00B24568">
        <w:rPr>
          <w:rFonts w:ascii="標楷體" w:hAnsi="標楷體" w:hint="eastAsia"/>
          <w:b/>
          <w:sz w:val="28"/>
          <w:szCs w:val="28"/>
        </w:rPr>
        <w:t>)</w:t>
      </w:r>
      <w:r w:rsidR="002C440E" w:rsidRPr="00B24568">
        <w:rPr>
          <w:b/>
          <w:sz w:val="28"/>
          <w:szCs w:val="28"/>
        </w:rPr>
        <w:t>薦書</w:t>
      </w:r>
      <w:r w:rsidR="00236E74" w:rsidRPr="00B24568">
        <w:rPr>
          <w:sz w:val="28"/>
          <w:szCs w:val="28"/>
        </w:rPr>
        <w:t>及</w:t>
      </w:r>
      <w:r w:rsidR="00236E74" w:rsidRPr="00B24568">
        <w:rPr>
          <w:b/>
          <w:sz w:val="28"/>
          <w:szCs w:val="28"/>
        </w:rPr>
        <w:t>檢附完整相關資料</w:t>
      </w:r>
      <w:r w:rsidR="00236E74" w:rsidRPr="00B24568">
        <w:rPr>
          <w:sz w:val="28"/>
          <w:szCs w:val="28"/>
        </w:rPr>
        <w:t>，以利</w:t>
      </w:r>
      <w:r w:rsidR="005D1F4C" w:rsidRPr="00B24568">
        <w:rPr>
          <w:rFonts w:hint="eastAsia"/>
          <w:sz w:val="28"/>
          <w:szCs w:val="28"/>
        </w:rPr>
        <w:t>提名</w:t>
      </w:r>
      <w:r w:rsidR="00236E74" w:rsidRPr="00B24568">
        <w:rPr>
          <w:sz w:val="28"/>
          <w:szCs w:val="28"/>
        </w:rPr>
        <w:t>審薦作業進行。</w:t>
      </w:r>
    </w:p>
    <w:p w14:paraId="728E3FA0" w14:textId="34EA26DB" w:rsidR="00EB2317" w:rsidRPr="00B24568" w:rsidRDefault="00EB2317" w:rsidP="00B24568">
      <w:pPr>
        <w:pStyle w:val="a4"/>
        <w:overflowPunct w:val="0"/>
        <w:autoSpaceDE w:val="0"/>
        <w:autoSpaceDN w:val="0"/>
        <w:spacing w:line="500" w:lineRule="exact"/>
        <w:ind w:left="560" w:hangingChars="200" w:hanging="560"/>
        <w:rPr>
          <w:sz w:val="28"/>
          <w:szCs w:val="28"/>
        </w:rPr>
      </w:pPr>
      <w:r w:rsidRPr="00B24568">
        <w:rPr>
          <w:sz w:val="28"/>
          <w:szCs w:val="28"/>
        </w:rPr>
        <w:t>二、</w:t>
      </w:r>
      <w:r w:rsidR="002C440E" w:rsidRPr="00B24568">
        <w:rPr>
          <w:sz w:val="28"/>
          <w:szCs w:val="28"/>
        </w:rPr>
        <w:t>請下載下列</w:t>
      </w:r>
      <w:r w:rsidR="002C440E" w:rsidRPr="00B24568">
        <w:rPr>
          <w:b/>
          <w:bCs/>
          <w:sz w:val="28"/>
          <w:szCs w:val="28"/>
        </w:rPr>
        <w:t>5</w:t>
      </w:r>
      <w:r w:rsidR="002C440E" w:rsidRPr="00B24568">
        <w:rPr>
          <w:b/>
          <w:bCs/>
          <w:sz w:val="28"/>
          <w:szCs w:val="28"/>
        </w:rPr>
        <w:t>份</w:t>
      </w:r>
      <w:r w:rsidR="002C440E" w:rsidRPr="00B24568">
        <w:rPr>
          <w:sz w:val="28"/>
          <w:szCs w:val="28"/>
        </w:rPr>
        <w:t>檔案：</w:t>
      </w:r>
    </w:p>
    <w:p w14:paraId="562BBF81" w14:textId="15E1817E" w:rsidR="002C440E"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C440E" w:rsidRPr="00B24568">
        <w:rPr>
          <w:rFonts w:ascii="標楷體" w:hAnsi="標楷體"/>
          <w:sz w:val="28"/>
          <w:szCs w:val="28"/>
        </w:rPr>
        <w:t>一</w:t>
      </w:r>
      <w:r w:rsidRPr="00B24568">
        <w:rPr>
          <w:rFonts w:ascii="標楷體" w:hAnsi="標楷體" w:hint="eastAsia"/>
          <w:sz w:val="28"/>
          <w:szCs w:val="28"/>
        </w:rPr>
        <w:t>)</w:t>
      </w:r>
      <w:r w:rsidR="00ED051D" w:rsidRPr="00B24568">
        <w:rPr>
          <w:rFonts w:hint="eastAsia"/>
          <w:sz w:val="28"/>
          <w:szCs w:val="28"/>
        </w:rPr>
        <w:t>11</w:t>
      </w:r>
      <w:r w:rsidR="00B15A39">
        <w:rPr>
          <w:rFonts w:hint="eastAsia"/>
          <w:sz w:val="28"/>
          <w:szCs w:val="28"/>
        </w:rPr>
        <w:t>4</w:t>
      </w:r>
      <w:r w:rsidR="00ED051D" w:rsidRPr="00B24568">
        <w:rPr>
          <w:rFonts w:hint="eastAsia"/>
          <w:sz w:val="28"/>
          <w:szCs w:val="28"/>
        </w:rPr>
        <w:t>年</w:t>
      </w:r>
      <w:r w:rsidR="00ED051D" w:rsidRPr="00B24568">
        <w:rPr>
          <w:rFonts w:ascii="標楷體" w:hAnsi="標楷體" w:hint="eastAsia"/>
          <w:sz w:val="28"/>
          <w:szCs w:val="28"/>
        </w:rPr>
        <w:t>司法院大法官</w:t>
      </w:r>
      <w:r w:rsidR="00ED051D" w:rsidRPr="00B24568">
        <w:rPr>
          <w:rFonts w:ascii="標楷體" w:hAnsi="標楷體"/>
          <w:sz w:val="28"/>
          <w:szCs w:val="28"/>
        </w:rPr>
        <w:t>候選人</w:t>
      </w:r>
      <w:r w:rsidR="002C440E" w:rsidRPr="00B24568">
        <w:rPr>
          <w:rFonts w:ascii="標楷體" w:hAnsi="標楷體"/>
          <w:sz w:val="28"/>
          <w:szCs w:val="28"/>
        </w:rPr>
        <w:t>推</w:t>
      </w:r>
      <w:r w:rsidRPr="00B24568">
        <w:rPr>
          <w:rFonts w:ascii="標楷體" w:hAnsi="標楷體" w:hint="eastAsia"/>
          <w:sz w:val="28"/>
          <w:szCs w:val="28"/>
        </w:rPr>
        <w:t>(</w:t>
      </w:r>
      <w:r w:rsidR="002C440E" w:rsidRPr="00B24568">
        <w:rPr>
          <w:rFonts w:ascii="標楷體" w:hAnsi="標楷體"/>
          <w:sz w:val="28"/>
          <w:szCs w:val="28"/>
        </w:rPr>
        <w:t>自</w:t>
      </w:r>
      <w:r w:rsidRPr="00B24568">
        <w:rPr>
          <w:rFonts w:ascii="標楷體" w:hAnsi="標楷體" w:hint="eastAsia"/>
          <w:sz w:val="28"/>
          <w:szCs w:val="28"/>
        </w:rPr>
        <w:t>)</w:t>
      </w:r>
      <w:r w:rsidR="002C440E" w:rsidRPr="00B24568">
        <w:rPr>
          <w:rFonts w:ascii="標楷體" w:hAnsi="標楷體"/>
          <w:sz w:val="28"/>
          <w:szCs w:val="28"/>
        </w:rPr>
        <w:t>薦</w:t>
      </w:r>
      <w:r w:rsidR="002C440E" w:rsidRPr="00B24568">
        <w:rPr>
          <w:rFonts w:ascii="標楷體" w:hAnsi="標楷體"/>
          <w:b/>
          <w:sz w:val="28"/>
          <w:szCs w:val="28"/>
        </w:rPr>
        <w:t>填寫及</w:t>
      </w:r>
      <w:r w:rsidR="005D1F4C" w:rsidRPr="00B24568">
        <w:rPr>
          <w:rFonts w:ascii="標楷體" w:hAnsi="標楷體" w:hint="eastAsia"/>
          <w:b/>
          <w:sz w:val="28"/>
          <w:szCs w:val="28"/>
        </w:rPr>
        <w:t>檢</w:t>
      </w:r>
      <w:r w:rsidR="002C440E" w:rsidRPr="00B24568">
        <w:rPr>
          <w:rFonts w:ascii="標楷體" w:hAnsi="標楷體"/>
          <w:b/>
          <w:sz w:val="28"/>
          <w:szCs w:val="28"/>
        </w:rPr>
        <w:t>附資料注意事項</w:t>
      </w:r>
      <w:r w:rsidRPr="00B24568">
        <w:rPr>
          <w:rFonts w:ascii="標楷體" w:hAnsi="標楷體" w:hint="eastAsia"/>
          <w:sz w:val="28"/>
          <w:szCs w:val="28"/>
        </w:rPr>
        <w:t>(</w:t>
      </w:r>
      <w:r w:rsidR="002C440E" w:rsidRPr="00B24568">
        <w:rPr>
          <w:rFonts w:ascii="標楷體" w:hAnsi="標楷體"/>
          <w:sz w:val="28"/>
          <w:szCs w:val="28"/>
        </w:rPr>
        <w:t>即本注意事項</w:t>
      </w:r>
      <w:r w:rsidRPr="00B24568">
        <w:rPr>
          <w:rFonts w:ascii="標楷體" w:hAnsi="標楷體" w:hint="eastAsia"/>
          <w:sz w:val="28"/>
          <w:szCs w:val="28"/>
        </w:rPr>
        <w:t>)</w:t>
      </w:r>
    </w:p>
    <w:p w14:paraId="675EA4BB" w14:textId="073181C3" w:rsidR="002C440E"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C440E" w:rsidRPr="00B24568">
        <w:rPr>
          <w:sz w:val="28"/>
          <w:szCs w:val="28"/>
        </w:rPr>
        <w:t>二</w:t>
      </w:r>
      <w:r w:rsidRPr="00B24568">
        <w:rPr>
          <w:rFonts w:ascii="標楷體" w:hAnsi="標楷體" w:hint="eastAsia"/>
          <w:sz w:val="28"/>
          <w:szCs w:val="28"/>
        </w:rPr>
        <w:t>)</w:t>
      </w:r>
      <w:r w:rsidR="00ED051D" w:rsidRPr="00B24568">
        <w:rPr>
          <w:rFonts w:hint="eastAsia"/>
          <w:sz w:val="28"/>
          <w:szCs w:val="28"/>
        </w:rPr>
        <w:t>11</w:t>
      </w:r>
      <w:r w:rsidR="00B15A39">
        <w:rPr>
          <w:rFonts w:hint="eastAsia"/>
          <w:sz w:val="28"/>
          <w:szCs w:val="28"/>
        </w:rPr>
        <w:t>4</w:t>
      </w:r>
      <w:r w:rsidR="00ED051D" w:rsidRPr="00B24568">
        <w:rPr>
          <w:rFonts w:hint="eastAsia"/>
          <w:sz w:val="28"/>
          <w:szCs w:val="28"/>
        </w:rPr>
        <w:t>年司法院大法官</w:t>
      </w:r>
      <w:r w:rsidR="002C440E" w:rsidRPr="00B24568">
        <w:rPr>
          <w:sz w:val="28"/>
          <w:szCs w:val="28"/>
        </w:rPr>
        <w:t>候選人</w:t>
      </w:r>
      <w:r w:rsidR="002C440E" w:rsidRPr="00B24568">
        <w:rPr>
          <w:b/>
          <w:sz w:val="28"/>
          <w:szCs w:val="28"/>
        </w:rPr>
        <w:t>推</w:t>
      </w:r>
      <w:r w:rsidRPr="00B24568">
        <w:rPr>
          <w:rFonts w:ascii="標楷體" w:hAnsi="標楷體" w:hint="eastAsia"/>
          <w:b/>
          <w:sz w:val="28"/>
          <w:szCs w:val="28"/>
        </w:rPr>
        <w:t>(</w:t>
      </w:r>
      <w:r w:rsidR="002C440E" w:rsidRPr="00B24568">
        <w:rPr>
          <w:rFonts w:ascii="標楷體" w:hAnsi="標楷體"/>
          <w:b/>
          <w:sz w:val="28"/>
          <w:szCs w:val="28"/>
        </w:rPr>
        <w:t>自</w:t>
      </w:r>
      <w:r w:rsidRPr="00B24568">
        <w:rPr>
          <w:rFonts w:ascii="標楷體" w:hAnsi="標楷體" w:hint="eastAsia"/>
          <w:b/>
          <w:sz w:val="28"/>
          <w:szCs w:val="28"/>
        </w:rPr>
        <w:t>)</w:t>
      </w:r>
      <w:r w:rsidR="002C440E" w:rsidRPr="00B24568">
        <w:rPr>
          <w:b/>
          <w:sz w:val="28"/>
          <w:szCs w:val="28"/>
        </w:rPr>
        <w:t>薦書</w:t>
      </w:r>
    </w:p>
    <w:p w14:paraId="34E29737" w14:textId="114BD828" w:rsidR="002C440E"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C440E" w:rsidRPr="00B24568">
        <w:rPr>
          <w:sz w:val="28"/>
          <w:szCs w:val="28"/>
        </w:rPr>
        <w:t>三</w:t>
      </w:r>
      <w:r w:rsidRPr="00B24568">
        <w:rPr>
          <w:rFonts w:ascii="標楷體" w:hAnsi="標楷體" w:hint="eastAsia"/>
          <w:sz w:val="28"/>
          <w:szCs w:val="28"/>
        </w:rPr>
        <w:t>)</w:t>
      </w:r>
      <w:r w:rsidR="00ED051D" w:rsidRPr="00B24568">
        <w:rPr>
          <w:rFonts w:hint="eastAsia"/>
          <w:sz w:val="28"/>
          <w:szCs w:val="28"/>
        </w:rPr>
        <w:t>11</w:t>
      </w:r>
      <w:r w:rsidR="00B15A39">
        <w:rPr>
          <w:rFonts w:hint="eastAsia"/>
          <w:sz w:val="28"/>
          <w:szCs w:val="28"/>
        </w:rPr>
        <w:t>4</w:t>
      </w:r>
      <w:r w:rsidR="00ED051D" w:rsidRPr="00B24568">
        <w:rPr>
          <w:rFonts w:hint="eastAsia"/>
          <w:sz w:val="28"/>
          <w:szCs w:val="28"/>
        </w:rPr>
        <w:t>年司法院大法官</w:t>
      </w:r>
      <w:r w:rsidR="00ED051D" w:rsidRPr="00B24568">
        <w:rPr>
          <w:sz w:val="28"/>
          <w:szCs w:val="28"/>
        </w:rPr>
        <w:t>候選人</w:t>
      </w:r>
      <w:r w:rsidR="002C440E" w:rsidRPr="00B24568">
        <w:rPr>
          <w:b/>
          <w:sz w:val="28"/>
          <w:szCs w:val="28"/>
        </w:rPr>
        <w:t>問卷</w:t>
      </w:r>
    </w:p>
    <w:p w14:paraId="73CFE76D" w14:textId="70DB50D2" w:rsidR="002C440E"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C440E" w:rsidRPr="00B24568">
        <w:rPr>
          <w:sz w:val="28"/>
          <w:szCs w:val="28"/>
        </w:rPr>
        <w:t>四</w:t>
      </w:r>
      <w:r w:rsidRPr="00B24568">
        <w:rPr>
          <w:rFonts w:ascii="標楷體" w:hAnsi="標楷體" w:hint="eastAsia"/>
          <w:sz w:val="28"/>
          <w:szCs w:val="28"/>
        </w:rPr>
        <w:t>)</w:t>
      </w:r>
      <w:r w:rsidR="002C440E" w:rsidRPr="00B24568">
        <w:rPr>
          <w:b/>
          <w:sz w:val="28"/>
          <w:szCs w:val="28"/>
        </w:rPr>
        <w:t>個人資料告知</w:t>
      </w:r>
      <w:r w:rsidR="00077E57" w:rsidRPr="00B24568">
        <w:rPr>
          <w:rFonts w:hint="eastAsia"/>
          <w:b/>
          <w:sz w:val="28"/>
          <w:szCs w:val="28"/>
        </w:rPr>
        <w:t>及同意書</w:t>
      </w:r>
    </w:p>
    <w:p w14:paraId="09EE479F" w14:textId="25B0207E" w:rsidR="002C440E"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C440E" w:rsidRPr="00B24568">
        <w:rPr>
          <w:sz w:val="28"/>
          <w:szCs w:val="28"/>
        </w:rPr>
        <w:t>五</w:t>
      </w:r>
      <w:r w:rsidRPr="00B24568">
        <w:rPr>
          <w:rFonts w:ascii="標楷體" w:hAnsi="標楷體" w:hint="eastAsia"/>
          <w:sz w:val="28"/>
          <w:szCs w:val="28"/>
        </w:rPr>
        <w:t>)</w:t>
      </w:r>
      <w:r w:rsidR="00ED051D" w:rsidRPr="00B24568">
        <w:rPr>
          <w:rFonts w:hint="eastAsia"/>
          <w:sz w:val="28"/>
          <w:szCs w:val="28"/>
        </w:rPr>
        <w:t>11</w:t>
      </w:r>
      <w:r w:rsidR="00B15A39">
        <w:rPr>
          <w:rFonts w:hint="eastAsia"/>
          <w:sz w:val="28"/>
          <w:szCs w:val="28"/>
        </w:rPr>
        <w:t>4</w:t>
      </w:r>
      <w:r w:rsidR="00ED051D" w:rsidRPr="00B24568">
        <w:rPr>
          <w:rFonts w:hint="eastAsia"/>
          <w:sz w:val="28"/>
          <w:szCs w:val="28"/>
        </w:rPr>
        <w:t>年司法院大法官</w:t>
      </w:r>
      <w:r w:rsidR="00ED051D" w:rsidRPr="00B24568">
        <w:rPr>
          <w:sz w:val="28"/>
          <w:szCs w:val="28"/>
        </w:rPr>
        <w:t>候選人</w:t>
      </w:r>
      <w:r w:rsidR="002C440E" w:rsidRPr="00B24568">
        <w:rPr>
          <w:b/>
          <w:sz w:val="28"/>
          <w:szCs w:val="28"/>
        </w:rPr>
        <w:t>檢送文件清單</w:t>
      </w:r>
    </w:p>
    <w:p w14:paraId="153E5E87" w14:textId="77777777" w:rsidR="000C24B3" w:rsidRPr="00B24568" w:rsidRDefault="00BA449A" w:rsidP="00B24568">
      <w:pPr>
        <w:pStyle w:val="a4"/>
        <w:overflowPunct w:val="0"/>
        <w:autoSpaceDE w:val="0"/>
        <w:autoSpaceDN w:val="0"/>
        <w:spacing w:line="500" w:lineRule="exact"/>
        <w:ind w:left="560" w:hangingChars="200" w:hanging="560"/>
        <w:rPr>
          <w:sz w:val="28"/>
          <w:szCs w:val="28"/>
        </w:rPr>
      </w:pPr>
      <w:r w:rsidRPr="00B24568">
        <w:rPr>
          <w:sz w:val="28"/>
          <w:szCs w:val="28"/>
        </w:rPr>
        <w:t>三</w:t>
      </w:r>
      <w:r w:rsidR="00EB2317" w:rsidRPr="00B24568">
        <w:rPr>
          <w:sz w:val="28"/>
          <w:szCs w:val="28"/>
        </w:rPr>
        <w:t>、</w:t>
      </w:r>
      <w:r w:rsidR="00A17E60" w:rsidRPr="00B24568">
        <w:rPr>
          <w:b/>
          <w:sz w:val="28"/>
          <w:szCs w:val="28"/>
        </w:rPr>
        <w:t>填寫</w:t>
      </w:r>
      <w:r w:rsidRPr="00B24568">
        <w:rPr>
          <w:b/>
          <w:sz w:val="28"/>
          <w:szCs w:val="28"/>
        </w:rPr>
        <w:t>推</w:t>
      </w:r>
      <w:r w:rsidR="0091798B" w:rsidRPr="00B24568">
        <w:rPr>
          <w:rFonts w:ascii="標楷體" w:hAnsi="標楷體" w:hint="eastAsia"/>
          <w:b/>
          <w:sz w:val="28"/>
          <w:szCs w:val="28"/>
        </w:rPr>
        <w:t>(</w:t>
      </w:r>
      <w:r w:rsidRPr="00B24568">
        <w:rPr>
          <w:rFonts w:ascii="標楷體" w:hAnsi="標楷體"/>
          <w:b/>
          <w:sz w:val="28"/>
          <w:szCs w:val="28"/>
        </w:rPr>
        <w:t>自</w:t>
      </w:r>
      <w:r w:rsidR="0091798B" w:rsidRPr="00B24568">
        <w:rPr>
          <w:rFonts w:ascii="標楷體" w:hAnsi="標楷體" w:hint="eastAsia"/>
          <w:b/>
          <w:sz w:val="28"/>
          <w:szCs w:val="28"/>
        </w:rPr>
        <w:t>)</w:t>
      </w:r>
      <w:r w:rsidRPr="00B24568">
        <w:rPr>
          <w:b/>
          <w:sz w:val="28"/>
          <w:szCs w:val="28"/>
        </w:rPr>
        <w:t>薦書</w:t>
      </w:r>
      <w:r w:rsidR="0023292D" w:rsidRPr="00B24568">
        <w:rPr>
          <w:rFonts w:hint="eastAsia"/>
          <w:b/>
          <w:sz w:val="28"/>
          <w:szCs w:val="28"/>
        </w:rPr>
        <w:t>方式</w:t>
      </w:r>
      <w:r w:rsidR="000C24B3" w:rsidRPr="00B24568">
        <w:rPr>
          <w:b/>
          <w:sz w:val="28"/>
          <w:szCs w:val="28"/>
        </w:rPr>
        <w:t>：</w:t>
      </w:r>
    </w:p>
    <w:p w14:paraId="14BD2AA0" w14:textId="77777777" w:rsidR="000C24B3" w:rsidRPr="00B24568" w:rsidRDefault="0091798B" w:rsidP="00B24568">
      <w:pPr>
        <w:pStyle w:val="a4"/>
        <w:overflowPunct w:val="0"/>
        <w:autoSpaceDE w:val="0"/>
        <w:autoSpaceDN w:val="0"/>
        <w:spacing w:line="500" w:lineRule="exact"/>
        <w:ind w:left="560" w:hangingChars="200" w:hanging="560"/>
        <w:rPr>
          <w:sz w:val="28"/>
          <w:szCs w:val="28"/>
        </w:rPr>
      </w:pPr>
      <w:bookmarkStart w:id="1" w:name="_Hlk123739311"/>
      <w:r w:rsidRPr="00B24568">
        <w:rPr>
          <w:rFonts w:ascii="標楷體" w:hAnsi="標楷體" w:hint="eastAsia"/>
          <w:sz w:val="28"/>
          <w:szCs w:val="28"/>
        </w:rPr>
        <w:t>(</w:t>
      </w:r>
      <w:r w:rsidRPr="00B24568">
        <w:rPr>
          <w:rFonts w:ascii="標楷體" w:hAnsi="標楷體"/>
          <w:sz w:val="28"/>
          <w:szCs w:val="28"/>
        </w:rPr>
        <w:t>一</w:t>
      </w:r>
      <w:bookmarkEnd w:id="1"/>
      <w:r w:rsidRPr="00B24568">
        <w:rPr>
          <w:rFonts w:ascii="標楷體" w:hAnsi="標楷體" w:hint="eastAsia"/>
          <w:sz w:val="28"/>
          <w:szCs w:val="28"/>
        </w:rPr>
        <w:t>)</w:t>
      </w:r>
      <w:r w:rsidR="00CF5AF4" w:rsidRPr="00B24568">
        <w:rPr>
          <w:sz w:val="28"/>
          <w:szCs w:val="28"/>
        </w:rPr>
        <w:t>填寫推</w:t>
      </w:r>
      <w:r w:rsidRPr="00B24568">
        <w:rPr>
          <w:rFonts w:ascii="標楷體" w:hAnsi="標楷體" w:hint="eastAsia"/>
          <w:sz w:val="28"/>
          <w:szCs w:val="28"/>
        </w:rPr>
        <w:t>(</w:t>
      </w:r>
      <w:r w:rsidR="00CF5AF4" w:rsidRPr="00B24568">
        <w:rPr>
          <w:rFonts w:ascii="標楷體" w:hAnsi="標楷體"/>
          <w:sz w:val="28"/>
          <w:szCs w:val="28"/>
        </w:rPr>
        <w:t>自</w:t>
      </w:r>
      <w:r w:rsidRPr="00B24568">
        <w:rPr>
          <w:rFonts w:ascii="標楷體" w:hAnsi="標楷體" w:hint="eastAsia"/>
          <w:sz w:val="28"/>
          <w:szCs w:val="28"/>
        </w:rPr>
        <w:t>)</w:t>
      </w:r>
      <w:r w:rsidR="00CF5AF4" w:rsidRPr="00B24568">
        <w:rPr>
          <w:sz w:val="28"/>
          <w:szCs w:val="28"/>
        </w:rPr>
        <w:t>薦書，請一律於電腦系統編輯，並建議使用</w:t>
      </w:r>
      <w:r w:rsidR="00CF5AF4" w:rsidRPr="00B24568">
        <w:rPr>
          <w:sz w:val="28"/>
          <w:szCs w:val="28"/>
        </w:rPr>
        <w:t xml:space="preserve"> Microsoft Office</w:t>
      </w:r>
      <w:r w:rsidR="00CF5AF4" w:rsidRPr="00B24568">
        <w:rPr>
          <w:sz w:val="28"/>
          <w:szCs w:val="28"/>
        </w:rPr>
        <w:t>或可產生標準</w:t>
      </w:r>
      <w:r w:rsidR="00CF5AF4" w:rsidRPr="00B24568">
        <w:rPr>
          <w:sz w:val="28"/>
          <w:szCs w:val="28"/>
        </w:rPr>
        <w:t>ODF</w:t>
      </w:r>
      <w:r w:rsidR="00CF5AF4" w:rsidRPr="00B24568">
        <w:rPr>
          <w:sz w:val="28"/>
          <w:szCs w:val="28"/>
        </w:rPr>
        <w:t>文件格式等相容文書處理程式。推</w:t>
      </w:r>
      <w:r w:rsidRPr="00B24568">
        <w:rPr>
          <w:rFonts w:ascii="標楷體" w:hAnsi="標楷體" w:hint="eastAsia"/>
          <w:sz w:val="28"/>
          <w:szCs w:val="28"/>
        </w:rPr>
        <w:t>(</w:t>
      </w:r>
      <w:r w:rsidR="00CF5AF4" w:rsidRPr="00B24568">
        <w:rPr>
          <w:rFonts w:ascii="標楷體" w:hAnsi="標楷體"/>
          <w:sz w:val="28"/>
          <w:szCs w:val="28"/>
        </w:rPr>
        <w:t>自</w:t>
      </w:r>
      <w:r w:rsidRPr="00B24568">
        <w:rPr>
          <w:rFonts w:ascii="標楷體" w:hAnsi="標楷體" w:hint="eastAsia"/>
          <w:sz w:val="28"/>
          <w:szCs w:val="28"/>
        </w:rPr>
        <w:t>)</w:t>
      </w:r>
      <w:r w:rsidR="00CF5AF4" w:rsidRPr="00B24568">
        <w:rPr>
          <w:sz w:val="28"/>
          <w:szCs w:val="28"/>
        </w:rPr>
        <w:t>薦書內各欄位文字均請設定為</w:t>
      </w:r>
      <w:r w:rsidR="00CF5AF4" w:rsidRPr="00B24568">
        <w:rPr>
          <w:b/>
          <w:sz w:val="28"/>
          <w:szCs w:val="28"/>
        </w:rPr>
        <w:t>標楷體</w:t>
      </w:r>
      <w:r w:rsidR="00CF5AF4" w:rsidRPr="00B24568">
        <w:rPr>
          <w:sz w:val="28"/>
          <w:szCs w:val="28"/>
        </w:rPr>
        <w:t>、</w:t>
      </w:r>
      <w:r w:rsidR="00CF5AF4" w:rsidRPr="00B24568">
        <w:rPr>
          <w:b/>
          <w:sz w:val="28"/>
          <w:szCs w:val="28"/>
        </w:rPr>
        <w:t>14</w:t>
      </w:r>
      <w:r w:rsidR="00CF5AF4" w:rsidRPr="00B24568">
        <w:rPr>
          <w:b/>
          <w:sz w:val="28"/>
          <w:szCs w:val="28"/>
        </w:rPr>
        <w:t>號字</w:t>
      </w:r>
      <w:r w:rsidR="00CF5AF4" w:rsidRPr="00B24568">
        <w:rPr>
          <w:sz w:val="28"/>
          <w:szCs w:val="28"/>
        </w:rPr>
        <w:t>格式，</w:t>
      </w:r>
      <w:r w:rsidR="00CF5AF4" w:rsidRPr="00B24568">
        <w:rPr>
          <w:b/>
          <w:sz w:val="28"/>
          <w:szCs w:val="28"/>
        </w:rPr>
        <w:t>數字</w:t>
      </w:r>
      <w:r w:rsidR="00CF5AF4" w:rsidRPr="00B24568">
        <w:rPr>
          <w:sz w:val="28"/>
          <w:szCs w:val="28"/>
        </w:rPr>
        <w:t>資料均以</w:t>
      </w:r>
      <w:r w:rsidR="00CF5AF4" w:rsidRPr="00B24568">
        <w:rPr>
          <w:b/>
          <w:sz w:val="28"/>
          <w:szCs w:val="28"/>
        </w:rPr>
        <w:t>半形阿拉伯數字</w:t>
      </w:r>
      <w:r w:rsidR="00CF5AF4" w:rsidRPr="00B24568">
        <w:rPr>
          <w:sz w:val="28"/>
          <w:szCs w:val="28"/>
        </w:rPr>
        <w:t>填寫</w:t>
      </w:r>
      <w:r w:rsidR="000C24B3" w:rsidRPr="00B24568">
        <w:rPr>
          <w:sz w:val="28"/>
          <w:szCs w:val="28"/>
        </w:rPr>
        <w:t>。</w:t>
      </w:r>
    </w:p>
    <w:p w14:paraId="3818FDD7" w14:textId="77777777" w:rsidR="00E323F3" w:rsidRPr="00B24568" w:rsidRDefault="0091798B" w:rsidP="00B24568">
      <w:pPr>
        <w:pStyle w:val="a4"/>
        <w:overflowPunct w:val="0"/>
        <w:autoSpaceDE w:val="0"/>
        <w:autoSpaceDN w:val="0"/>
        <w:spacing w:line="500" w:lineRule="exact"/>
        <w:ind w:left="840" w:hangingChars="300" w:hanging="840"/>
        <w:rPr>
          <w:sz w:val="28"/>
          <w:szCs w:val="28"/>
        </w:rPr>
      </w:pPr>
      <w:bookmarkStart w:id="2" w:name="_Hlk123739343"/>
      <w:r w:rsidRPr="00B24568">
        <w:rPr>
          <w:rFonts w:ascii="標楷體" w:hAnsi="標楷體" w:hint="eastAsia"/>
          <w:sz w:val="28"/>
          <w:szCs w:val="28"/>
        </w:rPr>
        <w:t>(</w:t>
      </w:r>
      <w:r w:rsidRPr="00B24568">
        <w:rPr>
          <w:rFonts w:ascii="標楷體" w:hAnsi="標楷體"/>
          <w:sz w:val="28"/>
          <w:szCs w:val="28"/>
        </w:rPr>
        <w:t>二</w:t>
      </w:r>
      <w:bookmarkEnd w:id="2"/>
      <w:r w:rsidRPr="00B24568">
        <w:rPr>
          <w:rFonts w:ascii="標楷體" w:hAnsi="標楷體" w:hint="eastAsia"/>
          <w:sz w:val="28"/>
          <w:szCs w:val="28"/>
        </w:rPr>
        <w:t>)</w:t>
      </w:r>
      <w:r w:rsidR="00E323F3" w:rsidRPr="00B24568">
        <w:rPr>
          <w:sz w:val="28"/>
          <w:szCs w:val="28"/>
        </w:rPr>
        <w:t>填寫</w:t>
      </w:r>
      <w:r w:rsidR="008F0B4D" w:rsidRPr="00B24568">
        <w:rPr>
          <w:sz w:val="28"/>
          <w:szCs w:val="28"/>
        </w:rPr>
        <w:t>推</w:t>
      </w:r>
      <w:r w:rsidRPr="00B24568">
        <w:rPr>
          <w:rFonts w:ascii="標楷體" w:hAnsi="標楷體" w:hint="eastAsia"/>
          <w:sz w:val="28"/>
          <w:szCs w:val="28"/>
        </w:rPr>
        <w:t>(</w:t>
      </w:r>
      <w:r w:rsidR="008F0B4D" w:rsidRPr="00B24568">
        <w:rPr>
          <w:rFonts w:ascii="標楷體" w:hAnsi="標楷體"/>
          <w:sz w:val="28"/>
          <w:szCs w:val="28"/>
        </w:rPr>
        <w:t>自</w:t>
      </w:r>
      <w:r w:rsidRPr="00B24568">
        <w:rPr>
          <w:rFonts w:ascii="標楷體" w:hAnsi="標楷體" w:hint="eastAsia"/>
          <w:sz w:val="28"/>
          <w:szCs w:val="28"/>
        </w:rPr>
        <w:t>)</w:t>
      </w:r>
      <w:r w:rsidR="008F0B4D" w:rsidRPr="00B24568">
        <w:rPr>
          <w:sz w:val="28"/>
          <w:szCs w:val="28"/>
        </w:rPr>
        <w:t>薦書</w:t>
      </w:r>
      <w:r w:rsidR="00E323F3" w:rsidRPr="00B24568">
        <w:rPr>
          <w:sz w:val="28"/>
          <w:szCs w:val="28"/>
        </w:rPr>
        <w:t>時，</w:t>
      </w:r>
      <w:r w:rsidR="00E323F3" w:rsidRPr="00B24568">
        <w:rPr>
          <w:b/>
          <w:bCs/>
          <w:sz w:val="28"/>
          <w:szCs w:val="28"/>
        </w:rPr>
        <w:t>請</w:t>
      </w:r>
      <w:r w:rsidR="00BA449A" w:rsidRPr="00B24568">
        <w:rPr>
          <w:b/>
          <w:sz w:val="28"/>
          <w:szCs w:val="28"/>
        </w:rPr>
        <w:t>務必參考各</w:t>
      </w:r>
      <w:r w:rsidR="00DD206B" w:rsidRPr="00B24568">
        <w:rPr>
          <w:b/>
          <w:sz w:val="28"/>
          <w:szCs w:val="28"/>
        </w:rPr>
        <w:t>欄位</w:t>
      </w:r>
      <w:r w:rsidR="00BA449A" w:rsidRPr="00B24568">
        <w:rPr>
          <w:b/>
          <w:sz w:val="28"/>
          <w:szCs w:val="28"/>
        </w:rPr>
        <w:t>內及本注意事項相關說明</w:t>
      </w:r>
      <w:r w:rsidR="00BA449A" w:rsidRPr="00B24568">
        <w:rPr>
          <w:sz w:val="28"/>
          <w:szCs w:val="28"/>
        </w:rPr>
        <w:t>。</w:t>
      </w:r>
    </w:p>
    <w:p w14:paraId="31CEE00C" w14:textId="77777777" w:rsidR="00FB0A48" w:rsidRPr="00B24568" w:rsidRDefault="0091798B" w:rsidP="00B24568">
      <w:pPr>
        <w:pStyle w:val="a4"/>
        <w:overflowPunct w:val="0"/>
        <w:autoSpaceDE w:val="0"/>
        <w:autoSpaceDN w:val="0"/>
        <w:spacing w:line="500" w:lineRule="exact"/>
        <w:ind w:left="560" w:hangingChars="200" w:hanging="560"/>
        <w:rPr>
          <w:sz w:val="28"/>
          <w:szCs w:val="28"/>
        </w:rPr>
      </w:pPr>
      <w:bookmarkStart w:id="3" w:name="_Hlk123739429"/>
      <w:r w:rsidRPr="00B24568">
        <w:rPr>
          <w:rFonts w:ascii="標楷體" w:hAnsi="標楷體" w:hint="eastAsia"/>
          <w:sz w:val="28"/>
          <w:szCs w:val="28"/>
        </w:rPr>
        <w:t>(</w:t>
      </w:r>
      <w:r w:rsidRPr="00B24568">
        <w:rPr>
          <w:rFonts w:ascii="標楷體" w:hAnsi="標楷體"/>
          <w:sz w:val="28"/>
          <w:szCs w:val="28"/>
        </w:rPr>
        <w:t>三</w:t>
      </w:r>
      <w:bookmarkEnd w:id="3"/>
      <w:r w:rsidRPr="00B24568">
        <w:rPr>
          <w:rFonts w:ascii="標楷體" w:hAnsi="標楷體" w:hint="eastAsia"/>
          <w:sz w:val="28"/>
          <w:szCs w:val="28"/>
        </w:rPr>
        <w:t>)</w:t>
      </w:r>
      <w:r w:rsidR="00DA7FEB" w:rsidRPr="00B24568">
        <w:rPr>
          <w:sz w:val="28"/>
          <w:szCs w:val="28"/>
        </w:rPr>
        <w:t>填寫完成的</w:t>
      </w:r>
      <w:r w:rsidR="00FB0A48" w:rsidRPr="00B24568">
        <w:rPr>
          <w:sz w:val="28"/>
          <w:szCs w:val="28"/>
        </w:rPr>
        <w:t>推</w:t>
      </w:r>
      <w:r w:rsidRPr="00B24568">
        <w:rPr>
          <w:rFonts w:ascii="標楷體" w:hAnsi="標楷體" w:hint="eastAsia"/>
          <w:sz w:val="28"/>
          <w:szCs w:val="28"/>
        </w:rPr>
        <w:t>(</w:t>
      </w:r>
      <w:r w:rsidR="00FB0A48" w:rsidRPr="00B24568">
        <w:rPr>
          <w:rFonts w:ascii="標楷體" w:hAnsi="標楷體"/>
          <w:sz w:val="28"/>
          <w:szCs w:val="28"/>
        </w:rPr>
        <w:t>自</w:t>
      </w:r>
      <w:r w:rsidRPr="00B24568">
        <w:rPr>
          <w:rFonts w:ascii="標楷體" w:hAnsi="標楷體" w:hint="eastAsia"/>
          <w:sz w:val="28"/>
          <w:szCs w:val="28"/>
        </w:rPr>
        <w:t>)</w:t>
      </w:r>
      <w:r w:rsidR="00FB0A48" w:rsidRPr="00B24568">
        <w:rPr>
          <w:sz w:val="28"/>
          <w:szCs w:val="28"/>
        </w:rPr>
        <w:t>薦書</w:t>
      </w:r>
      <w:r w:rsidR="00DA7FEB" w:rsidRPr="00B24568">
        <w:rPr>
          <w:sz w:val="28"/>
          <w:szCs w:val="28"/>
        </w:rPr>
        <w:t>，請以</w:t>
      </w:r>
      <w:r w:rsidR="00DA7FEB" w:rsidRPr="00B24568">
        <w:rPr>
          <w:b/>
          <w:sz w:val="28"/>
          <w:szCs w:val="28"/>
        </w:rPr>
        <w:t>A4</w:t>
      </w:r>
      <w:r w:rsidR="00DA7FEB" w:rsidRPr="00B24568">
        <w:rPr>
          <w:b/>
          <w:sz w:val="28"/>
          <w:szCs w:val="28"/>
        </w:rPr>
        <w:t>紙張</w:t>
      </w:r>
      <w:r w:rsidR="00DA7FEB" w:rsidRPr="00B24568">
        <w:rPr>
          <w:sz w:val="28"/>
          <w:szCs w:val="28"/>
        </w:rPr>
        <w:t>列印</w:t>
      </w:r>
      <w:r w:rsidR="00E323F3" w:rsidRPr="00B24568">
        <w:rPr>
          <w:sz w:val="28"/>
          <w:szCs w:val="28"/>
        </w:rPr>
        <w:t>後，請自薦人、</w:t>
      </w:r>
      <w:r w:rsidR="0023292D" w:rsidRPr="00B24568">
        <w:rPr>
          <w:sz w:val="28"/>
          <w:szCs w:val="28"/>
        </w:rPr>
        <w:t>被推薦人及</w:t>
      </w:r>
      <w:r w:rsidR="00E323F3" w:rsidRPr="00B24568">
        <w:rPr>
          <w:sz w:val="28"/>
          <w:szCs w:val="28"/>
        </w:rPr>
        <w:t>推薦人</w:t>
      </w:r>
      <w:r w:rsidR="00E323F3" w:rsidRPr="00B24568">
        <w:rPr>
          <w:b/>
          <w:sz w:val="28"/>
          <w:szCs w:val="28"/>
        </w:rPr>
        <w:t>親自簽章，</w:t>
      </w:r>
      <w:r w:rsidR="00E323F3" w:rsidRPr="00B24568">
        <w:rPr>
          <w:sz w:val="28"/>
          <w:szCs w:val="28"/>
        </w:rPr>
        <w:t>並填寫</w:t>
      </w:r>
      <w:r w:rsidR="00E323F3" w:rsidRPr="00B24568">
        <w:rPr>
          <w:b/>
          <w:sz w:val="28"/>
          <w:szCs w:val="28"/>
        </w:rPr>
        <w:t>填表日期</w:t>
      </w:r>
      <w:r w:rsidR="00E323F3" w:rsidRPr="00B24568">
        <w:rPr>
          <w:sz w:val="28"/>
          <w:szCs w:val="28"/>
        </w:rPr>
        <w:t>。</w:t>
      </w:r>
    </w:p>
    <w:p w14:paraId="6875F603" w14:textId="77777777" w:rsidR="00B322F5" w:rsidRPr="00B24568" w:rsidRDefault="0091798B" w:rsidP="00B24568">
      <w:pPr>
        <w:pStyle w:val="a4"/>
        <w:overflowPunct w:val="0"/>
        <w:autoSpaceDE w:val="0"/>
        <w:autoSpaceDN w:val="0"/>
        <w:spacing w:line="500" w:lineRule="exact"/>
        <w:ind w:left="560" w:hangingChars="200" w:hanging="560"/>
        <w:rPr>
          <w:b/>
          <w:sz w:val="28"/>
          <w:szCs w:val="28"/>
        </w:rPr>
      </w:pPr>
      <w:r w:rsidRPr="00B24568">
        <w:rPr>
          <w:rFonts w:ascii="標楷體" w:hAnsi="標楷體" w:hint="eastAsia"/>
          <w:sz w:val="28"/>
          <w:szCs w:val="28"/>
        </w:rPr>
        <w:t>(</w:t>
      </w:r>
      <w:r w:rsidR="00B322F5" w:rsidRPr="00B24568">
        <w:rPr>
          <w:rFonts w:ascii="標楷體" w:hAnsi="標楷體"/>
          <w:sz w:val="28"/>
          <w:szCs w:val="28"/>
        </w:rPr>
        <w:t>四</w:t>
      </w:r>
      <w:r w:rsidRPr="00B24568">
        <w:rPr>
          <w:rFonts w:ascii="標楷體" w:hAnsi="標楷體" w:hint="eastAsia"/>
          <w:sz w:val="28"/>
          <w:szCs w:val="28"/>
        </w:rPr>
        <w:t>)</w:t>
      </w:r>
      <w:r w:rsidR="00B322F5" w:rsidRPr="00B24568">
        <w:rPr>
          <w:sz w:val="28"/>
          <w:szCs w:val="28"/>
        </w:rPr>
        <w:t>請將推</w:t>
      </w:r>
      <w:r w:rsidRPr="00B24568">
        <w:rPr>
          <w:rFonts w:ascii="標楷體" w:hAnsi="標楷體" w:hint="eastAsia"/>
          <w:sz w:val="28"/>
          <w:szCs w:val="28"/>
        </w:rPr>
        <w:t>(</w:t>
      </w:r>
      <w:r w:rsidR="00B322F5" w:rsidRPr="00B24568">
        <w:rPr>
          <w:rFonts w:ascii="標楷體" w:hAnsi="標楷體"/>
          <w:sz w:val="28"/>
          <w:szCs w:val="28"/>
        </w:rPr>
        <w:t>自</w:t>
      </w:r>
      <w:r w:rsidRPr="00B24568">
        <w:rPr>
          <w:rFonts w:ascii="標楷體" w:hAnsi="標楷體" w:hint="eastAsia"/>
          <w:sz w:val="28"/>
          <w:szCs w:val="28"/>
        </w:rPr>
        <w:t>)</w:t>
      </w:r>
      <w:r w:rsidR="00B322F5" w:rsidRPr="00B24568">
        <w:rPr>
          <w:sz w:val="28"/>
          <w:szCs w:val="28"/>
        </w:rPr>
        <w:t>薦書以</w:t>
      </w:r>
      <w:r w:rsidR="00CF5AF4" w:rsidRPr="00B24568">
        <w:rPr>
          <w:b/>
          <w:sz w:val="28"/>
          <w:szCs w:val="28"/>
        </w:rPr>
        <w:t>Word</w:t>
      </w:r>
      <w:r w:rsidRPr="00B24568">
        <w:rPr>
          <w:rFonts w:ascii="標楷體" w:hAnsi="標楷體" w:hint="eastAsia"/>
          <w:b/>
          <w:sz w:val="28"/>
          <w:szCs w:val="28"/>
        </w:rPr>
        <w:t>(</w:t>
      </w:r>
      <w:r w:rsidR="00CF5AF4" w:rsidRPr="00B24568">
        <w:rPr>
          <w:b/>
          <w:sz w:val="28"/>
          <w:szCs w:val="28"/>
        </w:rPr>
        <w:t>doc</w:t>
      </w:r>
      <w:r w:rsidRPr="00B24568">
        <w:rPr>
          <w:rFonts w:ascii="標楷體" w:hAnsi="標楷體" w:hint="eastAsia"/>
          <w:b/>
          <w:sz w:val="28"/>
          <w:szCs w:val="28"/>
        </w:rPr>
        <w:t>)</w:t>
      </w:r>
      <w:r w:rsidR="00CF5AF4" w:rsidRPr="00B24568">
        <w:rPr>
          <w:b/>
          <w:sz w:val="28"/>
          <w:szCs w:val="28"/>
        </w:rPr>
        <w:t>檔</w:t>
      </w:r>
      <w:r w:rsidR="00CF5AF4" w:rsidRPr="00B24568">
        <w:rPr>
          <w:sz w:val="28"/>
          <w:szCs w:val="28"/>
        </w:rPr>
        <w:t>或</w:t>
      </w:r>
      <w:r w:rsidR="00CF5AF4" w:rsidRPr="00B24568">
        <w:rPr>
          <w:b/>
          <w:sz w:val="28"/>
          <w:szCs w:val="28"/>
        </w:rPr>
        <w:t>Writer</w:t>
      </w:r>
      <w:r w:rsidRPr="00B24568">
        <w:rPr>
          <w:rFonts w:ascii="標楷體" w:hAnsi="標楷體" w:hint="eastAsia"/>
          <w:b/>
          <w:sz w:val="28"/>
          <w:szCs w:val="28"/>
        </w:rPr>
        <w:t>(</w:t>
      </w:r>
      <w:r w:rsidR="00CF5AF4" w:rsidRPr="00B24568">
        <w:rPr>
          <w:b/>
          <w:sz w:val="28"/>
          <w:szCs w:val="28"/>
        </w:rPr>
        <w:t>dot</w:t>
      </w:r>
      <w:r w:rsidRPr="00B24568">
        <w:rPr>
          <w:rFonts w:ascii="標楷體" w:hAnsi="標楷體" w:hint="eastAsia"/>
          <w:b/>
          <w:sz w:val="28"/>
          <w:szCs w:val="28"/>
        </w:rPr>
        <w:t>)</w:t>
      </w:r>
      <w:r w:rsidR="00CF5AF4" w:rsidRPr="00B24568">
        <w:rPr>
          <w:b/>
          <w:sz w:val="28"/>
          <w:szCs w:val="28"/>
        </w:rPr>
        <w:t>檔</w:t>
      </w:r>
      <w:r w:rsidR="00CF5AF4" w:rsidRPr="00B24568">
        <w:rPr>
          <w:sz w:val="28"/>
          <w:szCs w:val="28"/>
        </w:rPr>
        <w:t>存入光碟片或</w:t>
      </w:r>
      <w:r w:rsidR="00734D4B" w:rsidRPr="00B24568">
        <w:rPr>
          <w:rFonts w:hint="eastAsia"/>
          <w:sz w:val="28"/>
          <w:szCs w:val="28"/>
        </w:rPr>
        <w:t>隨身</w:t>
      </w:r>
      <w:r w:rsidR="00CF5AF4" w:rsidRPr="00B24568">
        <w:rPr>
          <w:sz w:val="28"/>
          <w:szCs w:val="28"/>
        </w:rPr>
        <w:t>碟，一併寄送總統府，以利資料處理</w:t>
      </w:r>
      <w:r w:rsidRPr="00B24568">
        <w:rPr>
          <w:rFonts w:hint="eastAsia"/>
          <w:sz w:val="28"/>
          <w:szCs w:val="28"/>
        </w:rPr>
        <w:t>。</w:t>
      </w:r>
      <w:r w:rsidRPr="00B24568">
        <w:rPr>
          <w:rFonts w:ascii="標楷體" w:hAnsi="標楷體"/>
          <w:sz w:val="28"/>
          <w:szCs w:val="28"/>
        </w:rPr>
        <w:t>(</w:t>
      </w:r>
      <w:r w:rsidR="00CF5AF4" w:rsidRPr="00B24568">
        <w:rPr>
          <w:b/>
          <w:sz w:val="28"/>
          <w:szCs w:val="28"/>
        </w:rPr>
        <w:t>※</w:t>
      </w:r>
      <w:r w:rsidR="00CF5AF4" w:rsidRPr="00B24568">
        <w:rPr>
          <w:b/>
          <w:sz w:val="28"/>
          <w:szCs w:val="28"/>
        </w:rPr>
        <w:t>請勿提供紙本影像掃描檔或</w:t>
      </w:r>
      <w:r w:rsidR="00CF5AF4" w:rsidRPr="00B24568">
        <w:rPr>
          <w:b/>
          <w:sz w:val="28"/>
          <w:szCs w:val="28"/>
        </w:rPr>
        <w:t>pdf</w:t>
      </w:r>
      <w:r w:rsidR="00CF5AF4" w:rsidRPr="00B24568">
        <w:rPr>
          <w:b/>
          <w:sz w:val="28"/>
          <w:szCs w:val="28"/>
        </w:rPr>
        <w:t>檔</w:t>
      </w:r>
      <w:r w:rsidRPr="00B24568">
        <w:rPr>
          <w:rFonts w:ascii="標楷體" w:hAnsi="標楷體" w:hint="eastAsia"/>
          <w:b/>
          <w:sz w:val="28"/>
          <w:szCs w:val="28"/>
        </w:rPr>
        <w:t>)</w:t>
      </w:r>
    </w:p>
    <w:p w14:paraId="106BC023" w14:textId="77777777" w:rsidR="00B322F5" w:rsidRPr="00B24568" w:rsidRDefault="0023292D" w:rsidP="00B24568">
      <w:pPr>
        <w:pStyle w:val="a4"/>
        <w:overflowPunct w:val="0"/>
        <w:autoSpaceDE w:val="0"/>
        <w:autoSpaceDN w:val="0"/>
        <w:spacing w:line="500" w:lineRule="exact"/>
        <w:ind w:left="1078" w:hangingChars="385" w:hanging="1078"/>
        <w:rPr>
          <w:sz w:val="28"/>
          <w:szCs w:val="28"/>
        </w:rPr>
      </w:pPr>
      <w:r w:rsidRPr="00B24568">
        <w:rPr>
          <w:rFonts w:hint="eastAsia"/>
          <w:sz w:val="28"/>
          <w:szCs w:val="28"/>
        </w:rPr>
        <w:t>四、</w:t>
      </w:r>
      <w:r w:rsidR="007F3C1C" w:rsidRPr="00B24568">
        <w:rPr>
          <w:sz w:val="28"/>
          <w:szCs w:val="28"/>
        </w:rPr>
        <w:t>推</w:t>
      </w:r>
      <w:r w:rsidR="0091798B" w:rsidRPr="00B24568">
        <w:rPr>
          <w:rFonts w:ascii="標楷體" w:hAnsi="標楷體" w:hint="eastAsia"/>
          <w:sz w:val="28"/>
          <w:szCs w:val="28"/>
        </w:rPr>
        <w:t>(</w:t>
      </w:r>
      <w:r w:rsidR="007F3C1C" w:rsidRPr="00B24568">
        <w:rPr>
          <w:rFonts w:ascii="標楷體" w:hAnsi="標楷體"/>
          <w:sz w:val="28"/>
          <w:szCs w:val="28"/>
        </w:rPr>
        <w:t>自</w:t>
      </w:r>
      <w:r w:rsidR="0091798B" w:rsidRPr="00B24568">
        <w:rPr>
          <w:rFonts w:ascii="標楷體" w:hAnsi="標楷體" w:hint="eastAsia"/>
          <w:sz w:val="28"/>
          <w:szCs w:val="28"/>
        </w:rPr>
        <w:t>)</w:t>
      </w:r>
      <w:r w:rsidR="007F3C1C" w:rsidRPr="00B24568">
        <w:rPr>
          <w:sz w:val="28"/>
          <w:szCs w:val="28"/>
        </w:rPr>
        <w:t>薦書</w:t>
      </w:r>
      <w:r w:rsidR="00982437" w:rsidRPr="00B24568">
        <w:rPr>
          <w:sz w:val="28"/>
          <w:szCs w:val="28"/>
        </w:rPr>
        <w:t>各</w:t>
      </w:r>
      <w:r w:rsidR="00F32031" w:rsidRPr="00B24568">
        <w:rPr>
          <w:sz w:val="28"/>
          <w:szCs w:val="28"/>
        </w:rPr>
        <w:t>項目</w:t>
      </w:r>
      <w:r w:rsidR="00433F9D" w:rsidRPr="00B24568">
        <w:rPr>
          <w:b/>
          <w:sz w:val="28"/>
          <w:szCs w:val="28"/>
        </w:rPr>
        <w:t>應</w:t>
      </w:r>
      <w:r w:rsidR="007F3C1C" w:rsidRPr="00B24568">
        <w:rPr>
          <w:b/>
          <w:sz w:val="28"/>
          <w:szCs w:val="28"/>
        </w:rPr>
        <w:t>檢附</w:t>
      </w:r>
      <w:r w:rsidR="004268F8" w:rsidRPr="00B24568">
        <w:rPr>
          <w:b/>
          <w:sz w:val="28"/>
          <w:szCs w:val="28"/>
        </w:rPr>
        <w:t>的</w:t>
      </w:r>
      <w:r w:rsidR="00982437" w:rsidRPr="00B24568">
        <w:rPr>
          <w:b/>
          <w:sz w:val="28"/>
          <w:szCs w:val="28"/>
        </w:rPr>
        <w:t>相關</w:t>
      </w:r>
      <w:r w:rsidR="0074196F" w:rsidRPr="00B24568">
        <w:rPr>
          <w:b/>
          <w:sz w:val="28"/>
          <w:szCs w:val="28"/>
        </w:rPr>
        <w:t>資料</w:t>
      </w:r>
      <w:r w:rsidR="00B322F5" w:rsidRPr="00B24568">
        <w:rPr>
          <w:sz w:val="28"/>
          <w:szCs w:val="28"/>
        </w:rPr>
        <w:t>：</w:t>
      </w:r>
    </w:p>
    <w:p w14:paraId="10B6B989" w14:textId="77777777" w:rsidR="00A12B4A" w:rsidRPr="00B24568" w:rsidRDefault="00B24568" w:rsidP="00B24568">
      <w:pPr>
        <w:pStyle w:val="a4"/>
        <w:overflowPunct w:val="0"/>
        <w:autoSpaceDE w:val="0"/>
        <w:autoSpaceDN w:val="0"/>
        <w:spacing w:line="500" w:lineRule="exact"/>
        <w:ind w:left="854" w:hangingChars="305" w:hanging="854"/>
        <w:rPr>
          <w:sz w:val="28"/>
          <w:szCs w:val="28"/>
        </w:rPr>
      </w:pPr>
      <w:r w:rsidRPr="00B24568">
        <w:rPr>
          <w:rFonts w:ascii="標楷體" w:hAnsi="標楷體"/>
          <w:sz w:val="28"/>
          <w:szCs w:val="28"/>
        </w:rPr>
        <w:t>(</w:t>
      </w:r>
      <w:r w:rsidRPr="00B24568">
        <w:rPr>
          <w:rFonts w:ascii="標楷體" w:hAnsi="標楷體" w:hint="eastAsia"/>
          <w:sz w:val="28"/>
          <w:szCs w:val="28"/>
        </w:rPr>
        <w:t>一</w:t>
      </w:r>
      <w:r w:rsidRPr="00B24568">
        <w:rPr>
          <w:rFonts w:ascii="標楷體" w:hAnsi="標楷體"/>
          <w:sz w:val="28"/>
          <w:szCs w:val="28"/>
        </w:rPr>
        <w:t>)</w:t>
      </w:r>
      <w:r w:rsidR="00593922" w:rsidRPr="00B24568">
        <w:rPr>
          <w:b/>
          <w:sz w:val="28"/>
          <w:szCs w:val="28"/>
        </w:rPr>
        <w:t>戶籍謄本</w:t>
      </w:r>
      <w:r w:rsidR="004268F8" w:rsidRPr="00B24568">
        <w:rPr>
          <w:sz w:val="28"/>
          <w:szCs w:val="28"/>
        </w:rPr>
        <w:t>：請檢附最近</w:t>
      </w:r>
      <w:r w:rsidR="002112D8" w:rsidRPr="00B24568">
        <w:rPr>
          <w:sz w:val="28"/>
          <w:szCs w:val="28"/>
        </w:rPr>
        <w:t>3</w:t>
      </w:r>
      <w:r w:rsidR="004268F8" w:rsidRPr="00B24568">
        <w:rPr>
          <w:sz w:val="28"/>
          <w:szCs w:val="28"/>
        </w:rPr>
        <w:t>個月內</w:t>
      </w:r>
      <w:r w:rsidR="00593922" w:rsidRPr="00B24568">
        <w:rPr>
          <w:sz w:val="28"/>
          <w:szCs w:val="28"/>
        </w:rPr>
        <w:t>戶籍謄本，以核對個人基本資料。</w:t>
      </w:r>
    </w:p>
    <w:p w14:paraId="4CF886CC" w14:textId="77777777" w:rsidR="00295155" w:rsidRPr="00B24568" w:rsidRDefault="0091798B"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23292D" w:rsidRPr="00B24568">
        <w:rPr>
          <w:rFonts w:ascii="標楷體" w:hAnsi="標楷體"/>
          <w:sz w:val="28"/>
          <w:szCs w:val="28"/>
        </w:rPr>
        <w:t>二</w:t>
      </w:r>
      <w:r w:rsidRPr="00B24568">
        <w:rPr>
          <w:rFonts w:ascii="標楷體" w:hAnsi="標楷體" w:hint="eastAsia"/>
          <w:sz w:val="28"/>
          <w:szCs w:val="28"/>
        </w:rPr>
        <w:t>)</w:t>
      </w:r>
      <w:r w:rsidR="00B322F5" w:rsidRPr="00B24568">
        <w:rPr>
          <w:b/>
          <w:sz w:val="28"/>
          <w:szCs w:val="28"/>
        </w:rPr>
        <w:t>照片</w:t>
      </w:r>
      <w:r w:rsidR="00B322F5" w:rsidRPr="00B24568">
        <w:rPr>
          <w:sz w:val="28"/>
          <w:szCs w:val="28"/>
        </w:rPr>
        <w:t>：</w:t>
      </w:r>
      <w:r w:rsidR="00A12B4A" w:rsidRPr="00B24568">
        <w:rPr>
          <w:sz w:val="28"/>
          <w:szCs w:val="28"/>
        </w:rPr>
        <w:t>最近</w:t>
      </w:r>
      <w:r w:rsidR="00A12B4A" w:rsidRPr="00B24568">
        <w:rPr>
          <w:sz w:val="28"/>
          <w:szCs w:val="28"/>
        </w:rPr>
        <w:t>3</w:t>
      </w:r>
      <w:r w:rsidR="004268F8" w:rsidRPr="00B24568">
        <w:rPr>
          <w:sz w:val="28"/>
          <w:szCs w:val="28"/>
        </w:rPr>
        <w:t>個月內</w:t>
      </w:r>
      <w:r w:rsidR="00A12B4A" w:rsidRPr="00B24568">
        <w:rPr>
          <w:sz w:val="28"/>
          <w:szCs w:val="28"/>
        </w:rPr>
        <w:t>2</w:t>
      </w:r>
      <w:r w:rsidR="00A12B4A" w:rsidRPr="00B24568">
        <w:rPr>
          <w:sz w:val="28"/>
          <w:szCs w:val="28"/>
        </w:rPr>
        <w:t>吋正面脫帽半身照片</w:t>
      </w:r>
      <w:r w:rsidR="00A12B4A" w:rsidRPr="00B24568">
        <w:rPr>
          <w:b/>
          <w:sz w:val="28"/>
          <w:szCs w:val="28"/>
        </w:rPr>
        <w:t>電子影像檔案</w:t>
      </w:r>
      <w:r w:rsidR="00A12B4A" w:rsidRPr="00B24568">
        <w:rPr>
          <w:sz w:val="28"/>
          <w:szCs w:val="28"/>
        </w:rPr>
        <w:t>，</w:t>
      </w:r>
      <w:r w:rsidR="00045171" w:rsidRPr="00B24568">
        <w:rPr>
          <w:rFonts w:hint="eastAsia"/>
          <w:sz w:val="28"/>
          <w:szCs w:val="28"/>
        </w:rPr>
        <w:t>請</w:t>
      </w:r>
      <w:r w:rsidR="00A12B4A" w:rsidRPr="00B24568">
        <w:rPr>
          <w:sz w:val="28"/>
          <w:szCs w:val="28"/>
        </w:rPr>
        <w:t>在推</w:t>
      </w:r>
      <w:r w:rsidR="006B007C" w:rsidRPr="00B24568">
        <w:rPr>
          <w:rFonts w:ascii="標楷體" w:hAnsi="標楷體" w:hint="eastAsia"/>
          <w:sz w:val="28"/>
          <w:szCs w:val="28"/>
        </w:rPr>
        <w:lastRenderedPageBreak/>
        <w:t>(</w:t>
      </w:r>
      <w:r w:rsidR="00A12B4A" w:rsidRPr="00B24568">
        <w:rPr>
          <w:rFonts w:ascii="標楷體" w:hAnsi="標楷體"/>
          <w:sz w:val="28"/>
          <w:szCs w:val="28"/>
        </w:rPr>
        <w:t>自</w:t>
      </w:r>
      <w:r w:rsidR="006B007C" w:rsidRPr="00B24568">
        <w:rPr>
          <w:rFonts w:ascii="標楷體" w:hAnsi="標楷體" w:hint="eastAsia"/>
          <w:sz w:val="28"/>
          <w:szCs w:val="28"/>
        </w:rPr>
        <w:t>)</w:t>
      </w:r>
      <w:r w:rsidR="00A12B4A" w:rsidRPr="00B24568">
        <w:rPr>
          <w:sz w:val="28"/>
          <w:szCs w:val="28"/>
        </w:rPr>
        <w:t>薦書「照片」欄內</w:t>
      </w:r>
      <w:r w:rsidR="00982FF4" w:rsidRPr="00B24568">
        <w:rPr>
          <w:sz w:val="28"/>
          <w:szCs w:val="28"/>
        </w:rPr>
        <w:t>「</w:t>
      </w:r>
      <w:r w:rsidR="00A12B4A" w:rsidRPr="00B24568">
        <w:rPr>
          <w:sz w:val="28"/>
          <w:szCs w:val="28"/>
        </w:rPr>
        <w:t>貼上</w:t>
      </w:r>
      <w:r w:rsidR="00982FF4" w:rsidRPr="00B24568">
        <w:rPr>
          <w:sz w:val="28"/>
          <w:szCs w:val="28"/>
        </w:rPr>
        <w:t>」</w:t>
      </w:r>
      <w:r w:rsidR="006B007C" w:rsidRPr="00B24568">
        <w:rPr>
          <w:rFonts w:ascii="標楷體" w:hAnsi="標楷體" w:hint="eastAsia"/>
          <w:sz w:val="24"/>
          <w:szCs w:val="24"/>
        </w:rPr>
        <w:t>(</w:t>
      </w:r>
      <w:r w:rsidR="00045171" w:rsidRPr="00B24568">
        <w:rPr>
          <w:sz w:val="24"/>
          <w:szCs w:val="28"/>
        </w:rPr>
        <w:t>「插入」</w:t>
      </w:r>
      <w:r w:rsidR="00045171" w:rsidRPr="00B24568">
        <w:rPr>
          <w:sz w:val="24"/>
          <w:szCs w:val="28"/>
        </w:rPr>
        <w:t>/</w:t>
      </w:r>
      <w:r w:rsidR="00045171" w:rsidRPr="00B24568">
        <w:rPr>
          <w:sz w:val="24"/>
          <w:szCs w:val="28"/>
        </w:rPr>
        <w:t>「圖片」</w:t>
      </w:r>
      <w:r w:rsidR="006B007C" w:rsidRPr="00B24568">
        <w:rPr>
          <w:rFonts w:ascii="標楷體" w:hAnsi="標楷體" w:hint="eastAsia"/>
          <w:sz w:val="24"/>
          <w:szCs w:val="28"/>
        </w:rPr>
        <w:t>)</w:t>
      </w:r>
      <w:r w:rsidR="00A12B4A" w:rsidRPr="00B24568">
        <w:rPr>
          <w:sz w:val="28"/>
          <w:szCs w:val="28"/>
        </w:rPr>
        <w:t>，</w:t>
      </w:r>
      <w:r w:rsidR="00A12B4A" w:rsidRPr="00B24568">
        <w:rPr>
          <w:b/>
          <w:sz w:val="28"/>
          <w:szCs w:val="28"/>
        </w:rPr>
        <w:t>並存入光碟片或</w:t>
      </w:r>
      <w:r w:rsidR="00045171" w:rsidRPr="00B24568">
        <w:rPr>
          <w:rFonts w:hint="eastAsia"/>
          <w:b/>
          <w:sz w:val="28"/>
          <w:szCs w:val="28"/>
        </w:rPr>
        <w:t>隨身</w:t>
      </w:r>
      <w:r w:rsidR="00A12B4A" w:rsidRPr="00B24568">
        <w:rPr>
          <w:b/>
          <w:sz w:val="28"/>
          <w:szCs w:val="28"/>
        </w:rPr>
        <w:t>碟</w:t>
      </w:r>
      <w:r w:rsidR="00A12B4A" w:rsidRPr="00B24568">
        <w:rPr>
          <w:sz w:val="28"/>
          <w:szCs w:val="28"/>
        </w:rPr>
        <w:t>，一併寄送</w:t>
      </w:r>
      <w:r w:rsidR="001A180B" w:rsidRPr="00B24568">
        <w:rPr>
          <w:sz w:val="28"/>
          <w:szCs w:val="28"/>
        </w:rPr>
        <w:t>總統府</w:t>
      </w:r>
      <w:r w:rsidR="00A12B4A" w:rsidRPr="00B24568">
        <w:rPr>
          <w:sz w:val="28"/>
          <w:szCs w:val="28"/>
        </w:rPr>
        <w:t>，以利電腦處理。</w:t>
      </w:r>
    </w:p>
    <w:p w14:paraId="75582BA1" w14:textId="77777777" w:rsidR="00BD719B" w:rsidRDefault="006B007C" w:rsidP="00B24568">
      <w:pPr>
        <w:pStyle w:val="a4"/>
        <w:overflowPunct w:val="0"/>
        <w:autoSpaceDE w:val="0"/>
        <w:autoSpaceDN w:val="0"/>
        <w:spacing w:line="500" w:lineRule="exact"/>
        <w:ind w:left="544" w:hangingChars="200" w:hanging="544"/>
        <w:rPr>
          <w:sz w:val="28"/>
          <w:szCs w:val="28"/>
        </w:rPr>
      </w:pPr>
      <w:r w:rsidRPr="006B007C">
        <w:rPr>
          <w:rFonts w:ascii="標楷體" w:hAnsi="標楷體" w:hint="eastAsia"/>
          <w:spacing w:val="-4"/>
          <w:sz w:val="28"/>
          <w:szCs w:val="28"/>
        </w:rPr>
        <w:t>(</w:t>
      </w:r>
      <w:r w:rsidR="0023292D" w:rsidRPr="006B007C">
        <w:rPr>
          <w:rFonts w:ascii="標楷體" w:hAnsi="標楷體"/>
          <w:spacing w:val="-4"/>
          <w:sz w:val="28"/>
          <w:szCs w:val="28"/>
        </w:rPr>
        <w:t>三</w:t>
      </w:r>
      <w:r w:rsidRPr="006B007C">
        <w:rPr>
          <w:rFonts w:ascii="標楷體" w:hAnsi="標楷體" w:hint="eastAsia"/>
          <w:spacing w:val="-4"/>
          <w:sz w:val="28"/>
          <w:szCs w:val="28"/>
        </w:rPr>
        <w:t>)</w:t>
      </w:r>
      <w:r w:rsidR="00593922" w:rsidRPr="00AF4258">
        <w:rPr>
          <w:b/>
          <w:sz w:val="28"/>
          <w:szCs w:val="28"/>
        </w:rPr>
        <w:t>證明文件影本</w:t>
      </w:r>
      <w:r w:rsidR="00593922" w:rsidRPr="00AF4258">
        <w:rPr>
          <w:sz w:val="28"/>
          <w:szCs w:val="28"/>
        </w:rPr>
        <w:t>：</w:t>
      </w:r>
      <w:r w:rsidR="008675A2" w:rsidRPr="00AF4258">
        <w:rPr>
          <w:sz w:val="28"/>
          <w:szCs w:val="28"/>
        </w:rPr>
        <w:t>請確實</w:t>
      </w:r>
      <w:r w:rsidR="00982437" w:rsidRPr="00AF4258">
        <w:rPr>
          <w:sz w:val="28"/>
          <w:szCs w:val="28"/>
        </w:rPr>
        <w:t>依</w:t>
      </w:r>
      <w:r w:rsidR="00095614" w:rsidRPr="00AF4258">
        <w:rPr>
          <w:sz w:val="28"/>
          <w:szCs w:val="28"/>
        </w:rPr>
        <w:t>照</w:t>
      </w:r>
      <w:r w:rsidR="00982437" w:rsidRPr="00AF4258">
        <w:rPr>
          <w:sz w:val="28"/>
          <w:szCs w:val="28"/>
        </w:rPr>
        <w:t>推</w:t>
      </w:r>
      <w:r w:rsidRPr="006B007C">
        <w:rPr>
          <w:rFonts w:ascii="標楷體" w:hAnsi="標楷體" w:hint="eastAsia"/>
          <w:sz w:val="28"/>
          <w:szCs w:val="28"/>
        </w:rPr>
        <w:t>(</w:t>
      </w:r>
      <w:r w:rsidR="00982437" w:rsidRPr="00AF4258">
        <w:rPr>
          <w:rFonts w:ascii="標楷體" w:hAnsi="標楷體"/>
          <w:sz w:val="28"/>
          <w:szCs w:val="28"/>
        </w:rPr>
        <w:t>自</w:t>
      </w:r>
      <w:r>
        <w:rPr>
          <w:rFonts w:ascii="標楷體" w:hAnsi="標楷體" w:hint="eastAsia"/>
          <w:sz w:val="28"/>
          <w:szCs w:val="28"/>
        </w:rPr>
        <w:t>)</w:t>
      </w:r>
      <w:r w:rsidR="00982437" w:rsidRPr="00AF4258">
        <w:rPr>
          <w:sz w:val="28"/>
          <w:szCs w:val="28"/>
        </w:rPr>
        <w:t>薦書各項目</w:t>
      </w:r>
      <w:r w:rsidR="00416769" w:rsidRPr="00AF4258">
        <w:rPr>
          <w:sz w:val="28"/>
          <w:szCs w:val="28"/>
        </w:rPr>
        <w:t>填寫內容</w:t>
      </w:r>
      <w:r w:rsidR="008675A2" w:rsidRPr="00AF4258">
        <w:rPr>
          <w:sz w:val="28"/>
          <w:szCs w:val="28"/>
        </w:rPr>
        <w:t>，</w:t>
      </w:r>
      <w:r w:rsidR="00982437" w:rsidRPr="00CF5A1A">
        <w:rPr>
          <w:spacing w:val="-10"/>
          <w:sz w:val="28"/>
          <w:szCs w:val="28"/>
        </w:rPr>
        <w:t>檢附所需</w:t>
      </w:r>
      <w:r w:rsidR="00593922" w:rsidRPr="00CF5A1A">
        <w:rPr>
          <w:b/>
          <w:spacing w:val="-10"/>
          <w:sz w:val="28"/>
          <w:szCs w:val="28"/>
        </w:rPr>
        <w:t>護照</w:t>
      </w:r>
      <w:r w:rsidR="0051750C" w:rsidRPr="00CF5A1A">
        <w:rPr>
          <w:b/>
          <w:spacing w:val="-10"/>
          <w:sz w:val="28"/>
          <w:szCs w:val="28"/>
        </w:rPr>
        <w:t>、</w:t>
      </w:r>
      <w:r w:rsidR="00CB4941" w:rsidRPr="00CF5A1A">
        <w:rPr>
          <w:b/>
          <w:spacing w:val="-10"/>
          <w:sz w:val="28"/>
          <w:szCs w:val="28"/>
        </w:rPr>
        <w:t>法定資格適用款別</w:t>
      </w:r>
      <w:r w:rsidR="008675A2" w:rsidRPr="00CF5A1A">
        <w:rPr>
          <w:spacing w:val="-10"/>
          <w:sz w:val="28"/>
          <w:szCs w:val="28"/>
        </w:rPr>
        <w:t>、</w:t>
      </w:r>
      <w:r w:rsidR="00593922" w:rsidRPr="00CF5A1A">
        <w:rPr>
          <w:b/>
          <w:spacing w:val="-10"/>
          <w:sz w:val="28"/>
          <w:szCs w:val="28"/>
        </w:rPr>
        <w:t>現職</w:t>
      </w:r>
      <w:r w:rsidR="00593922" w:rsidRPr="00CF5A1A">
        <w:rPr>
          <w:spacing w:val="-10"/>
          <w:sz w:val="28"/>
          <w:szCs w:val="28"/>
        </w:rPr>
        <w:t>、</w:t>
      </w:r>
      <w:r w:rsidR="00593922" w:rsidRPr="00CF5A1A">
        <w:rPr>
          <w:b/>
          <w:spacing w:val="-10"/>
          <w:sz w:val="28"/>
          <w:szCs w:val="28"/>
        </w:rPr>
        <w:t>學歷</w:t>
      </w:r>
      <w:r w:rsidR="00593922" w:rsidRPr="00CF5A1A">
        <w:rPr>
          <w:spacing w:val="-10"/>
          <w:sz w:val="28"/>
          <w:szCs w:val="28"/>
        </w:rPr>
        <w:t>、</w:t>
      </w:r>
      <w:r w:rsidR="00593922" w:rsidRPr="00CF5A1A">
        <w:rPr>
          <w:b/>
          <w:spacing w:val="-10"/>
          <w:sz w:val="28"/>
          <w:szCs w:val="28"/>
        </w:rPr>
        <w:t>國家考試</w:t>
      </w:r>
      <w:r w:rsidR="00593922" w:rsidRPr="00CF5A1A">
        <w:rPr>
          <w:spacing w:val="-10"/>
          <w:sz w:val="28"/>
          <w:szCs w:val="28"/>
        </w:rPr>
        <w:t>、</w:t>
      </w:r>
      <w:r w:rsidR="00593922" w:rsidRPr="00AF4258">
        <w:rPr>
          <w:b/>
          <w:sz w:val="28"/>
          <w:szCs w:val="28"/>
        </w:rPr>
        <w:t>經歷</w:t>
      </w:r>
      <w:r w:rsidR="00593922" w:rsidRPr="00AF4258">
        <w:rPr>
          <w:sz w:val="28"/>
          <w:szCs w:val="28"/>
        </w:rPr>
        <w:t>、</w:t>
      </w:r>
      <w:r w:rsidR="00593922" w:rsidRPr="00AF4258">
        <w:rPr>
          <w:b/>
          <w:sz w:val="28"/>
          <w:szCs w:val="28"/>
        </w:rPr>
        <w:t>具體優異事蹟</w:t>
      </w:r>
      <w:r w:rsidR="00593922" w:rsidRPr="00AF4258">
        <w:rPr>
          <w:sz w:val="28"/>
          <w:szCs w:val="28"/>
        </w:rPr>
        <w:t>等相關</w:t>
      </w:r>
      <w:r w:rsidR="00593922" w:rsidRPr="00AF4258">
        <w:rPr>
          <w:b/>
          <w:sz w:val="28"/>
          <w:szCs w:val="28"/>
        </w:rPr>
        <w:t>證明文件影本</w:t>
      </w:r>
      <w:r w:rsidR="00593922" w:rsidRPr="00AF4258">
        <w:rPr>
          <w:sz w:val="28"/>
          <w:szCs w:val="28"/>
        </w:rPr>
        <w:t>，</w:t>
      </w:r>
      <w:r w:rsidR="001348B5" w:rsidRPr="00AF4258">
        <w:rPr>
          <w:sz w:val="28"/>
          <w:szCs w:val="28"/>
        </w:rPr>
        <w:t>並</w:t>
      </w:r>
      <w:r w:rsidR="00593922" w:rsidRPr="00AF4258">
        <w:rPr>
          <w:sz w:val="28"/>
          <w:szCs w:val="28"/>
        </w:rPr>
        <w:t>請</w:t>
      </w:r>
      <w:r w:rsidR="00593922" w:rsidRPr="00AF4258">
        <w:rPr>
          <w:b/>
          <w:bCs/>
          <w:sz w:val="28"/>
          <w:szCs w:val="28"/>
        </w:rPr>
        <w:t>統一影印成</w:t>
      </w:r>
      <w:r w:rsidR="00593922" w:rsidRPr="00AF4258">
        <w:rPr>
          <w:b/>
          <w:sz w:val="28"/>
          <w:szCs w:val="28"/>
        </w:rPr>
        <w:t>A4</w:t>
      </w:r>
      <w:r w:rsidR="00593922" w:rsidRPr="00AF4258">
        <w:rPr>
          <w:sz w:val="28"/>
          <w:szCs w:val="28"/>
        </w:rPr>
        <w:t>尺寸，以利資料處理。</w:t>
      </w:r>
    </w:p>
    <w:p w14:paraId="528EB26D" w14:textId="77777777" w:rsidR="006B007C" w:rsidRPr="00B24568" w:rsidRDefault="006B007C" w:rsidP="00B24568">
      <w:pPr>
        <w:pStyle w:val="a4"/>
        <w:overflowPunct w:val="0"/>
        <w:autoSpaceDE w:val="0"/>
        <w:autoSpaceDN w:val="0"/>
        <w:spacing w:line="500" w:lineRule="exact"/>
        <w:ind w:left="862" w:hangingChars="308" w:hanging="862"/>
        <w:rPr>
          <w:sz w:val="28"/>
          <w:szCs w:val="28"/>
        </w:rPr>
      </w:pPr>
      <w:bookmarkStart w:id="4" w:name="_Hlk123739667"/>
      <w:r w:rsidRPr="00B24568">
        <w:rPr>
          <w:rFonts w:ascii="標楷體" w:hAnsi="標楷體" w:hint="eastAsia"/>
          <w:sz w:val="28"/>
          <w:szCs w:val="28"/>
        </w:rPr>
        <w:t>(</w:t>
      </w:r>
      <w:r w:rsidR="0023292D" w:rsidRPr="00B24568">
        <w:rPr>
          <w:rFonts w:ascii="標楷體" w:hAnsi="標楷體"/>
          <w:sz w:val="28"/>
          <w:szCs w:val="28"/>
        </w:rPr>
        <w:t>四</w:t>
      </w:r>
      <w:bookmarkEnd w:id="4"/>
      <w:r w:rsidRPr="00B24568">
        <w:rPr>
          <w:rFonts w:ascii="標楷體" w:hAnsi="標楷體" w:hint="eastAsia"/>
          <w:sz w:val="28"/>
          <w:szCs w:val="28"/>
        </w:rPr>
        <w:t>)</w:t>
      </w:r>
      <w:r w:rsidR="00A51581" w:rsidRPr="00B24568">
        <w:rPr>
          <w:sz w:val="28"/>
          <w:szCs w:val="28"/>
        </w:rPr>
        <w:t>具有</w:t>
      </w:r>
      <w:r w:rsidR="00A51581" w:rsidRPr="00B24568">
        <w:rPr>
          <w:b/>
          <w:sz w:val="28"/>
          <w:szCs w:val="28"/>
        </w:rPr>
        <w:t>國外學歷</w:t>
      </w:r>
      <w:r w:rsidR="00DA5594" w:rsidRPr="00B24568">
        <w:rPr>
          <w:b/>
          <w:sz w:val="28"/>
          <w:szCs w:val="28"/>
        </w:rPr>
        <w:t>、大陸</w:t>
      </w:r>
      <w:r w:rsidR="008D4470" w:rsidRPr="00B24568">
        <w:rPr>
          <w:b/>
          <w:sz w:val="28"/>
          <w:szCs w:val="28"/>
        </w:rPr>
        <w:t>及</w:t>
      </w:r>
      <w:r w:rsidR="00DA5594" w:rsidRPr="00B24568">
        <w:rPr>
          <w:b/>
          <w:sz w:val="28"/>
          <w:szCs w:val="28"/>
        </w:rPr>
        <w:t>港澳地區學歷</w:t>
      </w:r>
      <w:r w:rsidR="00A51581" w:rsidRPr="00B24568">
        <w:rPr>
          <w:sz w:val="28"/>
          <w:szCs w:val="28"/>
        </w:rPr>
        <w:t>者，請檢附下列文件影本：</w:t>
      </w:r>
    </w:p>
    <w:p w14:paraId="475FF203" w14:textId="77777777" w:rsidR="006B007C" w:rsidRPr="00B24568" w:rsidRDefault="00201FCA" w:rsidP="00B24568">
      <w:pPr>
        <w:pStyle w:val="a4"/>
        <w:overflowPunct w:val="0"/>
        <w:autoSpaceDE w:val="0"/>
        <w:autoSpaceDN w:val="0"/>
        <w:spacing w:line="500" w:lineRule="exact"/>
        <w:ind w:leftChars="150" w:left="640" w:hangingChars="100" w:hanging="280"/>
        <w:rPr>
          <w:sz w:val="28"/>
        </w:rPr>
      </w:pPr>
      <w:r w:rsidRPr="00B24568">
        <w:rPr>
          <w:rFonts w:hint="eastAsia"/>
          <w:b/>
          <w:bCs/>
          <w:sz w:val="28"/>
          <w:szCs w:val="28"/>
        </w:rPr>
        <w:t>1</w:t>
      </w:r>
      <w:r w:rsidR="0023292D" w:rsidRPr="00B24568">
        <w:rPr>
          <w:rFonts w:hint="eastAsia"/>
          <w:b/>
          <w:bCs/>
          <w:sz w:val="28"/>
          <w:szCs w:val="28"/>
        </w:rPr>
        <w:t>.</w:t>
      </w:r>
      <w:r w:rsidR="00DA5594" w:rsidRPr="00B24568">
        <w:rPr>
          <w:b/>
          <w:sz w:val="28"/>
          <w:szCs w:val="28"/>
        </w:rPr>
        <w:t>國外學歷</w:t>
      </w:r>
      <w:r w:rsidR="00DA5594" w:rsidRPr="00B24568">
        <w:rPr>
          <w:sz w:val="28"/>
          <w:szCs w:val="28"/>
        </w:rPr>
        <w:t>：</w:t>
      </w:r>
      <w:r w:rsidR="00A51581" w:rsidRPr="00B24568">
        <w:rPr>
          <w:sz w:val="28"/>
          <w:szCs w:val="28"/>
        </w:rPr>
        <w:t>經我國駐外</w:t>
      </w:r>
      <w:r w:rsidR="00773E7C" w:rsidRPr="00B24568">
        <w:rPr>
          <w:sz w:val="28"/>
          <w:szCs w:val="28"/>
        </w:rPr>
        <w:t>使領館、代表處、辦事處</w:t>
      </w:r>
      <w:r w:rsidR="008438B0" w:rsidRPr="00B24568">
        <w:rPr>
          <w:sz w:val="28"/>
        </w:rPr>
        <w:t>或其他經外交部授權機構</w:t>
      </w:r>
      <w:r w:rsidR="00A51581" w:rsidRPr="00B24568">
        <w:rPr>
          <w:sz w:val="28"/>
          <w:szCs w:val="28"/>
        </w:rPr>
        <w:t>驗證</w:t>
      </w:r>
      <w:r w:rsidR="004268F8" w:rsidRPr="00B24568">
        <w:rPr>
          <w:sz w:val="28"/>
          <w:szCs w:val="28"/>
        </w:rPr>
        <w:t>的</w:t>
      </w:r>
      <w:r w:rsidR="00A51581" w:rsidRPr="00B24568">
        <w:rPr>
          <w:b/>
          <w:sz w:val="28"/>
          <w:szCs w:val="28"/>
        </w:rPr>
        <w:t>國外學歷證</w:t>
      </w:r>
      <w:r w:rsidR="008438B0" w:rsidRPr="00B24568">
        <w:rPr>
          <w:b/>
          <w:sz w:val="28"/>
          <w:szCs w:val="28"/>
        </w:rPr>
        <w:t>明文</w:t>
      </w:r>
      <w:r w:rsidR="00A51581" w:rsidRPr="00B24568">
        <w:rPr>
          <w:b/>
          <w:sz w:val="28"/>
          <w:szCs w:val="28"/>
        </w:rPr>
        <w:t>件</w:t>
      </w:r>
      <w:r w:rsidR="006B007C" w:rsidRPr="00B24568">
        <w:rPr>
          <w:rFonts w:ascii="標楷體" w:hAnsi="標楷體" w:hint="eastAsia"/>
          <w:b/>
          <w:sz w:val="28"/>
          <w:szCs w:val="28"/>
        </w:rPr>
        <w:t>(</w:t>
      </w:r>
      <w:r w:rsidR="009057DF" w:rsidRPr="00B24568">
        <w:rPr>
          <w:rFonts w:ascii="標楷體" w:hAnsi="標楷體"/>
          <w:b/>
          <w:sz w:val="28"/>
          <w:szCs w:val="28"/>
        </w:rPr>
        <w:t>含中</w:t>
      </w:r>
      <w:r w:rsidR="00A51581" w:rsidRPr="00B24568">
        <w:rPr>
          <w:rFonts w:ascii="標楷體" w:hAnsi="標楷體"/>
          <w:b/>
          <w:sz w:val="28"/>
          <w:szCs w:val="28"/>
        </w:rPr>
        <w:t>譯本</w:t>
      </w:r>
      <w:r w:rsidR="006B007C" w:rsidRPr="00B24568">
        <w:rPr>
          <w:rFonts w:ascii="標楷體" w:hAnsi="標楷體" w:hint="eastAsia"/>
          <w:b/>
          <w:sz w:val="28"/>
          <w:szCs w:val="28"/>
        </w:rPr>
        <w:t>)</w:t>
      </w:r>
      <w:r w:rsidR="008438B0" w:rsidRPr="00B24568">
        <w:rPr>
          <w:sz w:val="28"/>
          <w:szCs w:val="28"/>
        </w:rPr>
        <w:t>，</w:t>
      </w:r>
      <w:r w:rsidR="008438B0" w:rsidRPr="00B24568">
        <w:rPr>
          <w:sz w:val="28"/>
        </w:rPr>
        <w:t>畢業學校應經教育</w:t>
      </w:r>
      <w:r w:rsidR="0023292D" w:rsidRPr="00B24568">
        <w:rPr>
          <w:rFonts w:hint="eastAsia"/>
          <w:sz w:val="28"/>
        </w:rPr>
        <w:t>部</w:t>
      </w:r>
      <w:r w:rsidR="008438B0" w:rsidRPr="00B24568">
        <w:rPr>
          <w:sz w:val="28"/>
        </w:rPr>
        <w:t>列入參考名冊</w:t>
      </w:r>
      <w:r w:rsidR="0023292D" w:rsidRPr="00B24568">
        <w:rPr>
          <w:rFonts w:hint="eastAsia"/>
          <w:sz w:val="28"/>
          <w:szCs w:val="28"/>
        </w:rPr>
        <w:t>；</w:t>
      </w:r>
      <w:r w:rsidR="008438B0" w:rsidRPr="00B24568">
        <w:rPr>
          <w:sz w:val="28"/>
        </w:rPr>
        <w:t>未列入參考名冊者，應經當地國政府權責機關或專業評鑑團體認可</w:t>
      </w:r>
      <w:r w:rsidR="00DA5594" w:rsidRPr="00B24568">
        <w:rPr>
          <w:sz w:val="28"/>
        </w:rPr>
        <w:t>。</w:t>
      </w:r>
    </w:p>
    <w:p w14:paraId="46D444F1" w14:textId="77777777" w:rsidR="006B007C" w:rsidRPr="00B24568" w:rsidRDefault="00201FCA" w:rsidP="00B24568">
      <w:pPr>
        <w:pStyle w:val="a4"/>
        <w:overflowPunct w:val="0"/>
        <w:autoSpaceDE w:val="0"/>
        <w:autoSpaceDN w:val="0"/>
        <w:spacing w:line="500" w:lineRule="exact"/>
        <w:ind w:leftChars="150" w:left="640" w:hangingChars="100" w:hanging="280"/>
        <w:rPr>
          <w:sz w:val="28"/>
        </w:rPr>
      </w:pPr>
      <w:r w:rsidRPr="00B24568">
        <w:rPr>
          <w:rFonts w:hint="eastAsia"/>
          <w:b/>
          <w:bCs/>
          <w:sz w:val="28"/>
          <w:szCs w:val="28"/>
        </w:rPr>
        <w:t>2</w:t>
      </w:r>
      <w:r w:rsidR="0023292D" w:rsidRPr="00B24568">
        <w:rPr>
          <w:rFonts w:hint="eastAsia"/>
          <w:b/>
          <w:bCs/>
          <w:sz w:val="28"/>
          <w:szCs w:val="28"/>
        </w:rPr>
        <w:t>.</w:t>
      </w:r>
      <w:r w:rsidR="00DA5594" w:rsidRPr="00B24568">
        <w:rPr>
          <w:b/>
          <w:sz w:val="28"/>
          <w:szCs w:val="28"/>
        </w:rPr>
        <w:t>大陸</w:t>
      </w:r>
      <w:r w:rsidR="008D4470" w:rsidRPr="00B24568">
        <w:rPr>
          <w:b/>
          <w:sz w:val="28"/>
          <w:szCs w:val="28"/>
        </w:rPr>
        <w:t>及港澳</w:t>
      </w:r>
      <w:r w:rsidR="00DA5594" w:rsidRPr="00B24568">
        <w:rPr>
          <w:b/>
          <w:sz w:val="28"/>
          <w:szCs w:val="28"/>
        </w:rPr>
        <w:t>地區學歷</w:t>
      </w:r>
      <w:r w:rsidR="00DA5594" w:rsidRPr="00B24568">
        <w:rPr>
          <w:sz w:val="28"/>
          <w:szCs w:val="28"/>
        </w:rPr>
        <w:t>：</w:t>
      </w:r>
      <w:r w:rsidR="008D4470" w:rsidRPr="00B24568">
        <w:rPr>
          <w:sz w:val="28"/>
          <w:szCs w:val="28"/>
        </w:rPr>
        <w:t>大陸地區學歷，應檢附</w:t>
      </w:r>
      <w:r w:rsidR="00DA5594" w:rsidRPr="00B24568">
        <w:rPr>
          <w:sz w:val="28"/>
        </w:rPr>
        <w:t>教育</w:t>
      </w:r>
      <w:r w:rsidR="0023292D" w:rsidRPr="00B24568">
        <w:rPr>
          <w:rFonts w:hint="eastAsia"/>
          <w:sz w:val="28"/>
        </w:rPr>
        <w:t>部</w:t>
      </w:r>
      <w:r w:rsidR="00DA5594" w:rsidRPr="00B24568">
        <w:rPr>
          <w:sz w:val="28"/>
        </w:rPr>
        <w:t>採認之證明文件</w:t>
      </w:r>
      <w:r w:rsidR="008D4470" w:rsidRPr="00B24568">
        <w:rPr>
          <w:sz w:val="28"/>
        </w:rPr>
        <w:t>；港澳地區學歷，應檢附</w:t>
      </w:r>
      <w:r w:rsidR="00DA5594" w:rsidRPr="00B24568">
        <w:rPr>
          <w:sz w:val="28"/>
        </w:rPr>
        <w:t>經</w:t>
      </w:r>
      <w:r w:rsidR="00B7339C" w:rsidRPr="00B24568">
        <w:rPr>
          <w:rFonts w:hint="eastAsia"/>
          <w:sz w:val="28"/>
        </w:rPr>
        <w:t>陸委會</w:t>
      </w:r>
      <w:r w:rsidR="00DA5594" w:rsidRPr="00B24568">
        <w:rPr>
          <w:sz w:val="28"/>
        </w:rPr>
        <w:t>香港</w:t>
      </w:r>
      <w:r w:rsidR="00B7339C" w:rsidRPr="00B24568">
        <w:rPr>
          <w:rFonts w:hint="eastAsia"/>
          <w:sz w:val="28"/>
        </w:rPr>
        <w:t>、</w:t>
      </w:r>
      <w:r w:rsidR="00DA5594" w:rsidRPr="00B24568">
        <w:rPr>
          <w:sz w:val="28"/>
        </w:rPr>
        <w:t>澳門</w:t>
      </w:r>
      <w:r w:rsidR="00B7339C" w:rsidRPr="00B24568">
        <w:rPr>
          <w:rFonts w:hint="eastAsia"/>
          <w:sz w:val="28"/>
        </w:rPr>
        <w:t>辦事處</w:t>
      </w:r>
      <w:r w:rsidR="00DA5594" w:rsidRPr="00B24568">
        <w:rPr>
          <w:sz w:val="28"/>
        </w:rPr>
        <w:t>驗證之學歷證明文件</w:t>
      </w:r>
      <w:r w:rsidR="005B14DD" w:rsidRPr="00B24568">
        <w:rPr>
          <w:rFonts w:hint="eastAsia"/>
          <w:sz w:val="28"/>
        </w:rPr>
        <w:t>。</w:t>
      </w:r>
      <w:r w:rsidR="00DA5594" w:rsidRPr="00B24568">
        <w:rPr>
          <w:sz w:val="28"/>
        </w:rPr>
        <w:t>畢業學校</w:t>
      </w:r>
      <w:r w:rsidR="005B14DD" w:rsidRPr="00B24568">
        <w:rPr>
          <w:rFonts w:hint="eastAsia"/>
          <w:sz w:val="28"/>
        </w:rPr>
        <w:t>均</w:t>
      </w:r>
      <w:r w:rsidR="00DA5594" w:rsidRPr="00B24568">
        <w:rPr>
          <w:sz w:val="28"/>
        </w:rPr>
        <w:t>應經教育</w:t>
      </w:r>
      <w:r w:rsidR="0023292D" w:rsidRPr="00B24568">
        <w:rPr>
          <w:rFonts w:hint="eastAsia"/>
          <w:sz w:val="28"/>
        </w:rPr>
        <w:t>部</w:t>
      </w:r>
      <w:r w:rsidR="00DA5594" w:rsidRPr="00B24568">
        <w:rPr>
          <w:sz w:val="28"/>
        </w:rPr>
        <w:t>列入認可名冊。</w:t>
      </w:r>
    </w:p>
    <w:p w14:paraId="5865A1F3" w14:textId="77777777" w:rsidR="00900774" w:rsidRPr="00B24568" w:rsidRDefault="006B007C" w:rsidP="00B24568">
      <w:pPr>
        <w:pStyle w:val="a4"/>
        <w:overflowPunct w:val="0"/>
        <w:autoSpaceDE w:val="0"/>
        <w:autoSpaceDN w:val="0"/>
        <w:spacing w:line="500" w:lineRule="exact"/>
        <w:ind w:left="560" w:hangingChars="200" w:hanging="560"/>
        <w:rPr>
          <w:sz w:val="28"/>
          <w:szCs w:val="28"/>
        </w:rPr>
      </w:pPr>
      <w:r w:rsidRPr="00B24568">
        <w:rPr>
          <w:rFonts w:ascii="標楷體" w:hAnsi="標楷體"/>
          <w:sz w:val="28"/>
          <w:szCs w:val="28"/>
        </w:rPr>
        <w:t>(</w:t>
      </w:r>
      <w:r w:rsidR="0080231B" w:rsidRPr="00B24568">
        <w:rPr>
          <w:rFonts w:ascii="標楷體" w:hAnsi="標楷體" w:hint="eastAsia"/>
          <w:sz w:val="28"/>
          <w:szCs w:val="28"/>
        </w:rPr>
        <w:t>五</w:t>
      </w:r>
      <w:r w:rsidRPr="00B24568">
        <w:rPr>
          <w:rFonts w:ascii="標楷體" w:hAnsi="標楷體" w:hint="eastAsia"/>
          <w:sz w:val="28"/>
          <w:szCs w:val="28"/>
        </w:rPr>
        <w:t>)</w:t>
      </w:r>
      <w:r w:rsidR="00593E13" w:rsidRPr="00B24568">
        <w:rPr>
          <w:sz w:val="28"/>
          <w:szCs w:val="28"/>
        </w:rPr>
        <w:t>「</w:t>
      </w:r>
      <w:r w:rsidR="00593E13" w:rsidRPr="00B24568">
        <w:rPr>
          <w:b/>
          <w:sz w:val="28"/>
          <w:szCs w:val="28"/>
        </w:rPr>
        <w:t>法定資格適用款別</w:t>
      </w:r>
      <w:r w:rsidR="00593E13" w:rsidRPr="00B24568">
        <w:rPr>
          <w:sz w:val="28"/>
          <w:szCs w:val="28"/>
        </w:rPr>
        <w:t>」項目應檢附的證明文件影本：候選人應具有</w:t>
      </w:r>
      <w:r w:rsidR="00AD52D1" w:rsidRPr="00B24568">
        <w:rPr>
          <w:sz w:val="28"/>
          <w:szCs w:val="28"/>
        </w:rPr>
        <w:t>司法院組織法第</w:t>
      </w:r>
      <w:r w:rsidR="00AD52D1" w:rsidRPr="00B24568">
        <w:rPr>
          <w:sz w:val="28"/>
          <w:szCs w:val="28"/>
        </w:rPr>
        <w:t>4</w:t>
      </w:r>
      <w:r w:rsidR="00AD52D1" w:rsidRPr="00B24568">
        <w:rPr>
          <w:sz w:val="28"/>
          <w:szCs w:val="28"/>
        </w:rPr>
        <w:t>條第</w:t>
      </w:r>
      <w:r w:rsidR="00AD52D1" w:rsidRPr="00B24568">
        <w:rPr>
          <w:sz w:val="28"/>
          <w:szCs w:val="28"/>
        </w:rPr>
        <w:t>1</w:t>
      </w:r>
      <w:r w:rsidR="00AD52D1" w:rsidRPr="00B24568">
        <w:rPr>
          <w:sz w:val="28"/>
          <w:szCs w:val="28"/>
        </w:rPr>
        <w:t>項第</w:t>
      </w:r>
      <w:r w:rsidR="00AD52D1" w:rsidRPr="00B24568">
        <w:rPr>
          <w:sz w:val="28"/>
          <w:szCs w:val="28"/>
        </w:rPr>
        <w:t>1</w:t>
      </w:r>
      <w:r w:rsidR="00AD52D1" w:rsidRPr="00B24568">
        <w:rPr>
          <w:sz w:val="28"/>
          <w:szCs w:val="28"/>
        </w:rPr>
        <w:t>款至第</w:t>
      </w:r>
      <w:r w:rsidR="00AD52D1" w:rsidRPr="00B24568">
        <w:rPr>
          <w:sz w:val="28"/>
          <w:szCs w:val="28"/>
        </w:rPr>
        <w:t>6</w:t>
      </w:r>
      <w:r w:rsidR="00AD52D1" w:rsidRPr="00B24568">
        <w:rPr>
          <w:sz w:val="28"/>
          <w:szCs w:val="28"/>
        </w:rPr>
        <w:t>款資格之一</w:t>
      </w:r>
      <w:r w:rsidR="00593E13" w:rsidRPr="00B24568">
        <w:rPr>
          <w:sz w:val="28"/>
          <w:szCs w:val="28"/>
        </w:rPr>
        <w:t>，並分別檢附下列證明文件影本：</w:t>
      </w:r>
      <w:bookmarkStart w:id="5" w:name="_Hlk124777220"/>
    </w:p>
    <w:p w14:paraId="4E02BD4B" w14:textId="77777777" w:rsidR="00900774" w:rsidRPr="00B24568" w:rsidRDefault="00AD52D1" w:rsidP="00B24568">
      <w:pPr>
        <w:pStyle w:val="a4"/>
        <w:overflowPunct w:val="0"/>
        <w:autoSpaceDE w:val="0"/>
        <w:autoSpaceDN w:val="0"/>
        <w:spacing w:line="500" w:lineRule="exact"/>
        <w:ind w:leftChars="150" w:left="921" w:hangingChars="200" w:hanging="561"/>
        <w:rPr>
          <w:sz w:val="28"/>
          <w:szCs w:val="28"/>
        </w:rPr>
      </w:pPr>
      <w:r w:rsidRPr="00B24568">
        <w:rPr>
          <w:rFonts w:hint="eastAsia"/>
          <w:b/>
          <w:bCs/>
          <w:sz w:val="28"/>
          <w:szCs w:val="28"/>
        </w:rPr>
        <w:t>1.</w:t>
      </w:r>
      <w:r w:rsidRPr="00B24568">
        <w:rPr>
          <w:b/>
          <w:sz w:val="28"/>
          <w:szCs w:val="28"/>
        </w:rPr>
        <w:t>曾任實任法官</w:t>
      </w:r>
      <w:r w:rsidRPr="00B24568">
        <w:rPr>
          <w:b/>
          <w:sz w:val="28"/>
          <w:szCs w:val="28"/>
        </w:rPr>
        <w:t>15</w:t>
      </w:r>
      <w:r w:rsidRPr="00B24568">
        <w:rPr>
          <w:b/>
          <w:sz w:val="28"/>
          <w:szCs w:val="28"/>
        </w:rPr>
        <w:t>年以上而成績卓著者</w:t>
      </w:r>
      <w:r w:rsidRPr="00B24568">
        <w:rPr>
          <w:sz w:val="28"/>
          <w:szCs w:val="28"/>
        </w:rPr>
        <w:t>：</w:t>
      </w:r>
    </w:p>
    <w:p w14:paraId="5A24D42A" w14:textId="28B87A55" w:rsidR="00900774" w:rsidRPr="00B24568" w:rsidRDefault="00900774" w:rsidP="00B24568">
      <w:pPr>
        <w:pStyle w:val="a4"/>
        <w:overflowPunct w:val="0"/>
        <w:autoSpaceDE w:val="0"/>
        <w:autoSpaceDN w:val="0"/>
        <w:spacing w:line="500" w:lineRule="exact"/>
        <w:ind w:leftChars="150" w:left="920" w:hangingChars="200" w:hanging="560"/>
        <w:rPr>
          <w:sz w:val="28"/>
          <w:szCs w:val="28"/>
        </w:rPr>
      </w:pPr>
      <w:r w:rsidRPr="00B24568">
        <w:rPr>
          <w:rFonts w:ascii="標楷體" w:hAnsi="標楷體"/>
          <w:sz w:val="28"/>
          <w:szCs w:val="28"/>
        </w:rPr>
        <w:t>(</w:t>
      </w:r>
      <w:r w:rsidR="004A6408" w:rsidRPr="00B24568">
        <w:rPr>
          <w:rFonts w:hint="eastAsia"/>
          <w:sz w:val="28"/>
          <w:szCs w:val="28"/>
        </w:rPr>
        <w:t>1</w:t>
      </w:r>
      <w:r w:rsidRPr="00B24568">
        <w:rPr>
          <w:rFonts w:ascii="標楷體" w:hAnsi="標楷體"/>
          <w:sz w:val="28"/>
          <w:szCs w:val="28"/>
        </w:rPr>
        <w:t>)</w:t>
      </w:r>
      <w:r w:rsidR="00AD52D1" w:rsidRPr="00B24568">
        <w:rPr>
          <w:sz w:val="28"/>
          <w:szCs w:val="28"/>
        </w:rPr>
        <w:t>司法官考試及格證書</w:t>
      </w:r>
    </w:p>
    <w:p w14:paraId="51EC3B01" w14:textId="4839D40A" w:rsidR="00AD52D1" w:rsidRPr="00B24568" w:rsidRDefault="00900774" w:rsidP="00B24568">
      <w:pPr>
        <w:pStyle w:val="a4"/>
        <w:overflowPunct w:val="0"/>
        <w:autoSpaceDE w:val="0"/>
        <w:autoSpaceDN w:val="0"/>
        <w:spacing w:line="500" w:lineRule="exact"/>
        <w:ind w:leftChars="150" w:left="920" w:hangingChars="200" w:hanging="560"/>
        <w:rPr>
          <w:sz w:val="28"/>
          <w:szCs w:val="28"/>
        </w:rPr>
      </w:pPr>
      <w:r w:rsidRPr="00B24568">
        <w:rPr>
          <w:rFonts w:ascii="標楷體" w:hAnsi="標楷體" w:hint="eastAsia"/>
          <w:sz w:val="28"/>
          <w:szCs w:val="28"/>
        </w:rPr>
        <w:t>(</w:t>
      </w:r>
      <w:r w:rsidR="004A6408" w:rsidRPr="00B24568">
        <w:rPr>
          <w:rFonts w:hint="eastAsia"/>
          <w:sz w:val="28"/>
          <w:szCs w:val="28"/>
        </w:rPr>
        <w:t>2</w:t>
      </w:r>
      <w:r w:rsidRPr="00B24568">
        <w:rPr>
          <w:rFonts w:ascii="標楷體" w:hAnsi="標楷體"/>
          <w:sz w:val="28"/>
          <w:szCs w:val="28"/>
        </w:rPr>
        <w:t>)</w:t>
      </w:r>
      <w:r w:rsidR="002D2F7C" w:rsidRPr="00B24568">
        <w:rPr>
          <w:rFonts w:hint="eastAsia"/>
          <w:sz w:val="28"/>
          <w:szCs w:val="28"/>
        </w:rPr>
        <w:t>服務機關</w:t>
      </w:r>
      <w:r w:rsidR="00AD52D1" w:rsidRPr="00B24568">
        <w:rPr>
          <w:sz w:val="28"/>
          <w:szCs w:val="28"/>
        </w:rPr>
        <w:t>開具之完整服務年資證明文件</w:t>
      </w:r>
    </w:p>
    <w:p w14:paraId="6EA076D8" w14:textId="77777777" w:rsidR="004A6408" w:rsidRPr="00B24568" w:rsidRDefault="00AD52D1" w:rsidP="00B24568">
      <w:pPr>
        <w:pStyle w:val="a4"/>
        <w:overflowPunct w:val="0"/>
        <w:autoSpaceDE w:val="0"/>
        <w:autoSpaceDN w:val="0"/>
        <w:spacing w:line="500" w:lineRule="exact"/>
        <w:ind w:leftChars="150" w:left="573" w:hangingChars="76" w:hanging="213"/>
        <w:rPr>
          <w:sz w:val="28"/>
          <w:szCs w:val="28"/>
        </w:rPr>
      </w:pPr>
      <w:r w:rsidRPr="00B24568">
        <w:rPr>
          <w:rFonts w:hint="eastAsia"/>
          <w:b/>
          <w:bCs/>
          <w:sz w:val="28"/>
          <w:szCs w:val="28"/>
        </w:rPr>
        <w:t>2.</w:t>
      </w:r>
      <w:r w:rsidRPr="00B24568">
        <w:rPr>
          <w:b/>
          <w:sz w:val="28"/>
          <w:szCs w:val="28"/>
        </w:rPr>
        <w:t>曾任實任檢察官</w:t>
      </w:r>
      <w:r w:rsidRPr="00B24568">
        <w:rPr>
          <w:b/>
          <w:sz w:val="28"/>
          <w:szCs w:val="28"/>
        </w:rPr>
        <w:t>15</w:t>
      </w:r>
      <w:r w:rsidRPr="00B24568">
        <w:rPr>
          <w:b/>
          <w:sz w:val="28"/>
          <w:szCs w:val="28"/>
        </w:rPr>
        <w:t>年以上而成績卓著者</w:t>
      </w:r>
      <w:r w:rsidRPr="00B24568">
        <w:rPr>
          <w:sz w:val="28"/>
          <w:szCs w:val="28"/>
        </w:rPr>
        <w:t>：</w:t>
      </w:r>
    </w:p>
    <w:p w14:paraId="1CFC2260" w14:textId="6D885035" w:rsidR="004A6408" w:rsidRPr="00B24568" w:rsidRDefault="002D2F7C" w:rsidP="00B24568">
      <w:pPr>
        <w:pStyle w:val="a4"/>
        <w:overflowPunct w:val="0"/>
        <w:autoSpaceDE w:val="0"/>
        <w:autoSpaceDN w:val="0"/>
        <w:spacing w:line="500" w:lineRule="exact"/>
        <w:ind w:leftChars="150" w:left="360"/>
        <w:rPr>
          <w:sz w:val="28"/>
          <w:szCs w:val="28"/>
        </w:rPr>
      </w:pPr>
      <w:r w:rsidRPr="00B24568">
        <w:rPr>
          <w:rFonts w:ascii="標楷體" w:hAnsi="標楷體"/>
          <w:sz w:val="28"/>
          <w:szCs w:val="28"/>
        </w:rPr>
        <w:t>(</w:t>
      </w:r>
      <w:r w:rsidRPr="00B24568">
        <w:rPr>
          <w:rFonts w:hint="eastAsia"/>
          <w:sz w:val="28"/>
          <w:szCs w:val="28"/>
        </w:rPr>
        <w:t>1</w:t>
      </w:r>
      <w:r w:rsidRPr="00B24568">
        <w:rPr>
          <w:rFonts w:ascii="標楷體" w:hAnsi="標楷體"/>
          <w:sz w:val="28"/>
          <w:szCs w:val="28"/>
        </w:rPr>
        <w:t>)</w:t>
      </w:r>
      <w:r w:rsidR="00AD52D1" w:rsidRPr="00B24568">
        <w:rPr>
          <w:sz w:val="28"/>
          <w:szCs w:val="28"/>
        </w:rPr>
        <w:t>司法官考試及格證書</w:t>
      </w:r>
    </w:p>
    <w:p w14:paraId="0FBF718E" w14:textId="2179F386" w:rsidR="00AD52D1" w:rsidRPr="00B24568" w:rsidRDefault="002D2F7C" w:rsidP="00B24568">
      <w:pPr>
        <w:pStyle w:val="a4"/>
        <w:overflowPunct w:val="0"/>
        <w:autoSpaceDE w:val="0"/>
        <w:autoSpaceDN w:val="0"/>
        <w:spacing w:line="500" w:lineRule="exact"/>
        <w:ind w:leftChars="150" w:left="360"/>
        <w:rPr>
          <w:sz w:val="28"/>
          <w:szCs w:val="28"/>
        </w:rPr>
      </w:pPr>
      <w:r w:rsidRPr="00B24568">
        <w:rPr>
          <w:rFonts w:ascii="標楷體" w:hAnsi="標楷體"/>
          <w:sz w:val="28"/>
          <w:szCs w:val="28"/>
        </w:rPr>
        <w:t>(</w:t>
      </w:r>
      <w:r w:rsidRPr="00B24568">
        <w:rPr>
          <w:rFonts w:hint="eastAsia"/>
          <w:sz w:val="28"/>
          <w:szCs w:val="28"/>
        </w:rPr>
        <w:t>2</w:t>
      </w:r>
      <w:r w:rsidRPr="00B24568">
        <w:rPr>
          <w:rFonts w:ascii="標楷體" w:hAnsi="標楷體"/>
          <w:sz w:val="28"/>
          <w:szCs w:val="28"/>
        </w:rPr>
        <w:t>)</w:t>
      </w:r>
      <w:r w:rsidRPr="00B24568">
        <w:rPr>
          <w:rFonts w:hint="eastAsia"/>
          <w:sz w:val="28"/>
          <w:szCs w:val="28"/>
        </w:rPr>
        <w:t>服務機關</w:t>
      </w:r>
      <w:r w:rsidR="00AD52D1" w:rsidRPr="00B24568">
        <w:rPr>
          <w:sz w:val="28"/>
          <w:szCs w:val="28"/>
        </w:rPr>
        <w:t>開具之完整服務年資證明文件</w:t>
      </w:r>
    </w:p>
    <w:p w14:paraId="3E73FC4C" w14:textId="77777777" w:rsidR="004A6408" w:rsidRPr="00B24568" w:rsidRDefault="00AD52D1" w:rsidP="00B24568">
      <w:pPr>
        <w:pStyle w:val="a4"/>
        <w:overflowPunct w:val="0"/>
        <w:autoSpaceDE w:val="0"/>
        <w:autoSpaceDN w:val="0"/>
        <w:spacing w:line="500" w:lineRule="exact"/>
        <w:ind w:leftChars="150" w:left="573" w:hangingChars="76" w:hanging="213"/>
        <w:rPr>
          <w:sz w:val="28"/>
          <w:szCs w:val="28"/>
        </w:rPr>
      </w:pPr>
      <w:r w:rsidRPr="00B24568">
        <w:rPr>
          <w:rFonts w:hint="eastAsia"/>
          <w:b/>
          <w:bCs/>
          <w:sz w:val="28"/>
          <w:szCs w:val="28"/>
        </w:rPr>
        <w:t>3.</w:t>
      </w:r>
      <w:r w:rsidRPr="00B24568">
        <w:rPr>
          <w:b/>
          <w:sz w:val="28"/>
          <w:szCs w:val="28"/>
        </w:rPr>
        <w:t>曾實際執行律師業務</w:t>
      </w:r>
      <w:r w:rsidRPr="00B24568">
        <w:rPr>
          <w:b/>
          <w:sz w:val="28"/>
          <w:szCs w:val="28"/>
        </w:rPr>
        <w:t>25</w:t>
      </w:r>
      <w:r w:rsidRPr="00B24568">
        <w:rPr>
          <w:b/>
          <w:sz w:val="28"/>
          <w:szCs w:val="28"/>
        </w:rPr>
        <w:t>年以上而聲譽卓著者</w:t>
      </w:r>
      <w:r w:rsidRPr="00B24568">
        <w:rPr>
          <w:sz w:val="28"/>
          <w:szCs w:val="28"/>
        </w:rPr>
        <w:t>：</w:t>
      </w:r>
    </w:p>
    <w:p w14:paraId="02A2D3CB" w14:textId="5E800F4E" w:rsidR="004A6408"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1</w:t>
      </w:r>
      <w:r w:rsidRPr="00B24568">
        <w:rPr>
          <w:rFonts w:ascii="標楷體" w:hAnsi="標楷體"/>
          <w:sz w:val="28"/>
          <w:szCs w:val="28"/>
        </w:rPr>
        <w:t>)</w:t>
      </w:r>
      <w:r w:rsidR="00AD52D1" w:rsidRPr="00B24568">
        <w:rPr>
          <w:sz w:val="28"/>
          <w:szCs w:val="28"/>
        </w:rPr>
        <w:t>律師考試及格證書</w:t>
      </w:r>
    </w:p>
    <w:p w14:paraId="3BA3C09A" w14:textId="71D802F1" w:rsidR="004A6408"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2</w:t>
      </w:r>
      <w:r w:rsidRPr="00B24568">
        <w:rPr>
          <w:rFonts w:ascii="標楷體" w:hAnsi="標楷體"/>
          <w:sz w:val="28"/>
          <w:szCs w:val="28"/>
        </w:rPr>
        <w:t>)</w:t>
      </w:r>
      <w:r w:rsidR="00AD52D1" w:rsidRPr="00B24568">
        <w:rPr>
          <w:sz w:val="28"/>
          <w:szCs w:val="28"/>
        </w:rPr>
        <w:t>律師證書</w:t>
      </w:r>
    </w:p>
    <w:p w14:paraId="1420B415" w14:textId="06F5CF11" w:rsidR="004A6408"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3</w:t>
      </w:r>
      <w:r w:rsidRPr="00B24568">
        <w:rPr>
          <w:rFonts w:ascii="標楷體" w:hAnsi="標楷體"/>
          <w:sz w:val="28"/>
          <w:szCs w:val="28"/>
        </w:rPr>
        <w:t>)</w:t>
      </w:r>
      <w:r w:rsidR="00AD52D1" w:rsidRPr="00B24568">
        <w:rPr>
          <w:sz w:val="28"/>
          <w:szCs w:val="28"/>
        </w:rPr>
        <w:t>律師公會完整會員年資證明文件</w:t>
      </w:r>
    </w:p>
    <w:p w14:paraId="45A955D5" w14:textId="1F1567DD" w:rsidR="00AD52D1"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4</w:t>
      </w:r>
      <w:r w:rsidRPr="00B24568">
        <w:rPr>
          <w:rFonts w:ascii="標楷體" w:hAnsi="標楷體"/>
          <w:sz w:val="28"/>
          <w:szCs w:val="28"/>
        </w:rPr>
        <w:t>)</w:t>
      </w:r>
      <w:r w:rsidR="00AD52D1" w:rsidRPr="00B24568">
        <w:rPr>
          <w:sz w:val="28"/>
          <w:szCs w:val="28"/>
        </w:rPr>
        <w:t>律師事務所開具之完整服務年資證明文件</w:t>
      </w:r>
    </w:p>
    <w:p w14:paraId="0C4E9BCE" w14:textId="77777777" w:rsidR="004A6408" w:rsidRPr="00B24568" w:rsidRDefault="00A9623A" w:rsidP="00B24568">
      <w:pPr>
        <w:pStyle w:val="a4"/>
        <w:overflowPunct w:val="0"/>
        <w:autoSpaceDE w:val="0"/>
        <w:autoSpaceDN w:val="0"/>
        <w:spacing w:line="500" w:lineRule="exact"/>
        <w:ind w:leftChars="150" w:left="573" w:hangingChars="76" w:hanging="213"/>
        <w:rPr>
          <w:sz w:val="28"/>
          <w:szCs w:val="28"/>
        </w:rPr>
      </w:pPr>
      <w:r>
        <w:rPr>
          <w:sz w:val="28"/>
          <w:szCs w:val="28"/>
        </w:rPr>
        <w:br w:type="page"/>
      </w:r>
      <w:r w:rsidR="00AD52D1" w:rsidRPr="00B24568">
        <w:rPr>
          <w:rFonts w:hint="eastAsia"/>
          <w:sz w:val="28"/>
          <w:szCs w:val="28"/>
        </w:rPr>
        <w:lastRenderedPageBreak/>
        <w:t>4.</w:t>
      </w:r>
      <w:r w:rsidR="00AD52D1" w:rsidRPr="00B24568">
        <w:rPr>
          <w:b/>
          <w:sz w:val="28"/>
          <w:szCs w:val="28"/>
        </w:rPr>
        <w:t>曾任教育部審定合格之大學或獨立學院專任教授</w:t>
      </w:r>
      <w:r w:rsidR="00AD52D1" w:rsidRPr="00B24568">
        <w:rPr>
          <w:b/>
          <w:sz w:val="28"/>
          <w:szCs w:val="28"/>
        </w:rPr>
        <w:t>12</w:t>
      </w:r>
      <w:r w:rsidR="00AD52D1" w:rsidRPr="00B24568">
        <w:rPr>
          <w:b/>
          <w:sz w:val="28"/>
          <w:szCs w:val="28"/>
        </w:rPr>
        <w:t>年以上，講授法官法第</w:t>
      </w:r>
      <w:r w:rsidR="00AD52D1" w:rsidRPr="00B24568">
        <w:rPr>
          <w:b/>
          <w:sz w:val="28"/>
          <w:szCs w:val="28"/>
        </w:rPr>
        <w:t>5</w:t>
      </w:r>
      <w:r w:rsidR="00AD52D1" w:rsidRPr="00B24568">
        <w:rPr>
          <w:b/>
          <w:sz w:val="28"/>
          <w:szCs w:val="28"/>
        </w:rPr>
        <w:t>條第</w:t>
      </w:r>
      <w:r w:rsidR="00AD52D1" w:rsidRPr="00B24568">
        <w:rPr>
          <w:b/>
          <w:sz w:val="28"/>
          <w:szCs w:val="28"/>
        </w:rPr>
        <w:t>4</w:t>
      </w:r>
      <w:r w:rsidR="00AD52D1" w:rsidRPr="00B24568">
        <w:rPr>
          <w:b/>
          <w:sz w:val="28"/>
          <w:szCs w:val="28"/>
        </w:rPr>
        <w:t>項所定主要法律科目</w:t>
      </w:r>
      <w:r w:rsidR="00AD52D1" w:rsidRPr="00B24568">
        <w:rPr>
          <w:b/>
          <w:sz w:val="28"/>
          <w:szCs w:val="28"/>
        </w:rPr>
        <w:t>8</w:t>
      </w:r>
      <w:r w:rsidR="00AD52D1" w:rsidRPr="00B24568">
        <w:rPr>
          <w:b/>
          <w:sz w:val="28"/>
          <w:szCs w:val="28"/>
        </w:rPr>
        <w:t>年以上，有專門著作者</w:t>
      </w:r>
      <w:r w:rsidR="00AD52D1" w:rsidRPr="00B24568">
        <w:rPr>
          <w:sz w:val="28"/>
          <w:szCs w:val="28"/>
        </w:rPr>
        <w:t>：</w:t>
      </w:r>
    </w:p>
    <w:p w14:paraId="3EBBF5FE" w14:textId="133E54F7" w:rsidR="004A6408"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1</w:t>
      </w:r>
      <w:r w:rsidRPr="00B24568">
        <w:rPr>
          <w:rFonts w:ascii="標楷體" w:hAnsi="標楷體"/>
          <w:sz w:val="28"/>
          <w:szCs w:val="28"/>
        </w:rPr>
        <w:t>)</w:t>
      </w:r>
      <w:r w:rsidR="00AD52D1" w:rsidRPr="00B24568">
        <w:rPr>
          <w:sz w:val="28"/>
          <w:szCs w:val="28"/>
        </w:rPr>
        <w:t>教育部核發之教授證書</w:t>
      </w:r>
    </w:p>
    <w:p w14:paraId="4BD8E80A" w14:textId="594E4CBD" w:rsidR="002D2F7C" w:rsidRPr="00B24568" w:rsidRDefault="002D2F7C" w:rsidP="00B24568">
      <w:pPr>
        <w:pStyle w:val="a4"/>
        <w:overflowPunct w:val="0"/>
        <w:autoSpaceDE w:val="0"/>
        <w:autoSpaceDN w:val="0"/>
        <w:spacing w:line="500" w:lineRule="exact"/>
        <w:ind w:leftChars="150" w:left="360" w:firstLine="2"/>
        <w:rPr>
          <w:sz w:val="28"/>
          <w:szCs w:val="28"/>
        </w:rPr>
      </w:pPr>
      <w:r w:rsidRPr="00B24568">
        <w:rPr>
          <w:rFonts w:ascii="標楷體" w:hAnsi="標楷體"/>
          <w:sz w:val="28"/>
          <w:szCs w:val="28"/>
        </w:rPr>
        <w:t>(</w:t>
      </w:r>
      <w:r w:rsidRPr="00B24568">
        <w:rPr>
          <w:rFonts w:hint="eastAsia"/>
          <w:sz w:val="28"/>
          <w:szCs w:val="28"/>
        </w:rPr>
        <w:t>2</w:t>
      </w:r>
      <w:r w:rsidRPr="00B24568">
        <w:rPr>
          <w:rFonts w:ascii="標楷體" w:hAnsi="標楷體"/>
          <w:sz w:val="28"/>
          <w:szCs w:val="28"/>
        </w:rPr>
        <w:t>)</w:t>
      </w:r>
      <w:r w:rsidR="00AD52D1" w:rsidRPr="00B24568">
        <w:rPr>
          <w:sz w:val="28"/>
          <w:szCs w:val="28"/>
        </w:rPr>
        <w:t>服務學校開具之專任教授完整年資證明文件</w:t>
      </w:r>
    </w:p>
    <w:p w14:paraId="5B4AAE82" w14:textId="5E85C4EB" w:rsidR="004A6408" w:rsidRPr="00B24568" w:rsidRDefault="002D2F7C" w:rsidP="00B24568">
      <w:pPr>
        <w:pStyle w:val="a4"/>
        <w:overflowPunct w:val="0"/>
        <w:autoSpaceDE w:val="0"/>
        <w:autoSpaceDN w:val="0"/>
        <w:spacing w:line="500" w:lineRule="exact"/>
        <w:ind w:leftChars="150" w:left="780" w:hangingChars="150" w:hanging="420"/>
        <w:rPr>
          <w:sz w:val="28"/>
          <w:szCs w:val="28"/>
        </w:rPr>
      </w:pPr>
      <w:r w:rsidRPr="00B24568">
        <w:rPr>
          <w:rFonts w:ascii="標楷體" w:hAnsi="標楷體"/>
          <w:sz w:val="28"/>
          <w:szCs w:val="28"/>
        </w:rPr>
        <w:t>(</w:t>
      </w:r>
      <w:r w:rsidRPr="00B24568">
        <w:rPr>
          <w:rFonts w:hint="eastAsia"/>
          <w:sz w:val="28"/>
          <w:szCs w:val="28"/>
        </w:rPr>
        <w:t>3</w:t>
      </w:r>
      <w:r w:rsidRPr="00B24568">
        <w:rPr>
          <w:rFonts w:ascii="標楷體" w:hAnsi="標楷體"/>
          <w:sz w:val="28"/>
          <w:szCs w:val="28"/>
        </w:rPr>
        <w:t>)</w:t>
      </w:r>
      <w:r w:rsidR="00AD52D1" w:rsidRPr="00B24568">
        <w:rPr>
          <w:sz w:val="28"/>
          <w:szCs w:val="28"/>
        </w:rPr>
        <w:t>專任教授講授主要法律科目完整年資證明文件</w:t>
      </w:r>
      <w:r w:rsidR="00AD52D1" w:rsidRPr="00B24568">
        <w:rPr>
          <w:rFonts w:ascii="標楷體" w:hAnsi="標楷體" w:hint="eastAsia"/>
          <w:sz w:val="28"/>
          <w:szCs w:val="28"/>
        </w:rPr>
        <w:t>(</w:t>
      </w:r>
      <w:r w:rsidR="00AD52D1" w:rsidRPr="00B24568">
        <w:rPr>
          <w:rFonts w:ascii="標楷體" w:hAnsi="標楷體"/>
          <w:sz w:val="28"/>
          <w:szCs w:val="28"/>
        </w:rPr>
        <w:t>應載明講授課程名稱、時數及學期</w:t>
      </w:r>
      <w:r w:rsidR="00AD52D1" w:rsidRPr="00B24568">
        <w:rPr>
          <w:rFonts w:ascii="標楷體" w:hAnsi="標楷體" w:hint="eastAsia"/>
          <w:sz w:val="28"/>
          <w:szCs w:val="28"/>
        </w:rPr>
        <w:t>)</w:t>
      </w:r>
      <w:r w:rsidR="004A6408" w:rsidRPr="00B24568">
        <w:rPr>
          <w:rFonts w:hint="eastAsia"/>
          <w:sz w:val="28"/>
          <w:szCs w:val="28"/>
        </w:rPr>
        <w:t>。</w:t>
      </w:r>
      <w:r w:rsidRPr="00B24568">
        <w:rPr>
          <w:sz w:val="28"/>
          <w:szCs w:val="28"/>
        </w:rPr>
        <w:t>「</w:t>
      </w:r>
      <w:r w:rsidRPr="00B24568">
        <w:rPr>
          <w:b/>
          <w:sz w:val="28"/>
          <w:szCs w:val="28"/>
        </w:rPr>
        <w:t>主要法律科目</w:t>
      </w:r>
      <w:r w:rsidRPr="00B24568">
        <w:rPr>
          <w:sz w:val="28"/>
          <w:szCs w:val="28"/>
        </w:rPr>
        <w:t>」</w:t>
      </w:r>
      <w:r w:rsidRPr="00B24568">
        <w:rPr>
          <w:sz w:val="28"/>
          <w:szCs w:val="32"/>
        </w:rPr>
        <w:t>請參閱後附法官法第</w:t>
      </w:r>
      <w:r w:rsidRPr="00B24568">
        <w:rPr>
          <w:sz w:val="28"/>
          <w:szCs w:val="32"/>
        </w:rPr>
        <w:t>5</w:t>
      </w:r>
      <w:r w:rsidRPr="00B24568">
        <w:rPr>
          <w:sz w:val="28"/>
          <w:szCs w:val="32"/>
        </w:rPr>
        <w:t>條第</w:t>
      </w:r>
      <w:r w:rsidRPr="00B24568">
        <w:rPr>
          <w:sz w:val="28"/>
          <w:szCs w:val="32"/>
        </w:rPr>
        <w:t>4</w:t>
      </w:r>
      <w:r w:rsidRPr="00B24568">
        <w:rPr>
          <w:sz w:val="28"/>
          <w:szCs w:val="32"/>
        </w:rPr>
        <w:t>項</w:t>
      </w:r>
      <w:r w:rsidRPr="00B24568">
        <w:rPr>
          <w:rFonts w:hint="eastAsia"/>
          <w:sz w:val="28"/>
          <w:szCs w:val="32"/>
        </w:rPr>
        <w:t>及</w:t>
      </w:r>
      <w:r w:rsidRPr="00B24568">
        <w:rPr>
          <w:sz w:val="28"/>
          <w:szCs w:val="32"/>
        </w:rPr>
        <w:t>考試院</w:t>
      </w:r>
      <w:r w:rsidR="00C217A2">
        <w:rPr>
          <w:sz w:val="28"/>
          <w:szCs w:val="32"/>
        </w:rPr>
        <w:t>113</w:t>
      </w:r>
      <w:r w:rsidR="00C217A2">
        <w:rPr>
          <w:rFonts w:hint="eastAsia"/>
          <w:sz w:val="28"/>
          <w:szCs w:val="32"/>
        </w:rPr>
        <w:t>年</w:t>
      </w:r>
      <w:r w:rsidR="00C217A2">
        <w:rPr>
          <w:sz w:val="28"/>
          <w:szCs w:val="32"/>
        </w:rPr>
        <w:t>8</w:t>
      </w:r>
      <w:r w:rsidR="00C217A2">
        <w:rPr>
          <w:rFonts w:hint="eastAsia"/>
          <w:sz w:val="28"/>
          <w:szCs w:val="32"/>
        </w:rPr>
        <w:t>月</w:t>
      </w:r>
      <w:r w:rsidR="00C217A2">
        <w:rPr>
          <w:sz w:val="28"/>
          <w:szCs w:val="32"/>
        </w:rPr>
        <w:t>15</w:t>
      </w:r>
      <w:r w:rsidR="00C217A2">
        <w:rPr>
          <w:rFonts w:hint="eastAsia"/>
          <w:sz w:val="28"/>
          <w:szCs w:val="32"/>
        </w:rPr>
        <w:t>日考臺考一字第</w:t>
      </w:r>
      <w:r w:rsidR="00C217A2">
        <w:rPr>
          <w:sz w:val="28"/>
          <w:szCs w:val="32"/>
        </w:rPr>
        <w:t>11306001631</w:t>
      </w:r>
      <w:r w:rsidR="00C217A2">
        <w:rPr>
          <w:rFonts w:hint="eastAsia"/>
          <w:sz w:val="28"/>
          <w:szCs w:val="32"/>
        </w:rPr>
        <w:t>號</w:t>
      </w:r>
      <w:r w:rsidRPr="00B24568">
        <w:rPr>
          <w:sz w:val="28"/>
          <w:szCs w:val="32"/>
        </w:rPr>
        <w:t>公告</w:t>
      </w:r>
      <w:r w:rsidRPr="00B24568">
        <w:rPr>
          <w:rFonts w:hint="eastAsia"/>
          <w:sz w:val="28"/>
          <w:szCs w:val="32"/>
        </w:rPr>
        <w:t>。</w:t>
      </w:r>
    </w:p>
    <w:p w14:paraId="5B159A20" w14:textId="2BE2D3AA" w:rsidR="00AD52D1" w:rsidRPr="00B24568" w:rsidRDefault="002D2F7C" w:rsidP="00B24568">
      <w:pPr>
        <w:pStyle w:val="a4"/>
        <w:overflowPunct w:val="0"/>
        <w:autoSpaceDE w:val="0"/>
        <w:autoSpaceDN w:val="0"/>
        <w:spacing w:line="500" w:lineRule="exact"/>
        <w:ind w:leftChars="150" w:left="1069" w:hanging="709"/>
        <w:rPr>
          <w:sz w:val="28"/>
          <w:szCs w:val="28"/>
        </w:rPr>
      </w:pPr>
      <w:r w:rsidRPr="00B24568">
        <w:rPr>
          <w:rFonts w:ascii="標楷體" w:hAnsi="標楷體"/>
          <w:sz w:val="28"/>
          <w:szCs w:val="28"/>
        </w:rPr>
        <w:t>(</w:t>
      </w:r>
      <w:r w:rsidRPr="00B24568">
        <w:rPr>
          <w:rFonts w:hint="eastAsia"/>
          <w:sz w:val="28"/>
          <w:szCs w:val="28"/>
        </w:rPr>
        <w:t>4</w:t>
      </w:r>
      <w:r w:rsidRPr="00B24568">
        <w:rPr>
          <w:rFonts w:ascii="標楷體" w:hAnsi="標楷體"/>
          <w:sz w:val="28"/>
          <w:szCs w:val="28"/>
        </w:rPr>
        <w:t>)</w:t>
      </w:r>
      <w:r w:rsidR="00AD52D1" w:rsidRPr="00B24568">
        <w:rPr>
          <w:sz w:val="28"/>
          <w:szCs w:val="28"/>
        </w:rPr>
        <w:t>專門著作</w:t>
      </w:r>
      <w:r w:rsidR="00AD52D1" w:rsidRPr="00B24568">
        <w:rPr>
          <w:rFonts w:ascii="標楷體" w:hAnsi="標楷體" w:hint="eastAsia"/>
          <w:sz w:val="28"/>
          <w:szCs w:val="28"/>
        </w:rPr>
        <w:t>(</w:t>
      </w:r>
      <w:r w:rsidR="00AD52D1" w:rsidRPr="00B24568">
        <w:rPr>
          <w:rFonts w:ascii="標楷體" w:hAnsi="標楷體"/>
          <w:sz w:val="28"/>
          <w:szCs w:val="28"/>
        </w:rPr>
        <w:t>請另載列於推</w:t>
      </w:r>
      <w:r w:rsidR="00AD52D1" w:rsidRPr="00B24568">
        <w:rPr>
          <w:rFonts w:ascii="標楷體" w:hAnsi="標楷體" w:hint="eastAsia"/>
          <w:sz w:val="28"/>
          <w:szCs w:val="28"/>
        </w:rPr>
        <w:t>[</w:t>
      </w:r>
      <w:r w:rsidR="00AD52D1" w:rsidRPr="00B24568">
        <w:rPr>
          <w:rFonts w:ascii="標楷體" w:hAnsi="標楷體"/>
          <w:sz w:val="28"/>
          <w:szCs w:val="28"/>
        </w:rPr>
        <w:t>自</w:t>
      </w:r>
      <w:r w:rsidR="00AD52D1" w:rsidRPr="00B24568">
        <w:rPr>
          <w:rFonts w:ascii="標楷體" w:hAnsi="標楷體" w:hint="eastAsia"/>
          <w:sz w:val="28"/>
          <w:szCs w:val="28"/>
        </w:rPr>
        <w:t>]</w:t>
      </w:r>
      <w:r w:rsidR="00AD52D1" w:rsidRPr="00B24568">
        <w:rPr>
          <w:rFonts w:ascii="標楷體" w:hAnsi="標楷體"/>
          <w:sz w:val="28"/>
          <w:szCs w:val="28"/>
        </w:rPr>
        <w:t>薦書「著作」</w:t>
      </w:r>
      <w:r w:rsidR="00AD52D1" w:rsidRPr="00B24568">
        <w:rPr>
          <w:rFonts w:ascii="標楷體" w:hAnsi="標楷體" w:hint="eastAsia"/>
          <w:sz w:val="28"/>
          <w:szCs w:val="28"/>
        </w:rPr>
        <w:t>一欄)</w:t>
      </w:r>
    </w:p>
    <w:p w14:paraId="66C6A2DA" w14:textId="77777777" w:rsidR="00AD52D1" w:rsidRPr="00B24568" w:rsidRDefault="00AD52D1" w:rsidP="00B24568">
      <w:pPr>
        <w:pStyle w:val="a4"/>
        <w:overflowPunct w:val="0"/>
        <w:autoSpaceDE w:val="0"/>
        <w:autoSpaceDN w:val="0"/>
        <w:spacing w:line="500" w:lineRule="exact"/>
        <w:ind w:leftChars="150" w:left="573" w:hangingChars="76" w:hanging="213"/>
        <w:rPr>
          <w:sz w:val="28"/>
          <w:szCs w:val="28"/>
        </w:rPr>
      </w:pPr>
      <w:r w:rsidRPr="00B24568">
        <w:rPr>
          <w:rFonts w:hint="eastAsia"/>
          <w:sz w:val="28"/>
          <w:szCs w:val="28"/>
        </w:rPr>
        <w:t>5.</w:t>
      </w:r>
      <w:r w:rsidRPr="00B24568">
        <w:rPr>
          <w:b/>
          <w:sz w:val="28"/>
          <w:szCs w:val="28"/>
        </w:rPr>
        <w:t>曾任國際法庭法官或在學術機關從事公法學或比較法學之研究而有權威著作者</w:t>
      </w:r>
      <w:r w:rsidRPr="00B24568">
        <w:rPr>
          <w:sz w:val="28"/>
          <w:szCs w:val="28"/>
        </w:rPr>
        <w:t>：</w:t>
      </w:r>
    </w:p>
    <w:p w14:paraId="6D626E3E" w14:textId="37DEF4E7" w:rsidR="00AD52D1" w:rsidRPr="00B24568" w:rsidRDefault="002D2F7C" w:rsidP="00B24568">
      <w:pPr>
        <w:pStyle w:val="a4"/>
        <w:overflowPunct w:val="0"/>
        <w:autoSpaceDE w:val="0"/>
        <w:autoSpaceDN w:val="0"/>
        <w:spacing w:line="500" w:lineRule="exact"/>
        <w:ind w:leftChars="150" w:left="486" w:hangingChars="45" w:hanging="126"/>
        <w:rPr>
          <w:sz w:val="28"/>
          <w:szCs w:val="28"/>
        </w:rPr>
      </w:pPr>
      <w:r w:rsidRPr="00B24568">
        <w:rPr>
          <w:rFonts w:ascii="標楷體" w:hAnsi="標楷體"/>
          <w:sz w:val="28"/>
          <w:szCs w:val="28"/>
        </w:rPr>
        <w:t>(</w:t>
      </w:r>
      <w:r w:rsidRPr="00B24568">
        <w:rPr>
          <w:rFonts w:hint="eastAsia"/>
          <w:sz w:val="28"/>
          <w:szCs w:val="28"/>
        </w:rPr>
        <w:t>1</w:t>
      </w:r>
      <w:r w:rsidRPr="00B24568">
        <w:rPr>
          <w:rFonts w:ascii="標楷體" w:hAnsi="標楷體"/>
          <w:sz w:val="28"/>
          <w:szCs w:val="28"/>
        </w:rPr>
        <w:t>)</w:t>
      </w:r>
      <w:r w:rsidR="00AD52D1" w:rsidRPr="00B24568">
        <w:rPr>
          <w:b/>
          <w:sz w:val="28"/>
          <w:szCs w:val="28"/>
        </w:rPr>
        <w:t>曾任國際法庭法官</w:t>
      </w:r>
      <w:r w:rsidR="00AD52D1" w:rsidRPr="00B24568">
        <w:rPr>
          <w:sz w:val="28"/>
          <w:szCs w:val="28"/>
        </w:rPr>
        <w:t>：曾任國際法庭法官之證明文件</w:t>
      </w:r>
    </w:p>
    <w:p w14:paraId="742C33AF" w14:textId="77777777" w:rsidR="00BB2E09" w:rsidRPr="00B24568" w:rsidRDefault="002D2F7C" w:rsidP="00B24568">
      <w:pPr>
        <w:pStyle w:val="a4"/>
        <w:overflowPunct w:val="0"/>
        <w:autoSpaceDE w:val="0"/>
        <w:autoSpaceDN w:val="0"/>
        <w:spacing w:line="500" w:lineRule="exact"/>
        <w:ind w:leftChars="150" w:left="923" w:hangingChars="201" w:hanging="563"/>
        <w:rPr>
          <w:sz w:val="28"/>
          <w:szCs w:val="28"/>
        </w:rPr>
      </w:pPr>
      <w:r w:rsidRPr="00B24568">
        <w:rPr>
          <w:rFonts w:ascii="標楷體" w:hAnsi="標楷體"/>
          <w:sz w:val="28"/>
          <w:szCs w:val="28"/>
        </w:rPr>
        <w:t>(</w:t>
      </w:r>
      <w:r w:rsidRPr="00B24568">
        <w:rPr>
          <w:rFonts w:hint="eastAsia"/>
          <w:sz w:val="28"/>
          <w:szCs w:val="28"/>
        </w:rPr>
        <w:t>2</w:t>
      </w:r>
      <w:r w:rsidRPr="00B24568">
        <w:rPr>
          <w:rFonts w:ascii="標楷體" w:hAnsi="標楷體"/>
          <w:sz w:val="28"/>
          <w:szCs w:val="28"/>
        </w:rPr>
        <w:t>)</w:t>
      </w:r>
      <w:r w:rsidR="00AD52D1" w:rsidRPr="00B24568">
        <w:rPr>
          <w:b/>
          <w:sz w:val="28"/>
          <w:szCs w:val="28"/>
        </w:rPr>
        <w:t>在學術機關從事公法學或比較法學之研究而有權威著作者</w:t>
      </w:r>
      <w:r w:rsidR="00AD52D1" w:rsidRPr="00B24568">
        <w:rPr>
          <w:sz w:val="28"/>
          <w:szCs w:val="28"/>
        </w:rPr>
        <w:t>：</w:t>
      </w:r>
    </w:p>
    <w:p w14:paraId="5EC7C7D1" w14:textId="7F661B14" w:rsidR="004A6408" w:rsidRPr="00B24568" w:rsidRDefault="002D2F7C" w:rsidP="00B24568">
      <w:pPr>
        <w:pStyle w:val="a4"/>
        <w:overflowPunct w:val="0"/>
        <w:autoSpaceDE w:val="0"/>
        <w:autoSpaceDN w:val="0"/>
        <w:spacing w:line="500" w:lineRule="exact"/>
        <w:ind w:leftChars="200" w:left="480" w:firstLineChars="76" w:firstLine="213"/>
        <w:rPr>
          <w:sz w:val="28"/>
          <w:szCs w:val="28"/>
        </w:rPr>
      </w:pPr>
      <w:r w:rsidRPr="00B24568">
        <w:rPr>
          <w:sz w:val="28"/>
          <w:szCs w:val="28"/>
        </w:rPr>
        <w:t>A</w:t>
      </w:r>
      <w:r w:rsidR="004A6408" w:rsidRPr="00B24568">
        <w:rPr>
          <w:sz w:val="28"/>
          <w:szCs w:val="28"/>
        </w:rPr>
        <w:t>.</w:t>
      </w:r>
      <w:r w:rsidR="00AD52D1" w:rsidRPr="00B24568">
        <w:rPr>
          <w:sz w:val="28"/>
          <w:szCs w:val="28"/>
        </w:rPr>
        <w:t>學術機關開具之服務年資及研究項目證明文件</w:t>
      </w:r>
    </w:p>
    <w:p w14:paraId="314997E2" w14:textId="0B29D451" w:rsidR="00AD52D1" w:rsidRPr="00B24568" w:rsidRDefault="002D2F7C" w:rsidP="00B24568">
      <w:pPr>
        <w:pStyle w:val="a4"/>
        <w:overflowPunct w:val="0"/>
        <w:autoSpaceDE w:val="0"/>
        <w:autoSpaceDN w:val="0"/>
        <w:spacing w:line="500" w:lineRule="exact"/>
        <w:ind w:leftChars="200" w:left="480" w:firstLineChars="76" w:firstLine="213"/>
        <w:rPr>
          <w:sz w:val="28"/>
          <w:szCs w:val="28"/>
        </w:rPr>
      </w:pPr>
      <w:r w:rsidRPr="00B24568">
        <w:rPr>
          <w:sz w:val="28"/>
          <w:szCs w:val="28"/>
        </w:rPr>
        <w:t>B.</w:t>
      </w:r>
      <w:r w:rsidR="00AD52D1" w:rsidRPr="00B24568">
        <w:rPr>
          <w:sz w:val="28"/>
          <w:szCs w:val="28"/>
        </w:rPr>
        <w:t>權威著作</w:t>
      </w:r>
      <w:r w:rsidR="00B24568" w:rsidRPr="00B24568">
        <w:rPr>
          <w:rFonts w:ascii="標楷體" w:hAnsi="標楷體" w:hint="eastAsia"/>
          <w:sz w:val="28"/>
          <w:szCs w:val="28"/>
        </w:rPr>
        <w:t>(</w:t>
      </w:r>
      <w:r w:rsidR="00AD52D1" w:rsidRPr="00B24568">
        <w:rPr>
          <w:rFonts w:ascii="標楷體" w:hAnsi="標楷體"/>
          <w:sz w:val="28"/>
          <w:szCs w:val="28"/>
        </w:rPr>
        <w:t>請另載列於推</w:t>
      </w:r>
      <w:r w:rsidR="00AD52D1" w:rsidRPr="00B24568">
        <w:rPr>
          <w:rFonts w:ascii="標楷體" w:hAnsi="標楷體" w:hint="eastAsia"/>
          <w:sz w:val="28"/>
          <w:szCs w:val="28"/>
        </w:rPr>
        <w:t>[</w:t>
      </w:r>
      <w:r w:rsidR="00AD52D1" w:rsidRPr="00B24568">
        <w:rPr>
          <w:rFonts w:ascii="標楷體" w:hAnsi="標楷體"/>
          <w:sz w:val="28"/>
          <w:szCs w:val="28"/>
        </w:rPr>
        <w:t>自</w:t>
      </w:r>
      <w:r w:rsidR="00AD52D1" w:rsidRPr="00B24568">
        <w:rPr>
          <w:rFonts w:ascii="標楷體" w:hAnsi="標楷體" w:hint="eastAsia"/>
          <w:sz w:val="28"/>
          <w:szCs w:val="28"/>
        </w:rPr>
        <w:t>]</w:t>
      </w:r>
      <w:r w:rsidR="00AD52D1" w:rsidRPr="00B24568">
        <w:rPr>
          <w:rFonts w:ascii="標楷體" w:hAnsi="標楷體"/>
          <w:sz w:val="28"/>
          <w:szCs w:val="28"/>
        </w:rPr>
        <w:t>薦書「著作」</w:t>
      </w:r>
      <w:r w:rsidR="00AD52D1" w:rsidRPr="00B24568">
        <w:rPr>
          <w:rFonts w:ascii="標楷體" w:hAnsi="標楷體" w:hint="eastAsia"/>
          <w:sz w:val="28"/>
          <w:szCs w:val="28"/>
        </w:rPr>
        <w:t>一欄</w:t>
      </w:r>
      <w:r w:rsidR="00B24568" w:rsidRPr="00B24568">
        <w:rPr>
          <w:rFonts w:ascii="標楷體" w:hAnsi="標楷體" w:hint="eastAsia"/>
          <w:sz w:val="28"/>
          <w:szCs w:val="28"/>
        </w:rPr>
        <w:t>)</w:t>
      </w:r>
    </w:p>
    <w:p w14:paraId="6F5495B6" w14:textId="77777777" w:rsidR="00AD52D1" w:rsidRDefault="00AD52D1" w:rsidP="00B24568">
      <w:pPr>
        <w:pStyle w:val="a4"/>
        <w:overflowPunct w:val="0"/>
        <w:autoSpaceDE w:val="0"/>
        <w:autoSpaceDN w:val="0"/>
        <w:spacing w:line="500" w:lineRule="exact"/>
        <w:ind w:leftChars="150" w:left="567" w:hangingChars="76" w:hanging="207"/>
        <w:rPr>
          <w:sz w:val="28"/>
          <w:szCs w:val="28"/>
        </w:rPr>
      </w:pPr>
      <w:r w:rsidRPr="00B24568">
        <w:rPr>
          <w:rFonts w:hint="eastAsia"/>
          <w:spacing w:val="-4"/>
          <w:sz w:val="28"/>
          <w:szCs w:val="28"/>
        </w:rPr>
        <w:t>6.</w:t>
      </w:r>
      <w:r w:rsidRPr="00B24568">
        <w:rPr>
          <w:b/>
          <w:spacing w:val="-4"/>
          <w:sz w:val="28"/>
          <w:szCs w:val="28"/>
        </w:rPr>
        <w:t>研究法學，富有政治經驗，聲譽卓著者</w:t>
      </w:r>
      <w:r w:rsidRPr="00B24568">
        <w:rPr>
          <w:spacing w:val="-4"/>
          <w:sz w:val="28"/>
          <w:szCs w:val="28"/>
        </w:rPr>
        <w:t>：依據推</w:t>
      </w:r>
      <w:r w:rsidR="002D2F7C" w:rsidRPr="00B24568">
        <w:rPr>
          <w:rFonts w:ascii="標楷體" w:hAnsi="標楷體" w:hint="eastAsia"/>
          <w:spacing w:val="-4"/>
          <w:sz w:val="28"/>
          <w:szCs w:val="28"/>
        </w:rPr>
        <w:t>(</w:t>
      </w:r>
      <w:r w:rsidRPr="00B24568">
        <w:rPr>
          <w:rFonts w:ascii="標楷體" w:hAnsi="標楷體"/>
          <w:spacing w:val="-4"/>
          <w:sz w:val="28"/>
          <w:szCs w:val="28"/>
        </w:rPr>
        <w:t>自</w:t>
      </w:r>
      <w:r w:rsidR="002D2F7C" w:rsidRPr="00B24568">
        <w:rPr>
          <w:rFonts w:ascii="標楷體" w:hAnsi="標楷體" w:hint="eastAsia"/>
          <w:spacing w:val="-4"/>
          <w:sz w:val="28"/>
          <w:szCs w:val="28"/>
        </w:rPr>
        <w:t>)</w:t>
      </w:r>
      <w:r w:rsidRPr="00B24568">
        <w:rPr>
          <w:spacing w:val="-4"/>
          <w:sz w:val="28"/>
          <w:szCs w:val="28"/>
        </w:rPr>
        <w:t>薦書「現職」、</w:t>
      </w:r>
      <w:r w:rsidRPr="00B24568">
        <w:rPr>
          <w:sz w:val="28"/>
          <w:szCs w:val="28"/>
        </w:rPr>
        <w:t>「經歷」、「著作」等</w:t>
      </w:r>
      <w:r w:rsidRPr="00B24568">
        <w:rPr>
          <w:rFonts w:hint="eastAsia"/>
          <w:sz w:val="28"/>
          <w:szCs w:val="28"/>
        </w:rPr>
        <w:t>欄填</w:t>
      </w:r>
      <w:r w:rsidRPr="00B24568">
        <w:rPr>
          <w:sz w:val="28"/>
          <w:szCs w:val="28"/>
        </w:rPr>
        <w:t>列</w:t>
      </w:r>
      <w:r w:rsidRPr="00B24568">
        <w:rPr>
          <w:rFonts w:hint="eastAsia"/>
          <w:sz w:val="28"/>
          <w:szCs w:val="28"/>
        </w:rPr>
        <w:t>內容檢附</w:t>
      </w:r>
      <w:r w:rsidRPr="00B24568">
        <w:rPr>
          <w:sz w:val="28"/>
          <w:szCs w:val="28"/>
        </w:rPr>
        <w:t>證明文件。</w:t>
      </w:r>
    </w:p>
    <w:p w14:paraId="1B005471" w14:textId="77777777" w:rsidR="009E7743" w:rsidRPr="00B24568" w:rsidRDefault="009E7743" w:rsidP="009E7743">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(六)</w:t>
      </w:r>
      <w:r w:rsidRPr="009E7743">
        <w:rPr>
          <w:rFonts w:ascii="標楷體" w:hAnsi="標楷體" w:hint="eastAsia"/>
          <w:sz w:val="28"/>
          <w:szCs w:val="28"/>
        </w:rPr>
        <w:t>具法官、檢察官或律師身分</w:t>
      </w:r>
      <w:r>
        <w:rPr>
          <w:rFonts w:ascii="標楷體" w:hAnsi="標楷體" w:hint="eastAsia"/>
          <w:sz w:val="28"/>
          <w:szCs w:val="28"/>
        </w:rPr>
        <w:t>之候選人</w:t>
      </w:r>
      <w:r w:rsidRPr="009E7743">
        <w:rPr>
          <w:rFonts w:ascii="標楷體" w:hAnsi="標楷體" w:hint="eastAsia"/>
          <w:sz w:val="28"/>
          <w:szCs w:val="28"/>
        </w:rPr>
        <w:t>，請提供所主筆具人權理念、</w:t>
      </w:r>
      <w:r w:rsidRPr="009E7743">
        <w:rPr>
          <w:rFonts w:ascii="標楷體" w:hAnsi="標楷體" w:hint="eastAsia"/>
          <w:spacing w:val="-4"/>
          <w:sz w:val="28"/>
          <w:szCs w:val="28"/>
        </w:rPr>
        <w:t>憲政意識之</w:t>
      </w:r>
      <w:r w:rsidRPr="00651AD7">
        <w:rPr>
          <w:rFonts w:ascii="標楷體" w:hAnsi="標楷體" w:hint="eastAsia"/>
          <w:b/>
          <w:bCs/>
          <w:spacing w:val="-4"/>
          <w:sz w:val="28"/>
          <w:szCs w:val="28"/>
        </w:rPr>
        <w:t>判決書</w:t>
      </w:r>
      <w:r w:rsidRPr="009E7743">
        <w:rPr>
          <w:rFonts w:ascii="標楷體" w:hAnsi="標楷體" w:hint="eastAsia"/>
          <w:spacing w:val="-4"/>
          <w:sz w:val="28"/>
          <w:szCs w:val="28"/>
        </w:rPr>
        <w:t>、</w:t>
      </w:r>
      <w:r w:rsidRPr="00651AD7">
        <w:rPr>
          <w:rFonts w:ascii="標楷體" w:hAnsi="標楷體" w:hint="eastAsia"/>
          <w:b/>
          <w:bCs/>
          <w:spacing w:val="-4"/>
          <w:sz w:val="28"/>
          <w:szCs w:val="28"/>
        </w:rPr>
        <w:t>書類</w:t>
      </w:r>
      <w:r w:rsidRPr="009E7743">
        <w:rPr>
          <w:rFonts w:ascii="標楷體" w:hAnsi="標楷體" w:hint="eastAsia"/>
          <w:spacing w:val="-4"/>
          <w:sz w:val="28"/>
          <w:szCs w:val="28"/>
        </w:rPr>
        <w:t>或</w:t>
      </w:r>
      <w:r w:rsidRPr="00651AD7">
        <w:rPr>
          <w:rFonts w:ascii="標楷體" w:hAnsi="標楷體" w:hint="eastAsia"/>
          <w:b/>
          <w:bCs/>
          <w:spacing w:val="-4"/>
          <w:sz w:val="28"/>
          <w:szCs w:val="28"/>
        </w:rPr>
        <w:t>書狀</w:t>
      </w:r>
      <w:r w:rsidRPr="009E7743">
        <w:rPr>
          <w:rFonts w:ascii="標楷體" w:hAnsi="標楷體" w:hint="eastAsia"/>
          <w:spacing w:val="-4"/>
          <w:sz w:val="28"/>
          <w:szCs w:val="28"/>
        </w:rPr>
        <w:t>，以不逾</w:t>
      </w:r>
      <w:r w:rsidRPr="009E7743">
        <w:rPr>
          <w:spacing w:val="-4"/>
          <w:sz w:val="28"/>
          <w:szCs w:val="28"/>
        </w:rPr>
        <w:t>10</w:t>
      </w:r>
      <w:r w:rsidRPr="009E7743">
        <w:rPr>
          <w:rFonts w:ascii="標楷體" w:hAnsi="標楷體" w:hint="eastAsia"/>
          <w:spacing w:val="-4"/>
          <w:sz w:val="28"/>
          <w:szCs w:val="28"/>
        </w:rPr>
        <w:t>件為原則，並去識別化。</w:t>
      </w:r>
    </w:p>
    <w:p w14:paraId="76B4271F" w14:textId="77777777" w:rsidR="00A10822" w:rsidRPr="00B24568" w:rsidRDefault="00B24568" w:rsidP="00B24568">
      <w:pPr>
        <w:pStyle w:val="a4"/>
        <w:overflowPunct w:val="0"/>
        <w:autoSpaceDE w:val="0"/>
        <w:autoSpaceDN w:val="0"/>
        <w:spacing w:line="500" w:lineRule="exact"/>
        <w:ind w:left="879" w:hangingChars="314" w:hanging="879"/>
        <w:rPr>
          <w:rFonts w:ascii="標楷體" w:hAnsi="標楷體"/>
          <w:bCs/>
          <w:sz w:val="28"/>
          <w:szCs w:val="28"/>
        </w:rPr>
      </w:pPr>
      <w:r w:rsidRPr="00B24568">
        <w:rPr>
          <w:rFonts w:ascii="標楷體" w:hAnsi="標楷體" w:hint="eastAsia"/>
          <w:sz w:val="28"/>
          <w:szCs w:val="28"/>
        </w:rPr>
        <w:t>(</w:t>
      </w:r>
      <w:bookmarkEnd w:id="5"/>
      <w:r w:rsidR="009E7743">
        <w:rPr>
          <w:rFonts w:ascii="標楷體" w:hAnsi="標楷體" w:hint="eastAsia"/>
          <w:sz w:val="28"/>
          <w:szCs w:val="28"/>
        </w:rPr>
        <w:t>七</w:t>
      </w:r>
      <w:r w:rsidRPr="00B24568">
        <w:rPr>
          <w:rFonts w:ascii="標楷體" w:hAnsi="標楷體" w:hint="eastAsia"/>
          <w:sz w:val="28"/>
          <w:szCs w:val="28"/>
        </w:rPr>
        <w:t>)</w:t>
      </w:r>
      <w:r w:rsidR="002A3D7C" w:rsidRPr="00B24568">
        <w:rPr>
          <w:rFonts w:ascii="標楷體" w:hAnsi="標楷體" w:hint="eastAsia"/>
          <w:b/>
          <w:bCs/>
          <w:sz w:val="28"/>
          <w:szCs w:val="28"/>
        </w:rPr>
        <w:t>自傳及</w:t>
      </w:r>
      <w:r w:rsidR="00A16114" w:rsidRPr="00B24568">
        <w:rPr>
          <w:rFonts w:ascii="標楷體" w:hAnsi="標楷體" w:hint="eastAsia"/>
          <w:b/>
          <w:bCs/>
          <w:sz w:val="28"/>
          <w:szCs w:val="28"/>
        </w:rPr>
        <w:t>適任說明</w:t>
      </w:r>
      <w:r w:rsidR="00A10822" w:rsidRPr="00B24568">
        <w:rPr>
          <w:rFonts w:ascii="標楷體" w:hAnsi="標楷體" w:hint="eastAsia"/>
          <w:b/>
          <w:bCs/>
          <w:spacing w:val="-2"/>
          <w:sz w:val="28"/>
          <w:szCs w:val="28"/>
        </w:rPr>
        <w:t>：</w:t>
      </w:r>
      <w:r w:rsidR="00742C13" w:rsidRPr="00B24568">
        <w:rPr>
          <w:rFonts w:ascii="標楷體" w:hAnsi="標楷體" w:hint="eastAsia"/>
          <w:bCs/>
          <w:sz w:val="28"/>
          <w:szCs w:val="28"/>
        </w:rPr>
        <w:t>請務必</w:t>
      </w:r>
      <w:r w:rsidR="00166DDE" w:rsidRPr="00B24568">
        <w:rPr>
          <w:rFonts w:ascii="標楷體" w:hAnsi="標楷體" w:hint="eastAsia"/>
          <w:bCs/>
          <w:sz w:val="28"/>
          <w:szCs w:val="28"/>
        </w:rPr>
        <w:t>依該欄位說明撰寫</w:t>
      </w:r>
      <w:r w:rsidR="00A10822" w:rsidRPr="00B24568">
        <w:rPr>
          <w:rFonts w:ascii="標楷體" w:hAnsi="標楷體" w:hint="eastAsia"/>
          <w:bCs/>
          <w:sz w:val="28"/>
          <w:szCs w:val="28"/>
        </w:rPr>
        <w:t>。</w:t>
      </w:r>
    </w:p>
    <w:p w14:paraId="784DD9AD" w14:textId="77777777" w:rsidR="0038151A" w:rsidRPr="00B24568" w:rsidRDefault="00B24568" w:rsidP="00B24568">
      <w:pPr>
        <w:pStyle w:val="a4"/>
        <w:overflowPunct w:val="0"/>
        <w:autoSpaceDE w:val="0"/>
        <w:autoSpaceDN w:val="0"/>
        <w:spacing w:line="500" w:lineRule="exact"/>
        <w:ind w:left="560" w:hangingChars="200" w:hanging="560"/>
        <w:rPr>
          <w:rFonts w:ascii="標楷體" w:hAnsi="標楷體"/>
          <w:sz w:val="28"/>
          <w:szCs w:val="28"/>
        </w:rPr>
      </w:pPr>
      <w:r w:rsidRPr="00B24568">
        <w:rPr>
          <w:rFonts w:ascii="標楷體" w:hAnsi="標楷體" w:hint="eastAsia"/>
          <w:sz w:val="28"/>
          <w:szCs w:val="28"/>
        </w:rPr>
        <w:t>(</w:t>
      </w:r>
      <w:r w:rsidR="009E7743">
        <w:rPr>
          <w:rFonts w:ascii="標楷體" w:hAnsi="標楷體" w:hint="eastAsia"/>
          <w:sz w:val="28"/>
          <w:szCs w:val="28"/>
        </w:rPr>
        <w:t>八</w:t>
      </w:r>
      <w:r w:rsidRPr="00B24568">
        <w:rPr>
          <w:rFonts w:ascii="標楷體" w:hAnsi="標楷體" w:hint="eastAsia"/>
          <w:sz w:val="28"/>
          <w:szCs w:val="28"/>
        </w:rPr>
        <w:t>)</w:t>
      </w:r>
      <w:r w:rsidR="0038151A" w:rsidRPr="00B24568">
        <w:rPr>
          <w:rFonts w:ascii="標楷體" w:hAnsi="標楷體" w:hint="eastAsia"/>
          <w:b/>
          <w:bCs/>
          <w:sz w:val="28"/>
          <w:szCs w:val="28"/>
        </w:rPr>
        <w:t>推薦說明：</w:t>
      </w:r>
      <w:r w:rsidR="0038151A" w:rsidRPr="00B24568">
        <w:rPr>
          <w:rFonts w:ascii="標楷體" w:hAnsi="標楷體" w:hint="eastAsia"/>
          <w:sz w:val="28"/>
          <w:szCs w:val="28"/>
        </w:rPr>
        <w:t>可於推</w:t>
      </w:r>
      <w:r w:rsidRPr="00B24568">
        <w:rPr>
          <w:rFonts w:ascii="標楷體" w:hAnsi="標楷體" w:hint="eastAsia"/>
          <w:sz w:val="28"/>
          <w:szCs w:val="28"/>
        </w:rPr>
        <w:t>(</w:t>
      </w:r>
      <w:r w:rsidR="0038151A" w:rsidRPr="00B24568">
        <w:rPr>
          <w:rFonts w:ascii="標楷體" w:hAnsi="標楷體" w:hint="eastAsia"/>
          <w:sz w:val="28"/>
          <w:szCs w:val="28"/>
        </w:rPr>
        <w:t>自</w:t>
      </w:r>
      <w:r w:rsidRPr="00B24568">
        <w:rPr>
          <w:rFonts w:ascii="標楷體" w:hAnsi="標楷體" w:hint="eastAsia"/>
          <w:sz w:val="28"/>
          <w:szCs w:val="28"/>
        </w:rPr>
        <w:t>)</w:t>
      </w:r>
      <w:r w:rsidR="0038151A" w:rsidRPr="00B24568">
        <w:rPr>
          <w:rFonts w:ascii="標楷體" w:hAnsi="標楷體" w:hint="eastAsia"/>
          <w:sz w:val="28"/>
          <w:szCs w:val="28"/>
        </w:rPr>
        <w:t>薦書之推薦說明欄位直接填寫，</w:t>
      </w:r>
      <w:r w:rsidR="0038151A" w:rsidRPr="00B24568">
        <w:rPr>
          <w:rFonts w:ascii="標楷體" w:hAnsi="標楷體" w:hint="eastAsia"/>
          <w:spacing w:val="-6"/>
          <w:sz w:val="28"/>
          <w:szCs w:val="28"/>
        </w:rPr>
        <w:t>亦可另紙檢附推薦說明</w:t>
      </w:r>
      <w:r w:rsidRPr="00B24568">
        <w:rPr>
          <w:rFonts w:ascii="標楷體" w:hAnsi="標楷體" w:hint="eastAsia"/>
          <w:spacing w:val="-6"/>
          <w:sz w:val="28"/>
          <w:szCs w:val="28"/>
        </w:rPr>
        <w:t>(</w:t>
      </w:r>
      <w:r w:rsidR="00761F27" w:rsidRPr="00B24568">
        <w:rPr>
          <w:rFonts w:ascii="標楷體" w:hAnsi="標楷體" w:hint="eastAsia"/>
          <w:spacing w:val="-6"/>
          <w:sz w:val="28"/>
          <w:szCs w:val="28"/>
        </w:rPr>
        <w:t>仍須請推薦者簽章，並提供可編輯</w:t>
      </w:r>
      <w:r w:rsidR="00761F27" w:rsidRPr="00B24568">
        <w:rPr>
          <w:rFonts w:ascii="標楷體" w:hAnsi="標楷體" w:hint="eastAsia"/>
          <w:sz w:val="28"/>
          <w:szCs w:val="28"/>
        </w:rPr>
        <w:t>之電子檔</w:t>
      </w:r>
      <w:r w:rsidRPr="00B24568">
        <w:rPr>
          <w:rFonts w:ascii="標楷體" w:hAnsi="標楷體" w:hint="eastAsia"/>
          <w:sz w:val="28"/>
          <w:szCs w:val="28"/>
        </w:rPr>
        <w:t>)</w:t>
      </w:r>
      <w:r w:rsidR="0038151A" w:rsidRPr="00B24568">
        <w:rPr>
          <w:rFonts w:ascii="標楷體" w:hAnsi="標楷體" w:hint="eastAsia"/>
          <w:sz w:val="28"/>
          <w:szCs w:val="28"/>
        </w:rPr>
        <w:t>。</w:t>
      </w:r>
      <w:r w:rsidR="00761F27" w:rsidRPr="00B24568">
        <w:rPr>
          <w:rFonts w:ascii="標楷體" w:hAnsi="標楷體" w:hint="eastAsia"/>
          <w:sz w:val="28"/>
          <w:szCs w:val="28"/>
        </w:rPr>
        <w:t>自薦者免填寫此欄位。</w:t>
      </w:r>
    </w:p>
    <w:p w14:paraId="5DA4C725" w14:textId="77777777" w:rsidR="00A94E26" w:rsidRPr="00593E13" w:rsidRDefault="00B24568" w:rsidP="00B24568">
      <w:pPr>
        <w:pStyle w:val="a4"/>
        <w:overflowPunct w:val="0"/>
        <w:autoSpaceDE w:val="0"/>
        <w:autoSpaceDN w:val="0"/>
        <w:spacing w:line="500" w:lineRule="exact"/>
        <w:ind w:left="560" w:hangingChars="200" w:hanging="560"/>
        <w:rPr>
          <w:sz w:val="28"/>
          <w:szCs w:val="28"/>
        </w:rPr>
      </w:pPr>
      <w:r w:rsidRPr="00B24568">
        <w:rPr>
          <w:rFonts w:ascii="標楷體" w:hAnsi="標楷體" w:hint="eastAsia"/>
          <w:sz w:val="28"/>
          <w:szCs w:val="28"/>
        </w:rPr>
        <w:t>(</w:t>
      </w:r>
      <w:r w:rsidR="009E7743">
        <w:rPr>
          <w:rFonts w:ascii="標楷體" w:hAnsi="標楷體" w:hint="eastAsia"/>
          <w:sz w:val="28"/>
          <w:szCs w:val="28"/>
        </w:rPr>
        <w:t>九</w:t>
      </w:r>
      <w:r w:rsidRPr="00B24568">
        <w:rPr>
          <w:rFonts w:ascii="標楷體" w:hAnsi="標楷體" w:hint="eastAsia"/>
          <w:sz w:val="28"/>
          <w:szCs w:val="28"/>
        </w:rPr>
        <w:t>)</w:t>
      </w:r>
      <w:r w:rsidR="00FF1911" w:rsidRPr="00B24568">
        <w:rPr>
          <w:rFonts w:ascii="標楷體" w:hAnsi="標楷體"/>
          <w:sz w:val="28"/>
          <w:szCs w:val="28"/>
        </w:rPr>
        <w:t>請備妥相關證明文件</w:t>
      </w:r>
      <w:r w:rsidR="004268F8" w:rsidRPr="00B24568">
        <w:rPr>
          <w:rFonts w:ascii="標楷體" w:hAnsi="標楷體"/>
          <w:sz w:val="28"/>
          <w:szCs w:val="28"/>
        </w:rPr>
        <w:t>的</w:t>
      </w:r>
      <w:r w:rsidR="00FF1911" w:rsidRPr="00B24568">
        <w:rPr>
          <w:rFonts w:ascii="標楷體" w:hAnsi="標楷體"/>
          <w:b/>
          <w:spacing w:val="-4"/>
          <w:sz w:val="28"/>
          <w:szCs w:val="28"/>
        </w:rPr>
        <w:t>原件</w:t>
      </w:r>
      <w:r w:rsidR="00FF1911" w:rsidRPr="00B24568">
        <w:rPr>
          <w:rFonts w:ascii="標楷體" w:hAnsi="標楷體"/>
          <w:sz w:val="28"/>
          <w:szCs w:val="28"/>
        </w:rPr>
        <w:t>或</w:t>
      </w:r>
      <w:r w:rsidR="00FF1911" w:rsidRPr="00B24568">
        <w:rPr>
          <w:rFonts w:ascii="標楷體" w:hAnsi="標楷體"/>
          <w:b/>
          <w:spacing w:val="-4"/>
          <w:sz w:val="28"/>
          <w:szCs w:val="28"/>
        </w:rPr>
        <w:t>正本</w:t>
      </w:r>
      <w:r w:rsidR="00FF1911" w:rsidRPr="00B24568">
        <w:rPr>
          <w:rFonts w:ascii="標楷體" w:hAnsi="標楷體"/>
          <w:sz w:val="28"/>
          <w:szCs w:val="28"/>
        </w:rPr>
        <w:t>，</w:t>
      </w:r>
      <w:r w:rsidR="00CF78CE" w:rsidRPr="00B24568">
        <w:rPr>
          <w:rFonts w:ascii="標楷體" w:hAnsi="標楷體"/>
          <w:sz w:val="28"/>
          <w:szCs w:val="28"/>
        </w:rPr>
        <w:t>總統府視需要將</w:t>
      </w:r>
      <w:r w:rsidR="004331AB" w:rsidRPr="00B24568">
        <w:rPr>
          <w:rFonts w:ascii="標楷體" w:hAnsi="標楷體"/>
          <w:sz w:val="28"/>
          <w:szCs w:val="28"/>
        </w:rPr>
        <w:t>另行</w:t>
      </w:r>
      <w:r w:rsidR="00CF78CE" w:rsidRPr="00B24568">
        <w:rPr>
          <w:rFonts w:ascii="標楷體" w:hAnsi="標楷體"/>
          <w:sz w:val="28"/>
          <w:szCs w:val="28"/>
        </w:rPr>
        <w:t>通知候選人提供審薦小組</w:t>
      </w:r>
      <w:r w:rsidR="006E3D1C" w:rsidRPr="00B24568">
        <w:rPr>
          <w:rFonts w:ascii="標楷體" w:hAnsi="標楷體"/>
          <w:sz w:val="28"/>
          <w:szCs w:val="28"/>
        </w:rPr>
        <w:t>審</w:t>
      </w:r>
      <w:r w:rsidR="006E3D1C" w:rsidRPr="00FC3514">
        <w:rPr>
          <w:sz w:val="28"/>
          <w:szCs w:val="28"/>
        </w:rPr>
        <w:t>查</w:t>
      </w:r>
      <w:r w:rsidR="00CF78CE" w:rsidRPr="00FC3514">
        <w:rPr>
          <w:sz w:val="28"/>
          <w:szCs w:val="28"/>
        </w:rPr>
        <w:t>。</w:t>
      </w:r>
    </w:p>
    <w:p w14:paraId="1578B5AE" w14:textId="5EC2D940" w:rsidR="00E42B4A" w:rsidRPr="00FC3514" w:rsidRDefault="00EB2317" w:rsidP="00FC6A41">
      <w:pPr>
        <w:pStyle w:val="a4"/>
        <w:overflowPunct w:val="0"/>
        <w:autoSpaceDE w:val="0"/>
        <w:autoSpaceDN w:val="0"/>
        <w:spacing w:line="500" w:lineRule="exact"/>
        <w:ind w:left="560" w:hangingChars="200" w:hanging="560"/>
        <w:rPr>
          <w:sz w:val="28"/>
          <w:szCs w:val="28"/>
        </w:rPr>
      </w:pPr>
      <w:r w:rsidRPr="00FC3514">
        <w:rPr>
          <w:sz w:val="28"/>
          <w:szCs w:val="28"/>
        </w:rPr>
        <w:t>五、</w:t>
      </w:r>
      <w:r w:rsidR="00E42B4A" w:rsidRPr="00FC78DC">
        <w:rPr>
          <w:spacing w:val="-4"/>
          <w:sz w:val="28"/>
          <w:szCs w:val="28"/>
        </w:rPr>
        <w:t>候選人推</w:t>
      </w:r>
      <w:r w:rsidR="00B24568" w:rsidRPr="00B24568">
        <w:rPr>
          <w:rFonts w:ascii="標楷體" w:hAnsi="標楷體" w:hint="eastAsia"/>
          <w:spacing w:val="-4"/>
          <w:sz w:val="28"/>
          <w:szCs w:val="28"/>
        </w:rPr>
        <w:t>(</w:t>
      </w:r>
      <w:r w:rsidR="00E42B4A" w:rsidRPr="00B24568">
        <w:rPr>
          <w:rFonts w:ascii="標楷體" w:hAnsi="標楷體"/>
          <w:spacing w:val="-4"/>
          <w:sz w:val="28"/>
          <w:szCs w:val="28"/>
        </w:rPr>
        <w:t>自</w:t>
      </w:r>
      <w:r w:rsidR="00B24568" w:rsidRPr="00B24568">
        <w:rPr>
          <w:rFonts w:ascii="標楷體" w:hAnsi="標楷體" w:hint="eastAsia"/>
          <w:spacing w:val="-4"/>
          <w:sz w:val="28"/>
          <w:szCs w:val="28"/>
        </w:rPr>
        <w:t>)</w:t>
      </w:r>
      <w:r w:rsidR="00E42B4A" w:rsidRPr="00B24568">
        <w:rPr>
          <w:rFonts w:ascii="標楷體" w:hAnsi="標楷體"/>
          <w:spacing w:val="-4"/>
          <w:sz w:val="28"/>
          <w:szCs w:val="28"/>
        </w:rPr>
        <w:t>薦書</w:t>
      </w:r>
      <w:r w:rsidR="00D678BA" w:rsidRPr="00B24568">
        <w:rPr>
          <w:rFonts w:ascii="標楷體" w:hAnsi="標楷體"/>
          <w:spacing w:val="-4"/>
          <w:sz w:val="28"/>
          <w:szCs w:val="28"/>
        </w:rPr>
        <w:t>及</w:t>
      </w:r>
      <w:r w:rsidR="00E42B4A" w:rsidRPr="00B24568">
        <w:rPr>
          <w:rFonts w:ascii="標楷體" w:hAnsi="標楷體"/>
          <w:spacing w:val="-4"/>
          <w:sz w:val="28"/>
          <w:szCs w:val="28"/>
        </w:rPr>
        <w:t>所檢附相關資料，</w:t>
      </w:r>
      <w:r w:rsidR="001A180B" w:rsidRPr="00B24568">
        <w:rPr>
          <w:rFonts w:ascii="標楷體" w:hAnsi="標楷體"/>
          <w:spacing w:val="-4"/>
          <w:sz w:val="28"/>
          <w:szCs w:val="28"/>
        </w:rPr>
        <w:t>除</w:t>
      </w:r>
      <w:r w:rsidR="003331F3" w:rsidRPr="00B24568">
        <w:rPr>
          <w:rFonts w:ascii="標楷體" w:hAnsi="標楷體"/>
          <w:b/>
          <w:spacing w:val="-4"/>
          <w:sz w:val="28"/>
          <w:szCs w:val="28"/>
        </w:rPr>
        <w:t>推</w:t>
      </w:r>
      <w:r w:rsidR="00B24568" w:rsidRPr="00B24568">
        <w:rPr>
          <w:rFonts w:ascii="標楷體" w:hAnsi="標楷體" w:hint="eastAsia"/>
          <w:b/>
          <w:spacing w:val="-4"/>
          <w:sz w:val="28"/>
          <w:szCs w:val="28"/>
        </w:rPr>
        <w:t>(</w:t>
      </w:r>
      <w:r w:rsidR="001A180B" w:rsidRPr="00B24568">
        <w:rPr>
          <w:rFonts w:ascii="標楷體" w:hAnsi="標楷體"/>
          <w:b/>
          <w:spacing w:val="-4"/>
          <w:sz w:val="28"/>
          <w:szCs w:val="28"/>
        </w:rPr>
        <w:t>自</w:t>
      </w:r>
      <w:r w:rsidR="00B24568" w:rsidRPr="00B24568">
        <w:rPr>
          <w:rFonts w:ascii="標楷體" w:hAnsi="標楷體" w:hint="eastAsia"/>
          <w:b/>
          <w:spacing w:val="-4"/>
          <w:sz w:val="28"/>
          <w:szCs w:val="28"/>
        </w:rPr>
        <w:t>)</w:t>
      </w:r>
      <w:r w:rsidR="001A180B" w:rsidRPr="00B24568">
        <w:rPr>
          <w:rFonts w:ascii="標楷體" w:hAnsi="標楷體"/>
          <w:b/>
          <w:spacing w:val="-4"/>
          <w:sz w:val="28"/>
          <w:szCs w:val="28"/>
        </w:rPr>
        <w:t>薦書</w:t>
      </w:r>
      <w:r w:rsidR="00B910F1" w:rsidRPr="00B24568">
        <w:rPr>
          <w:rFonts w:ascii="標楷體" w:hAnsi="標楷體" w:hint="eastAsia"/>
          <w:b/>
          <w:spacing w:val="-4"/>
          <w:sz w:val="28"/>
          <w:szCs w:val="28"/>
        </w:rPr>
        <w:t>、問卷</w:t>
      </w:r>
      <w:r w:rsidR="00B910F1" w:rsidRPr="00B24568">
        <w:rPr>
          <w:rFonts w:ascii="標楷體" w:hAnsi="標楷體" w:hint="eastAsia"/>
          <w:b/>
          <w:spacing w:val="2"/>
          <w:sz w:val="28"/>
          <w:szCs w:val="28"/>
        </w:rPr>
        <w:t>及個人資料告知及同意書</w:t>
      </w:r>
      <w:r w:rsidR="001A180B" w:rsidRPr="00B24568">
        <w:rPr>
          <w:rFonts w:ascii="標楷體" w:hAnsi="標楷體"/>
          <w:b/>
          <w:spacing w:val="2"/>
          <w:sz w:val="28"/>
          <w:szCs w:val="28"/>
        </w:rPr>
        <w:t>留存總統府備查</w:t>
      </w:r>
      <w:r w:rsidR="001A180B" w:rsidRPr="00B24568">
        <w:rPr>
          <w:rFonts w:ascii="標楷體" w:hAnsi="標楷體"/>
          <w:spacing w:val="2"/>
          <w:sz w:val="28"/>
          <w:szCs w:val="28"/>
        </w:rPr>
        <w:t>外，</w:t>
      </w:r>
      <w:r w:rsidR="00E42B4A" w:rsidRPr="00B24568">
        <w:rPr>
          <w:rFonts w:ascii="標楷體" w:hAnsi="標楷體"/>
          <w:spacing w:val="2"/>
          <w:sz w:val="28"/>
          <w:szCs w:val="28"/>
        </w:rPr>
        <w:t>其他所檢附相關</w:t>
      </w:r>
      <w:r w:rsidR="00E42B4A" w:rsidRPr="00B24568">
        <w:rPr>
          <w:rFonts w:ascii="標楷體" w:hAnsi="標楷體"/>
          <w:sz w:val="28"/>
          <w:szCs w:val="28"/>
        </w:rPr>
        <w:t>資料，總統府將於</w:t>
      </w:r>
      <w:r w:rsidR="00315794" w:rsidRPr="00B24568">
        <w:rPr>
          <w:rFonts w:ascii="標楷體" w:hAnsi="標楷體"/>
          <w:sz w:val="28"/>
          <w:szCs w:val="28"/>
        </w:rPr>
        <w:t>提名作業</w:t>
      </w:r>
      <w:r w:rsidR="00E42B4A" w:rsidRPr="00B24568">
        <w:rPr>
          <w:rFonts w:ascii="標楷體" w:hAnsi="標楷體"/>
          <w:sz w:val="28"/>
          <w:szCs w:val="28"/>
        </w:rPr>
        <w:t>完成後，以掛號郵寄檢還。</w:t>
      </w:r>
    </w:p>
    <w:p w14:paraId="73BADDA6" w14:textId="77777777" w:rsidR="005C6B0A" w:rsidRDefault="005C6B0A">
      <w:pPr>
        <w:widowControl/>
        <w:rPr>
          <w:rFonts w:eastAsia="標楷體"/>
          <w:noProof/>
          <w:spacing w:val="-2"/>
          <w:sz w:val="28"/>
          <w:szCs w:val="28"/>
        </w:rPr>
      </w:pPr>
      <w:r>
        <w:rPr>
          <w:spacing w:val="-2"/>
          <w:sz w:val="28"/>
          <w:szCs w:val="28"/>
        </w:rPr>
        <w:br w:type="page"/>
      </w:r>
    </w:p>
    <w:p w14:paraId="52DE8284" w14:textId="7415646F" w:rsidR="00DC75C8" w:rsidRPr="00824E72" w:rsidRDefault="00DC75C8" w:rsidP="00FC6A41">
      <w:pPr>
        <w:pStyle w:val="a4"/>
        <w:overflowPunct w:val="0"/>
        <w:autoSpaceDE w:val="0"/>
        <w:autoSpaceDN w:val="0"/>
        <w:spacing w:line="500" w:lineRule="exact"/>
        <w:ind w:left="552" w:hangingChars="200" w:hanging="552"/>
        <w:rPr>
          <w:color w:val="000000"/>
          <w:spacing w:val="-2"/>
          <w:sz w:val="28"/>
          <w:szCs w:val="28"/>
        </w:rPr>
      </w:pPr>
      <w:r w:rsidRPr="00824E72">
        <w:rPr>
          <w:spacing w:val="-2"/>
          <w:sz w:val="28"/>
          <w:szCs w:val="28"/>
        </w:rPr>
        <w:lastRenderedPageBreak/>
        <w:t>六、</w:t>
      </w:r>
      <w:r w:rsidR="001C08FE" w:rsidRPr="000E6155">
        <w:rPr>
          <w:spacing w:val="-6"/>
          <w:sz w:val="28"/>
          <w:szCs w:val="28"/>
        </w:rPr>
        <w:t>請注意</w:t>
      </w:r>
      <w:r w:rsidR="001C08FE" w:rsidRPr="000E6155">
        <w:rPr>
          <w:b/>
          <w:spacing w:val="-6"/>
          <w:sz w:val="28"/>
          <w:szCs w:val="28"/>
        </w:rPr>
        <w:t>公務人員任用法第</w:t>
      </w:r>
      <w:r w:rsidR="001C08FE" w:rsidRPr="000E6155">
        <w:rPr>
          <w:b/>
          <w:spacing w:val="-6"/>
          <w:sz w:val="28"/>
          <w:szCs w:val="28"/>
        </w:rPr>
        <w:t>28</w:t>
      </w:r>
      <w:r w:rsidR="001C08FE" w:rsidRPr="000E6155">
        <w:rPr>
          <w:b/>
          <w:spacing w:val="-6"/>
          <w:sz w:val="28"/>
          <w:szCs w:val="28"/>
        </w:rPr>
        <w:t>條第</w:t>
      </w:r>
      <w:r w:rsidR="001C08FE" w:rsidRPr="000E6155">
        <w:rPr>
          <w:b/>
          <w:spacing w:val="-6"/>
          <w:sz w:val="28"/>
          <w:szCs w:val="28"/>
        </w:rPr>
        <w:t>1</w:t>
      </w:r>
      <w:r w:rsidR="001C08FE" w:rsidRPr="000E6155">
        <w:rPr>
          <w:b/>
          <w:spacing w:val="-6"/>
          <w:sz w:val="28"/>
          <w:szCs w:val="28"/>
        </w:rPr>
        <w:t>項各款</w:t>
      </w:r>
      <w:r w:rsidR="001C08FE" w:rsidRPr="000E6155">
        <w:rPr>
          <w:spacing w:val="-6"/>
          <w:sz w:val="28"/>
          <w:szCs w:val="28"/>
        </w:rPr>
        <w:t>不得任用為公務人員；</w:t>
      </w:r>
      <w:r w:rsidR="001C08FE" w:rsidRPr="000E6155">
        <w:rPr>
          <w:b/>
          <w:spacing w:val="-6"/>
          <w:sz w:val="28"/>
          <w:szCs w:val="28"/>
        </w:rPr>
        <w:t>國籍法</w:t>
      </w:r>
      <w:r w:rsidR="001C08FE" w:rsidRPr="00824E72">
        <w:rPr>
          <w:b/>
          <w:spacing w:val="-2"/>
          <w:sz w:val="28"/>
          <w:szCs w:val="28"/>
        </w:rPr>
        <w:t>第</w:t>
      </w:r>
      <w:r w:rsidR="001C08FE" w:rsidRPr="00824E72">
        <w:rPr>
          <w:b/>
          <w:spacing w:val="-2"/>
          <w:sz w:val="28"/>
          <w:szCs w:val="28"/>
        </w:rPr>
        <w:t>10</w:t>
      </w:r>
      <w:r w:rsidR="001C08FE" w:rsidRPr="00824E72">
        <w:rPr>
          <w:b/>
          <w:spacing w:val="-2"/>
          <w:sz w:val="28"/>
          <w:szCs w:val="28"/>
        </w:rPr>
        <w:t>條</w:t>
      </w:r>
      <w:r w:rsidR="001C08FE" w:rsidRPr="00824E72">
        <w:rPr>
          <w:spacing w:val="-2"/>
          <w:sz w:val="28"/>
          <w:szCs w:val="28"/>
        </w:rPr>
        <w:t>外國人或無國籍歸化未達</w:t>
      </w:r>
      <w:r w:rsidR="001C08FE" w:rsidRPr="00824E72">
        <w:rPr>
          <w:spacing w:val="-2"/>
          <w:sz w:val="28"/>
          <w:szCs w:val="28"/>
        </w:rPr>
        <w:t>10</w:t>
      </w:r>
      <w:r w:rsidR="001C08FE" w:rsidRPr="00824E72">
        <w:rPr>
          <w:spacing w:val="-2"/>
          <w:sz w:val="28"/>
          <w:szCs w:val="28"/>
        </w:rPr>
        <w:t>年者</w:t>
      </w:r>
      <w:r w:rsidR="004E5C9E">
        <w:rPr>
          <w:rFonts w:hint="eastAsia"/>
          <w:spacing w:val="-2"/>
          <w:sz w:val="28"/>
          <w:szCs w:val="28"/>
        </w:rPr>
        <w:t>、</w:t>
      </w:r>
      <w:r w:rsidR="001C08FE" w:rsidRPr="00824E72">
        <w:rPr>
          <w:b/>
          <w:spacing w:val="-2"/>
          <w:sz w:val="28"/>
          <w:szCs w:val="28"/>
        </w:rPr>
        <w:t>第</w:t>
      </w:r>
      <w:r w:rsidR="001C08FE" w:rsidRPr="00824E72">
        <w:rPr>
          <w:b/>
          <w:spacing w:val="-2"/>
          <w:sz w:val="28"/>
          <w:szCs w:val="28"/>
        </w:rPr>
        <w:t>18</w:t>
      </w:r>
      <w:r w:rsidR="001C08FE" w:rsidRPr="00824E72">
        <w:rPr>
          <w:b/>
          <w:spacing w:val="-2"/>
          <w:sz w:val="28"/>
          <w:szCs w:val="28"/>
        </w:rPr>
        <w:t>條</w:t>
      </w:r>
      <w:r w:rsidR="001C08FE" w:rsidRPr="00824E72">
        <w:rPr>
          <w:spacing w:val="-2"/>
          <w:sz w:val="28"/>
          <w:szCs w:val="28"/>
        </w:rPr>
        <w:t>回復中華民國國籍未達</w:t>
      </w:r>
      <w:r w:rsidR="001C08FE" w:rsidRPr="00824E72">
        <w:rPr>
          <w:spacing w:val="-2"/>
          <w:sz w:val="28"/>
          <w:szCs w:val="28"/>
        </w:rPr>
        <w:t>3</w:t>
      </w:r>
      <w:r w:rsidR="001C08FE" w:rsidRPr="00824E72">
        <w:rPr>
          <w:spacing w:val="-2"/>
          <w:sz w:val="28"/>
          <w:szCs w:val="28"/>
        </w:rPr>
        <w:t>年者，</w:t>
      </w:r>
      <w:r w:rsidR="001C08FE" w:rsidRPr="00FC78DC">
        <w:rPr>
          <w:spacing w:val="2"/>
          <w:sz w:val="28"/>
          <w:szCs w:val="28"/>
        </w:rPr>
        <w:t>均不得擔任司法院大法官</w:t>
      </w:r>
      <w:r w:rsidR="00205661">
        <w:rPr>
          <w:rFonts w:hint="eastAsia"/>
          <w:spacing w:val="2"/>
          <w:sz w:val="28"/>
          <w:szCs w:val="28"/>
        </w:rPr>
        <w:t>，</w:t>
      </w:r>
      <w:r w:rsidR="004E5C9E" w:rsidRPr="00824E72">
        <w:rPr>
          <w:b/>
          <w:spacing w:val="-2"/>
          <w:sz w:val="28"/>
          <w:szCs w:val="28"/>
        </w:rPr>
        <w:t>第</w:t>
      </w:r>
      <w:r w:rsidR="004E5C9E">
        <w:rPr>
          <w:rFonts w:hint="eastAsia"/>
          <w:b/>
          <w:spacing w:val="-2"/>
          <w:sz w:val="28"/>
          <w:szCs w:val="28"/>
        </w:rPr>
        <w:t>20</w:t>
      </w:r>
      <w:r w:rsidR="004E5C9E" w:rsidRPr="00824E72">
        <w:rPr>
          <w:b/>
          <w:spacing w:val="-2"/>
          <w:sz w:val="28"/>
          <w:szCs w:val="28"/>
        </w:rPr>
        <w:t>條</w:t>
      </w:r>
      <w:r w:rsidR="004E5C9E" w:rsidRPr="004E5C9E">
        <w:rPr>
          <w:rFonts w:hint="eastAsia"/>
          <w:bCs/>
          <w:spacing w:val="-2"/>
          <w:sz w:val="28"/>
          <w:szCs w:val="28"/>
        </w:rPr>
        <w:t>兼具外國國籍者，</w:t>
      </w:r>
      <w:r w:rsidR="00205661">
        <w:rPr>
          <w:rFonts w:hint="eastAsia"/>
          <w:bCs/>
          <w:spacing w:val="-2"/>
          <w:sz w:val="28"/>
          <w:szCs w:val="28"/>
        </w:rPr>
        <w:t>應</w:t>
      </w:r>
      <w:r w:rsidR="004E5C9E">
        <w:rPr>
          <w:rFonts w:hint="eastAsia"/>
          <w:bCs/>
          <w:spacing w:val="-2"/>
          <w:sz w:val="28"/>
          <w:szCs w:val="28"/>
        </w:rPr>
        <w:t>於時限內完成</w:t>
      </w:r>
      <w:r w:rsidR="00205661">
        <w:rPr>
          <w:rFonts w:hint="eastAsia"/>
          <w:bCs/>
          <w:spacing w:val="-2"/>
          <w:sz w:val="28"/>
          <w:szCs w:val="28"/>
        </w:rPr>
        <w:t>放棄外國國籍程序</w:t>
      </w:r>
      <w:r w:rsidR="001C08FE" w:rsidRPr="00FC78DC">
        <w:rPr>
          <w:spacing w:val="2"/>
          <w:sz w:val="28"/>
          <w:szCs w:val="28"/>
        </w:rPr>
        <w:t>；</w:t>
      </w:r>
      <w:r w:rsidR="001C08FE" w:rsidRPr="00FC78DC">
        <w:rPr>
          <w:b/>
          <w:spacing w:val="2"/>
          <w:sz w:val="28"/>
          <w:szCs w:val="28"/>
        </w:rPr>
        <w:t>臺灣地區與大陸地區人民關係</w:t>
      </w:r>
      <w:r w:rsidR="001C08FE" w:rsidRPr="00824E72">
        <w:rPr>
          <w:b/>
          <w:spacing w:val="-2"/>
          <w:sz w:val="28"/>
          <w:szCs w:val="28"/>
        </w:rPr>
        <w:t>條例第</w:t>
      </w:r>
      <w:r w:rsidR="001C08FE" w:rsidRPr="00824E72">
        <w:rPr>
          <w:b/>
          <w:spacing w:val="-2"/>
          <w:sz w:val="28"/>
          <w:szCs w:val="28"/>
        </w:rPr>
        <w:t>21</w:t>
      </w:r>
      <w:r w:rsidR="001C08FE" w:rsidRPr="00824E72">
        <w:rPr>
          <w:b/>
          <w:spacing w:val="-2"/>
          <w:sz w:val="28"/>
          <w:szCs w:val="28"/>
        </w:rPr>
        <w:t>條第</w:t>
      </w:r>
      <w:r w:rsidR="001C08FE" w:rsidRPr="00824E72">
        <w:rPr>
          <w:b/>
          <w:spacing w:val="-2"/>
          <w:sz w:val="28"/>
          <w:szCs w:val="28"/>
        </w:rPr>
        <w:t>1</w:t>
      </w:r>
      <w:r w:rsidR="001C08FE" w:rsidRPr="00824E72">
        <w:rPr>
          <w:b/>
          <w:spacing w:val="-2"/>
          <w:sz w:val="28"/>
          <w:szCs w:val="28"/>
        </w:rPr>
        <w:t>項</w:t>
      </w:r>
      <w:r w:rsidR="001C08FE" w:rsidRPr="00824E72">
        <w:rPr>
          <w:spacing w:val="-2"/>
          <w:sz w:val="28"/>
          <w:szCs w:val="28"/>
        </w:rPr>
        <w:t>大陸地區人民非在臺灣地區設有戶籍滿</w:t>
      </w:r>
      <w:r w:rsidR="001C08FE" w:rsidRPr="00824E72">
        <w:rPr>
          <w:spacing w:val="-2"/>
          <w:sz w:val="28"/>
          <w:szCs w:val="28"/>
        </w:rPr>
        <w:t>10</w:t>
      </w:r>
      <w:r w:rsidR="001C08FE" w:rsidRPr="00824E72">
        <w:rPr>
          <w:spacing w:val="-2"/>
          <w:sz w:val="28"/>
          <w:szCs w:val="28"/>
        </w:rPr>
        <w:t>年，不得擔任公教人員</w:t>
      </w:r>
      <w:r w:rsidR="004E5C9E">
        <w:rPr>
          <w:rFonts w:hint="eastAsia"/>
          <w:spacing w:val="-2"/>
          <w:sz w:val="28"/>
          <w:szCs w:val="28"/>
        </w:rPr>
        <w:t>；以及</w:t>
      </w:r>
      <w:r w:rsidR="004E5C9E" w:rsidRPr="00824E72">
        <w:rPr>
          <w:b/>
          <w:spacing w:val="-2"/>
          <w:sz w:val="28"/>
          <w:szCs w:val="28"/>
        </w:rPr>
        <w:t>法官法第</w:t>
      </w:r>
      <w:r w:rsidR="004E5C9E" w:rsidRPr="00824E72">
        <w:rPr>
          <w:b/>
          <w:spacing w:val="-2"/>
          <w:sz w:val="28"/>
          <w:szCs w:val="28"/>
        </w:rPr>
        <w:t>6</w:t>
      </w:r>
      <w:r w:rsidR="004E5C9E" w:rsidRPr="00824E72">
        <w:rPr>
          <w:b/>
          <w:spacing w:val="-2"/>
          <w:sz w:val="28"/>
          <w:szCs w:val="28"/>
        </w:rPr>
        <w:t>條</w:t>
      </w:r>
      <w:r w:rsidR="004E5C9E">
        <w:rPr>
          <w:rFonts w:hint="eastAsia"/>
          <w:b/>
          <w:spacing w:val="-2"/>
          <w:sz w:val="28"/>
          <w:szCs w:val="28"/>
        </w:rPr>
        <w:t>第</w:t>
      </w:r>
      <w:r w:rsidR="004E5C9E">
        <w:rPr>
          <w:rFonts w:hint="eastAsia"/>
          <w:b/>
          <w:spacing w:val="-2"/>
          <w:sz w:val="28"/>
          <w:szCs w:val="28"/>
        </w:rPr>
        <w:t>1</w:t>
      </w:r>
      <w:r w:rsidR="004E5C9E">
        <w:rPr>
          <w:rFonts w:hint="eastAsia"/>
          <w:b/>
          <w:spacing w:val="-2"/>
          <w:sz w:val="28"/>
          <w:szCs w:val="28"/>
        </w:rPr>
        <w:t>款至第</w:t>
      </w:r>
      <w:r w:rsidR="004E5C9E">
        <w:rPr>
          <w:rFonts w:hint="eastAsia"/>
          <w:b/>
          <w:spacing w:val="-2"/>
          <w:sz w:val="28"/>
          <w:szCs w:val="28"/>
        </w:rPr>
        <w:t>5</w:t>
      </w:r>
      <w:r w:rsidR="004E5C9E">
        <w:rPr>
          <w:rFonts w:hint="eastAsia"/>
          <w:b/>
          <w:spacing w:val="-2"/>
          <w:sz w:val="28"/>
          <w:szCs w:val="28"/>
        </w:rPr>
        <w:t>款</w:t>
      </w:r>
      <w:r w:rsidR="004E5C9E" w:rsidRPr="00824E72">
        <w:rPr>
          <w:spacing w:val="-2"/>
          <w:sz w:val="28"/>
          <w:szCs w:val="28"/>
        </w:rPr>
        <w:t>不得任法官</w:t>
      </w:r>
      <w:r w:rsidR="001C08FE" w:rsidRPr="00824E72">
        <w:rPr>
          <w:spacing w:val="-2"/>
          <w:sz w:val="28"/>
          <w:szCs w:val="28"/>
        </w:rPr>
        <w:t>等相關規定，並請</w:t>
      </w:r>
      <w:r w:rsidR="001C08FE" w:rsidRPr="00824E72">
        <w:rPr>
          <w:color w:val="000000"/>
          <w:spacing w:val="-2"/>
          <w:sz w:val="28"/>
          <w:szCs w:val="28"/>
        </w:rPr>
        <w:t>詳閱</w:t>
      </w:r>
      <w:r w:rsidR="001C08FE" w:rsidRPr="00824E72">
        <w:rPr>
          <w:b/>
          <w:color w:val="000000"/>
          <w:spacing w:val="-2"/>
          <w:sz w:val="28"/>
          <w:szCs w:val="28"/>
        </w:rPr>
        <w:t>「</w:t>
      </w:r>
      <w:r w:rsidR="001C08FE" w:rsidRPr="00824E72">
        <w:rPr>
          <w:b/>
          <w:color w:val="000000"/>
          <w:spacing w:val="-2"/>
          <w:sz w:val="28"/>
          <w:szCs w:val="28"/>
        </w:rPr>
        <w:t>11</w:t>
      </w:r>
      <w:r w:rsidR="00C217A2">
        <w:rPr>
          <w:rFonts w:hint="eastAsia"/>
          <w:b/>
          <w:color w:val="000000"/>
          <w:spacing w:val="-2"/>
          <w:sz w:val="28"/>
          <w:szCs w:val="28"/>
        </w:rPr>
        <w:t>4</w:t>
      </w:r>
      <w:r w:rsidR="001C08FE" w:rsidRPr="00824E72">
        <w:rPr>
          <w:b/>
          <w:color w:val="000000"/>
          <w:spacing w:val="-2"/>
          <w:sz w:val="28"/>
          <w:szCs w:val="28"/>
        </w:rPr>
        <w:t>年司法院大法官</w:t>
      </w:r>
      <w:r w:rsidR="001C08FE" w:rsidRPr="00824E72">
        <w:rPr>
          <w:b/>
          <w:spacing w:val="-2"/>
          <w:sz w:val="28"/>
          <w:szCs w:val="28"/>
        </w:rPr>
        <w:t>候選人問卷</w:t>
      </w:r>
      <w:r w:rsidR="001C08FE" w:rsidRPr="00824E72">
        <w:rPr>
          <w:color w:val="000000"/>
          <w:spacing w:val="-2"/>
          <w:sz w:val="28"/>
          <w:szCs w:val="28"/>
        </w:rPr>
        <w:t>」</w:t>
      </w:r>
      <w:r w:rsidRPr="00824E72">
        <w:rPr>
          <w:color w:val="000000"/>
          <w:spacing w:val="-2"/>
          <w:sz w:val="28"/>
          <w:szCs w:val="28"/>
        </w:rPr>
        <w:t>。</w:t>
      </w:r>
    </w:p>
    <w:p w14:paraId="3D41E589" w14:textId="77777777" w:rsidR="00EB2317" w:rsidRPr="00FC6A41" w:rsidRDefault="00DC75C8" w:rsidP="00FC6A41">
      <w:pPr>
        <w:pStyle w:val="a4"/>
        <w:overflowPunct w:val="0"/>
        <w:autoSpaceDE w:val="0"/>
        <w:autoSpaceDN w:val="0"/>
        <w:spacing w:line="500" w:lineRule="exact"/>
        <w:ind w:left="560" w:hangingChars="200" w:hanging="560"/>
        <w:rPr>
          <w:sz w:val="28"/>
          <w:szCs w:val="28"/>
        </w:rPr>
      </w:pPr>
      <w:r w:rsidRPr="00FC6A41">
        <w:rPr>
          <w:sz w:val="28"/>
          <w:szCs w:val="28"/>
        </w:rPr>
        <w:t>七</w:t>
      </w:r>
      <w:r w:rsidR="00EB2317" w:rsidRPr="00FC6A41">
        <w:rPr>
          <w:sz w:val="28"/>
          <w:szCs w:val="28"/>
        </w:rPr>
        <w:t>、候選人於推</w:t>
      </w:r>
      <w:r w:rsidR="00B24568" w:rsidRPr="00FC6A41">
        <w:rPr>
          <w:rFonts w:ascii="標楷體" w:hAnsi="標楷體" w:hint="eastAsia"/>
          <w:sz w:val="28"/>
          <w:szCs w:val="28"/>
        </w:rPr>
        <w:t>(</w:t>
      </w:r>
      <w:r w:rsidR="005744EB" w:rsidRPr="00FC6A41">
        <w:rPr>
          <w:rFonts w:ascii="標楷體" w:hAnsi="標楷體"/>
          <w:sz w:val="28"/>
          <w:szCs w:val="28"/>
        </w:rPr>
        <w:t>自</w:t>
      </w:r>
      <w:r w:rsidR="00B24568" w:rsidRPr="00FC6A41">
        <w:rPr>
          <w:rFonts w:ascii="標楷體" w:hAnsi="標楷體" w:hint="eastAsia"/>
          <w:sz w:val="28"/>
          <w:szCs w:val="28"/>
        </w:rPr>
        <w:t>)</w:t>
      </w:r>
      <w:r w:rsidR="00EB2317" w:rsidRPr="00FC6A41">
        <w:rPr>
          <w:sz w:val="28"/>
          <w:szCs w:val="28"/>
        </w:rPr>
        <w:t>薦書</w:t>
      </w:r>
      <w:r w:rsidR="004049AA" w:rsidRPr="00FC6A41">
        <w:rPr>
          <w:rFonts w:hint="eastAsia"/>
          <w:sz w:val="28"/>
          <w:szCs w:val="28"/>
        </w:rPr>
        <w:t>及</w:t>
      </w:r>
      <w:r w:rsidR="00077E57" w:rsidRPr="00FC6A41">
        <w:rPr>
          <w:rFonts w:hint="eastAsia"/>
          <w:sz w:val="28"/>
          <w:szCs w:val="28"/>
        </w:rPr>
        <w:t>問卷</w:t>
      </w:r>
      <w:r w:rsidR="00EB2317" w:rsidRPr="00FC6A41">
        <w:rPr>
          <w:sz w:val="28"/>
          <w:szCs w:val="28"/>
        </w:rPr>
        <w:t>簽章</w:t>
      </w:r>
      <w:r w:rsidR="00A00ECD" w:rsidRPr="00FC6A41">
        <w:rPr>
          <w:rFonts w:hint="eastAsia"/>
          <w:sz w:val="28"/>
          <w:szCs w:val="28"/>
        </w:rPr>
        <w:t>，</w:t>
      </w:r>
      <w:r w:rsidR="00EB2317" w:rsidRPr="00FC6A41">
        <w:rPr>
          <w:sz w:val="28"/>
          <w:szCs w:val="28"/>
        </w:rPr>
        <w:t>表示</w:t>
      </w:r>
      <w:r w:rsidR="00EB2317" w:rsidRPr="00FC6A41">
        <w:rPr>
          <w:b/>
          <w:sz w:val="28"/>
          <w:szCs w:val="28"/>
        </w:rPr>
        <w:t>所陳俱實</w:t>
      </w:r>
      <w:r w:rsidR="00EB2317" w:rsidRPr="00FC6A41">
        <w:rPr>
          <w:sz w:val="28"/>
          <w:szCs w:val="28"/>
        </w:rPr>
        <w:t>，</w:t>
      </w:r>
      <w:r w:rsidR="00A00ECD" w:rsidRPr="00FC6A41">
        <w:rPr>
          <w:rFonts w:hint="eastAsia"/>
          <w:sz w:val="28"/>
          <w:szCs w:val="28"/>
        </w:rPr>
        <w:t>總統府公務員將依候選人所填內容，登載於職務上所掌之公文書；</w:t>
      </w:r>
      <w:r w:rsidR="00077E57" w:rsidRPr="00FC6A41">
        <w:rPr>
          <w:rFonts w:hint="eastAsia"/>
          <w:sz w:val="28"/>
          <w:szCs w:val="28"/>
        </w:rPr>
        <w:t>另有關</w:t>
      </w:r>
      <w:r w:rsidR="00A00ECD" w:rsidRPr="00FC6A41">
        <w:rPr>
          <w:rFonts w:hint="eastAsia"/>
          <w:sz w:val="28"/>
          <w:szCs w:val="28"/>
        </w:rPr>
        <w:t>蒐集、處理及利用相關個人資料</w:t>
      </w:r>
      <w:r w:rsidR="00077E57" w:rsidRPr="00FC6A41">
        <w:rPr>
          <w:rFonts w:hint="eastAsia"/>
          <w:sz w:val="28"/>
          <w:szCs w:val="28"/>
        </w:rPr>
        <w:t>部分</w:t>
      </w:r>
      <w:r w:rsidR="005E09B4" w:rsidRPr="00FC6A41">
        <w:rPr>
          <w:sz w:val="28"/>
          <w:szCs w:val="28"/>
        </w:rPr>
        <w:t>，</w:t>
      </w:r>
      <w:r w:rsidR="00F064F5" w:rsidRPr="00FC6A41">
        <w:rPr>
          <w:sz w:val="28"/>
          <w:szCs w:val="28"/>
        </w:rPr>
        <w:t>請詳閱「</w:t>
      </w:r>
      <w:r w:rsidR="00F064F5" w:rsidRPr="00FC6A41">
        <w:rPr>
          <w:b/>
          <w:sz w:val="28"/>
          <w:szCs w:val="28"/>
        </w:rPr>
        <w:t>個人資料告知</w:t>
      </w:r>
      <w:r w:rsidR="00ED73EE" w:rsidRPr="00FC6A41">
        <w:rPr>
          <w:rFonts w:hint="eastAsia"/>
          <w:b/>
          <w:sz w:val="28"/>
          <w:szCs w:val="28"/>
        </w:rPr>
        <w:t>及同意書</w:t>
      </w:r>
      <w:r w:rsidR="00F064F5" w:rsidRPr="00FC6A41">
        <w:rPr>
          <w:sz w:val="28"/>
          <w:szCs w:val="28"/>
        </w:rPr>
        <w:t>」</w:t>
      </w:r>
      <w:r w:rsidR="005E09B4" w:rsidRPr="00FC6A41">
        <w:rPr>
          <w:sz w:val="28"/>
          <w:szCs w:val="28"/>
        </w:rPr>
        <w:t>。</w:t>
      </w:r>
    </w:p>
    <w:p w14:paraId="240F7B9C" w14:textId="7B2C30CA" w:rsidR="00DB493A" w:rsidRPr="00463206" w:rsidRDefault="0025129A" w:rsidP="00FC6A41">
      <w:pPr>
        <w:pStyle w:val="a4"/>
        <w:overflowPunct w:val="0"/>
        <w:autoSpaceDE w:val="0"/>
        <w:autoSpaceDN w:val="0"/>
        <w:spacing w:line="500" w:lineRule="exact"/>
        <w:ind w:left="539" w:hanging="539"/>
        <w:rPr>
          <w:sz w:val="28"/>
          <w:szCs w:val="28"/>
        </w:rPr>
      </w:pPr>
      <w:r w:rsidRPr="00FC3514">
        <w:rPr>
          <w:sz w:val="28"/>
          <w:szCs w:val="28"/>
        </w:rPr>
        <w:t>八</w:t>
      </w:r>
      <w:r w:rsidR="00EB2317" w:rsidRPr="00FC3514">
        <w:rPr>
          <w:sz w:val="28"/>
          <w:szCs w:val="28"/>
        </w:rPr>
        <w:t>、</w:t>
      </w:r>
      <w:r w:rsidR="00323592" w:rsidRPr="00A323FC">
        <w:rPr>
          <w:spacing w:val="-6"/>
          <w:sz w:val="28"/>
          <w:szCs w:val="28"/>
        </w:rPr>
        <w:t>請依照「</w:t>
      </w:r>
      <w:r w:rsidR="00A323FC" w:rsidRPr="00A323FC">
        <w:rPr>
          <w:b/>
          <w:spacing w:val="-6"/>
          <w:sz w:val="28"/>
          <w:szCs w:val="28"/>
        </w:rPr>
        <w:t>11</w:t>
      </w:r>
      <w:r w:rsidR="00C217A2">
        <w:rPr>
          <w:rFonts w:hint="eastAsia"/>
          <w:b/>
          <w:spacing w:val="-6"/>
          <w:sz w:val="28"/>
          <w:szCs w:val="28"/>
        </w:rPr>
        <w:t>4</w:t>
      </w:r>
      <w:r w:rsidR="00A323FC" w:rsidRPr="00A323FC">
        <w:rPr>
          <w:b/>
          <w:spacing w:val="-6"/>
          <w:sz w:val="28"/>
          <w:szCs w:val="28"/>
        </w:rPr>
        <w:t>年司法院大法官候選人檢送文件清單</w:t>
      </w:r>
      <w:r w:rsidR="00323592" w:rsidRPr="00A323FC">
        <w:rPr>
          <w:spacing w:val="-6"/>
          <w:sz w:val="28"/>
          <w:szCs w:val="28"/>
        </w:rPr>
        <w:t>」</w:t>
      </w:r>
      <w:r w:rsidR="004A02BE" w:rsidRPr="00A323FC">
        <w:rPr>
          <w:spacing w:val="-6"/>
          <w:sz w:val="28"/>
          <w:szCs w:val="28"/>
        </w:rPr>
        <w:t>項目及順序，檢齊</w:t>
      </w:r>
      <w:r w:rsidR="00B76D71" w:rsidRPr="00A323FC">
        <w:rPr>
          <w:spacing w:val="-6"/>
          <w:sz w:val="28"/>
          <w:szCs w:val="28"/>
        </w:rPr>
        <w:t>所需</w:t>
      </w:r>
      <w:r w:rsidR="004A02BE" w:rsidRPr="00A323FC">
        <w:rPr>
          <w:spacing w:val="-6"/>
          <w:sz w:val="28"/>
          <w:szCs w:val="28"/>
        </w:rPr>
        <w:t>相關資料</w:t>
      </w:r>
      <w:r w:rsidR="00DB25D1" w:rsidRPr="00A323FC">
        <w:rPr>
          <w:rFonts w:ascii="標楷體" w:hAnsi="標楷體" w:hint="eastAsia"/>
          <w:spacing w:val="-6"/>
          <w:sz w:val="28"/>
          <w:szCs w:val="28"/>
        </w:rPr>
        <w:t>(</w:t>
      </w:r>
      <w:r w:rsidR="00CB0911" w:rsidRPr="00A323FC">
        <w:rPr>
          <w:spacing w:val="-6"/>
          <w:sz w:val="28"/>
          <w:szCs w:val="28"/>
        </w:rPr>
        <w:t>統一列印或影印成</w:t>
      </w:r>
      <w:r w:rsidR="00CB0911" w:rsidRPr="00A323FC">
        <w:rPr>
          <w:spacing w:val="-6"/>
          <w:sz w:val="28"/>
          <w:szCs w:val="28"/>
        </w:rPr>
        <w:t>A4</w:t>
      </w:r>
      <w:r w:rsidR="00CB0911" w:rsidRPr="00A323FC">
        <w:rPr>
          <w:spacing w:val="-6"/>
          <w:sz w:val="28"/>
          <w:szCs w:val="28"/>
        </w:rPr>
        <w:t>尺寸，並</w:t>
      </w:r>
      <w:r w:rsidR="009D3CB5" w:rsidRPr="00A323FC">
        <w:rPr>
          <w:spacing w:val="-6"/>
          <w:sz w:val="28"/>
          <w:szCs w:val="28"/>
        </w:rPr>
        <w:t>請分別</w:t>
      </w:r>
      <w:r w:rsidR="009D3CB5" w:rsidRPr="00A323FC">
        <w:rPr>
          <w:b/>
          <w:spacing w:val="-6"/>
          <w:sz w:val="28"/>
          <w:szCs w:val="28"/>
        </w:rPr>
        <w:t>以長尾夾</w:t>
      </w:r>
      <w:r w:rsidR="009D3CB5" w:rsidRPr="00A323FC">
        <w:rPr>
          <w:b/>
          <w:spacing w:val="-4"/>
          <w:sz w:val="28"/>
          <w:szCs w:val="28"/>
        </w:rPr>
        <w:t>夾妥，勿裝訂</w:t>
      </w:r>
      <w:r w:rsidR="00CB0911" w:rsidRPr="00A323FC">
        <w:rPr>
          <w:spacing w:val="-4"/>
          <w:sz w:val="28"/>
          <w:szCs w:val="28"/>
        </w:rPr>
        <w:t>，以利資料處理</w:t>
      </w:r>
      <w:r w:rsidR="00DB25D1" w:rsidRPr="00A323FC">
        <w:rPr>
          <w:rFonts w:ascii="標楷體" w:hAnsi="標楷體" w:hint="eastAsia"/>
          <w:spacing w:val="-4"/>
          <w:sz w:val="28"/>
          <w:szCs w:val="28"/>
        </w:rPr>
        <w:t>)</w:t>
      </w:r>
      <w:r w:rsidR="004A02BE" w:rsidRPr="00A323FC">
        <w:rPr>
          <w:spacing w:val="-4"/>
          <w:sz w:val="28"/>
          <w:szCs w:val="28"/>
        </w:rPr>
        <w:t>，</w:t>
      </w:r>
      <w:r w:rsidR="00EB2317" w:rsidRPr="00A323FC">
        <w:rPr>
          <w:spacing w:val="-4"/>
          <w:sz w:val="28"/>
          <w:szCs w:val="28"/>
        </w:rPr>
        <w:t>於</w:t>
      </w:r>
      <w:r w:rsidR="00AE5C12" w:rsidRPr="000254FD">
        <w:rPr>
          <w:b/>
          <w:color w:val="000000"/>
          <w:spacing w:val="-4"/>
          <w:sz w:val="28"/>
          <w:szCs w:val="28"/>
        </w:rPr>
        <w:t>1</w:t>
      </w:r>
      <w:r w:rsidR="00A75459" w:rsidRPr="000254FD">
        <w:rPr>
          <w:b/>
          <w:color w:val="000000"/>
          <w:spacing w:val="-4"/>
          <w:sz w:val="28"/>
          <w:szCs w:val="28"/>
        </w:rPr>
        <w:t>1</w:t>
      </w:r>
      <w:r w:rsidR="00C217A2">
        <w:rPr>
          <w:rFonts w:hint="eastAsia"/>
          <w:b/>
          <w:color w:val="000000"/>
          <w:spacing w:val="-4"/>
          <w:sz w:val="28"/>
          <w:szCs w:val="28"/>
        </w:rPr>
        <w:t>4</w:t>
      </w:r>
      <w:r w:rsidR="00AE5C12" w:rsidRPr="000254FD">
        <w:rPr>
          <w:b/>
          <w:color w:val="000000"/>
          <w:spacing w:val="-4"/>
          <w:sz w:val="28"/>
          <w:szCs w:val="28"/>
        </w:rPr>
        <w:t>年</w:t>
      </w:r>
      <w:r w:rsidR="005C6B0A">
        <w:rPr>
          <w:b/>
          <w:color w:val="000000"/>
          <w:spacing w:val="-4"/>
          <w:sz w:val="28"/>
          <w:szCs w:val="28"/>
        </w:rPr>
        <w:t>3</w:t>
      </w:r>
      <w:r w:rsidR="00AE5C12" w:rsidRPr="000254FD">
        <w:rPr>
          <w:b/>
          <w:color w:val="000000"/>
          <w:spacing w:val="-4"/>
          <w:sz w:val="28"/>
          <w:szCs w:val="28"/>
        </w:rPr>
        <w:t>月</w:t>
      </w:r>
      <w:r w:rsidR="001940B3">
        <w:rPr>
          <w:rFonts w:hint="eastAsia"/>
          <w:b/>
          <w:color w:val="000000"/>
          <w:spacing w:val="-4"/>
          <w:sz w:val="28"/>
          <w:szCs w:val="28"/>
        </w:rPr>
        <w:t>3</w:t>
      </w:r>
      <w:r w:rsidR="001940B3">
        <w:rPr>
          <w:rFonts w:hint="eastAsia"/>
          <w:b/>
          <w:color w:val="000000"/>
          <w:spacing w:val="-4"/>
          <w:sz w:val="28"/>
          <w:szCs w:val="28"/>
        </w:rPr>
        <w:t>日</w:t>
      </w:r>
      <w:r w:rsidR="00DB25D1" w:rsidRPr="000254FD">
        <w:rPr>
          <w:rFonts w:ascii="標楷體" w:hAnsi="標楷體" w:hint="eastAsia"/>
          <w:b/>
          <w:bCs/>
          <w:color w:val="000000"/>
          <w:spacing w:val="-4"/>
          <w:sz w:val="28"/>
          <w:szCs w:val="28"/>
        </w:rPr>
        <w:t>(</w:t>
      </w:r>
      <w:r w:rsidR="00AE5C12" w:rsidRPr="000254FD">
        <w:rPr>
          <w:b/>
          <w:color w:val="000000"/>
          <w:spacing w:val="-4"/>
          <w:sz w:val="28"/>
          <w:szCs w:val="28"/>
        </w:rPr>
        <w:t>星期</w:t>
      </w:r>
      <w:r w:rsidR="001940B3">
        <w:rPr>
          <w:rFonts w:hint="eastAsia"/>
          <w:b/>
          <w:color w:val="000000"/>
          <w:spacing w:val="-4"/>
          <w:sz w:val="28"/>
          <w:szCs w:val="28"/>
        </w:rPr>
        <w:t>一</w:t>
      </w:r>
      <w:r w:rsidR="00DB25D1" w:rsidRPr="000254FD">
        <w:rPr>
          <w:rFonts w:ascii="標楷體" w:hAnsi="標楷體" w:hint="eastAsia"/>
          <w:b/>
          <w:color w:val="000000"/>
          <w:spacing w:val="-4"/>
          <w:sz w:val="28"/>
          <w:szCs w:val="28"/>
        </w:rPr>
        <w:t>)</w:t>
      </w:r>
      <w:r w:rsidR="00996053" w:rsidRPr="00996053">
        <w:rPr>
          <w:rFonts w:ascii="標楷體" w:hAnsi="標楷體" w:hint="eastAsia"/>
          <w:bCs/>
          <w:color w:val="000000"/>
          <w:spacing w:val="-4"/>
          <w:sz w:val="28"/>
          <w:szCs w:val="28"/>
        </w:rPr>
        <w:t>以</w:t>
      </w:r>
      <w:r w:rsidR="00EB2317" w:rsidRPr="00A323FC">
        <w:rPr>
          <w:spacing w:val="-6"/>
          <w:sz w:val="28"/>
          <w:szCs w:val="28"/>
        </w:rPr>
        <w:t>前掛號郵寄</w:t>
      </w:r>
      <w:r w:rsidR="00801DD7" w:rsidRPr="00A323FC">
        <w:rPr>
          <w:spacing w:val="-6"/>
          <w:sz w:val="28"/>
          <w:szCs w:val="28"/>
        </w:rPr>
        <w:t>100</w:t>
      </w:r>
      <w:r w:rsidR="00A75459" w:rsidRPr="00A323FC">
        <w:rPr>
          <w:spacing w:val="-6"/>
          <w:sz w:val="28"/>
          <w:szCs w:val="28"/>
        </w:rPr>
        <w:t>006</w:t>
      </w:r>
      <w:r w:rsidR="00EB2317" w:rsidRPr="00A323FC">
        <w:rPr>
          <w:spacing w:val="-6"/>
          <w:sz w:val="28"/>
          <w:szCs w:val="28"/>
        </w:rPr>
        <w:t>臺北市</w:t>
      </w:r>
      <w:r w:rsidR="00BA1A44" w:rsidRPr="00A323FC">
        <w:rPr>
          <w:rFonts w:hint="eastAsia"/>
          <w:spacing w:val="-6"/>
          <w:sz w:val="28"/>
          <w:szCs w:val="28"/>
        </w:rPr>
        <w:t>中正區</w:t>
      </w:r>
      <w:r w:rsidR="00EB2317" w:rsidRPr="00A323FC">
        <w:rPr>
          <w:spacing w:val="-6"/>
          <w:sz w:val="28"/>
          <w:szCs w:val="28"/>
        </w:rPr>
        <w:t>重慶南路</w:t>
      </w:r>
      <w:r w:rsidR="008E6C9E">
        <w:rPr>
          <w:rFonts w:hint="eastAsia"/>
          <w:spacing w:val="-6"/>
          <w:sz w:val="28"/>
          <w:szCs w:val="28"/>
        </w:rPr>
        <w:t>一</w:t>
      </w:r>
      <w:r w:rsidR="00EB2317" w:rsidRPr="00A323FC">
        <w:rPr>
          <w:spacing w:val="-6"/>
          <w:sz w:val="28"/>
          <w:szCs w:val="28"/>
        </w:rPr>
        <w:t>段</w:t>
      </w:r>
      <w:r w:rsidR="00EB2317" w:rsidRPr="00A323FC">
        <w:rPr>
          <w:spacing w:val="-6"/>
          <w:sz w:val="28"/>
          <w:szCs w:val="28"/>
        </w:rPr>
        <w:t>122</w:t>
      </w:r>
      <w:r w:rsidR="00EB2317" w:rsidRPr="00A323FC">
        <w:rPr>
          <w:spacing w:val="-6"/>
          <w:sz w:val="28"/>
          <w:szCs w:val="28"/>
        </w:rPr>
        <w:t>號總統府「</w:t>
      </w:r>
      <w:r w:rsidR="00A323FC" w:rsidRPr="00A323FC">
        <w:rPr>
          <w:spacing w:val="-6"/>
          <w:sz w:val="28"/>
          <w:szCs w:val="28"/>
        </w:rPr>
        <w:t>11</w:t>
      </w:r>
      <w:r w:rsidR="00C217A2">
        <w:rPr>
          <w:rFonts w:hint="eastAsia"/>
          <w:spacing w:val="-6"/>
          <w:sz w:val="28"/>
          <w:szCs w:val="28"/>
        </w:rPr>
        <w:t>4</w:t>
      </w:r>
      <w:r w:rsidR="00A323FC" w:rsidRPr="00A323FC">
        <w:rPr>
          <w:spacing w:val="-6"/>
          <w:sz w:val="28"/>
          <w:szCs w:val="28"/>
        </w:rPr>
        <w:t>年司法院大法官</w:t>
      </w:r>
      <w:r w:rsidR="00801DD7" w:rsidRPr="00A323FC">
        <w:rPr>
          <w:spacing w:val="-6"/>
          <w:sz w:val="28"/>
          <w:szCs w:val="28"/>
        </w:rPr>
        <w:t>提名審薦小組</w:t>
      </w:r>
      <w:r w:rsidR="00EB2317" w:rsidRPr="00A323FC">
        <w:rPr>
          <w:spacing w:val="-6"/>
          <w:sz w:val="28"/>
          <w:szCs w:val="28"/>
        </w:rPr>
        <w:t>」收，</w:t>
      </w:r>
      <w:r w:rsidR="00606CE4" w:rsidRPr="00A323FC">
        <w:rPr>
          <w:b/>
          <w:spacing w:val="-6"/>
          <w:sz w:val="28"/>
          <w:szCs w:val="28"/>
        </w:rPr>
        <w:t>以郵戳為憑，敬請把握時間</w:t>
      </w:r>
      <w:r w:rsidR="00EB2317" w:rsidRPr="00A323FC">
        <w:rPr>
          <w:spacing w:val="-6"/>
          <w:sz w:val="28"/>
          <w:szCs w:val="28"/>
        </w:rPr>
        <w:t>。</w:t>
      </w:r>
    </w:p>
    <w:p w14:paraId="0105C40D" w14:textId="67A32026" w:rsidR="00E04221" w:rsidRPr="00FC6A41" w:rsidRDefault="00E04221" w:rsidP="00FC6A41">
      <w:pPr>
        <w:pStyle w:val="a4"/>
        <w:overflowPunct w:val="0"/>
        <w:autoSpaceDE w:val="0"/>
        <w:autoSpaceDN w:val="0"/>
        <w:spacing w:line="500" w:lineRule="exact"/>
        <w:ind w:left="539" w:hanging="539"/>
        <w:rPr>
          <w:sz w:val="28"/>
          <w:szCs w:val="28"/>
        </w:rPr>
      </w:pPr>
      <w:r w:rsidRPr="00FC6A41">
        <w:rPr>
          <w:rFonts w:hint="eastAsia"/>
          <w:sz w:val="28"/>
          <w:szCs w:val="28"/>
        </w:rPr>
        <w:t>九、為利立法院進行人事同意權審查，</w:t>
      </w:r>
      <w:r w:rsidR="003E6269" w:rsidRPr="00FC6A41">
        <w:rPr>
          <w:rFonts w:hint="eastAsia"/>
          <w:sz w:val="28"/>
          <w:szCs w:val="28"/>
        </w:rPr>
        <w:t>被</w:t>
      </w:r>
      <w:r w:rsidRPr="00FC6A41">
        <w:rPr>
          <w:rFonts w:hint="eastAsia"/>
          <w:sz w:val="28"/>
          <w:szCs w:val="28"/>
        </w:rPr>
        <w:t>提名時尚需提送</w:t>
      </w:r>
      <w:r w:rsidRPr="00FC6A41">
        <w:rPr>
          <w:rFonts w:hint="eastAsia"/>
          <w:b/>
          <w:bCs/>
          <w:sz w:val="28"/>
          <w:szCs w:val="28"/>
        </w:rPr>
        <w:t>財產清單</w:t>
      </w:r>
      <w:r w:rsidRPr="00FC6A41">
        <w:rPr>
          <w:rFonts w:hint="eastAsia"/>
          <w:sz w:val="28"/>
          <w:szCs w:val="28"/>
        </w:rPr>
        <w:t>、</w:t>
      </w:r>
      <w:r w:rsidRPr="00FC6A41">
        <w:rPr>
          <w:rFonts w:hint="eastAsia"/>
          <w:b/>
          <w:bCs/>
          <w:sz w:val="28"/>
          <w:szCs w:val="28"/>
        </w:rPr>
        <w:t>納稅證明</w:t>
      </w:r>
      <w:r w:rsidRPr="00FC6A41">
        <w:rPr>
          <w:rFonts w:hint="eastAsia"/>
          <w:sz w:val="28"/>
          <w:szCs w:val="28"/>
        </w:rPr>
        <w:t>等相關資料，建議可預為準備。</w:t>
      </w:r>
    </w:p>
    <w:p w14:paraId="553ED8EC" w14:textId="77777777" w:rsidR="00516DA5" w:rsidRPr="00516DA5" w:rsidRDefault="00E04221" w:rsidP="00FC6A41">
      <w:pPr>
        <w:pStyle w:val="a4"/>
        <w:overflowPunct w:val="0"/>
        <w:autoSpaceDE w:val="0"/>
        <w:autoSpaceDN w:val="0"/>
        <w:spacing w:line="500" w:lineRule="exact"/>
        <w:ind w:left="539" w:hanging="539"/>
      </w:pPr>
      <w:r>
        <w:rPr>
          <w:rFonts w:hint="eastAsia"/>
          <w:sz w:val="28"/>
          <w:szCs w:val="28"/>
        </w:rPr>
        <w:t>十</w:t>
      </w:r>
      <w:r w:rsidR="00FF7778" w:rsidRPr="00824E72">
        <w:rPr>
          <w:sz w:val="28"/>
          <w:szCs w:val="28"/>
        </w:rPr>
        <w:t>、</w:t>
      </w:r>
      <w:r w:rsidR="007F427E" w:rsidRPr="00824E72">
        <w:rPr>
          <w:sz w:val="28"/>
          <w:szCs w:val="28"/>
        </w:rPr>
        <w:t>總統提名</w:t>
      </w:r>
      <w:r w:rsidR="00E83DB6">
        <w:rPr>
          <w:rFonts w:hint="eastAsia"/>
          <w:sz w:val="28"/>
          <w:szCs w:val="28"/>
        </w:rPr>
        <w:t>司法院大法官</w:t>
      </w:r>
      <w:r w:rsidR="00FF7778" w:rsidRPr="00824E72">
        <w:rPr>
          <w:sz w:val="28"/>
          <w:szCs w:val="28"/>
        </w:rPr>
        <w:t>相關法令規定如後附。</w:t>
      </w:r>
    </w:p>
    <w:p w14:paraId="6714CA66" w14:textId="77777777" w:rsidR="00BB2E09" w:rsidRPr="00FC3514" w:rsidRDefault="00FF7778" w:rsidP="00295155">
      <w:pPr>
        <w:adjustRightInd w:val="0"/>
        <w:snapToGrid w:val="0"/>
        <w:spacing w:line="440" w:lineRule="exact"/>
        <w:jc w:val="both"/>
        <w:rPr>
          <w:rFonts w:eastAsia="標楷體"/>
          <w:b/>
          <w:szCs w:val="24"/>
        </w:rPr>
      </w:pPr>
      <w:r w:rsidRPr="00516DA5">
        <w:rPr>
          <w:rFonts w:eastAsia="標楷體"/>
        </w:rPr>
        <w:br w:type="page"/>
      </w:r>
      <w:r w:rsidR="00BB2E09" w:rsidRPr="00FC3514">
        <w:rPr>
          <w:rFonts w:eastAsia="標楷體"/>
          <w:b/>
          <w:sz w:val="28"/>
          <w:szCs w:val="28"/>
        </w:rPr>
        <w:lastRenderedPageBreak/>
        <w:t>中華民國憲法增修條文</w:t>
      </w:r>
    </w:p>
    <w:p w14:paraId="23A5893E" w14:textId="77777777" w:rsidR="00BB2E09" w:rsidRPr="00304173" w:rsidRDefault="00BB2E09" w:rsidP="00BB2E09">
      <w:pPr>
        <w:adjustRightInd w:val="0"/>
        <w:snapToGrid w:val="0"/>
        <w:jc w:val="both"/>
        <w:rPr>
          <w:rFonts w:eastAsia="標楷體"/>
          <w:b/>
          <w:bCs/>
          <w:szCs w:val="24"/>
        </w:rPr>
      </w:pPr>
      <w:r w:rsidRPr="00304173">
        <w:rPr>
          <w:rFonts w:eastAsia="標楷體"/>
          <w:b/>
          <w:bCs/>
          <w:szCs w:val="24"/>
        </w:rPr>
        <w:t>第</w:t>
      </w:r>
      <w:r w:rsidRPr="00304173">
        <w:rPr>
          <w:rFonts w:eastAsia="標楷體"/>
          <w:b/>
          <w:bCs/>
          <w:szCs w:val="24"/>
        </w:rPr>
        <w:t>5</w:t>
      </w:r>
      <w:r w:rsidRPr="00304173">
        <w:rPr>
          <w:rFonts w:eastAsia="標楷體"/>
          <w:b/>
          <w:bCs/>
          <w:szCs w:val="24"/>
        </w:rPr>
        <w:t>條第</w:t>
      </w:r>
      <w:r w:rsidRPr="00304173">
        <w:rPr>
          <w:rFonts w:eastAsia="標楷體"/>
          <w:b/>
          <w:bCs/>
          <w:szCs w:val="24"/>
        </w:rPr>
        <w:t>1</w:t>
      </w:r>
      <w:r w:rsidRPr="00304173">
        <w:rPr>
          <w:rFonts w:eastAsia="標楷體" w:hint="eastAsia"/>
          <w:b/>
          <w:bCs/>
          <w:szCs w:val="24"/>
        </w:rPr>
        <w:t>項、第</w:t>
      </w:r>
      <w:r w:rsidRPr="00304173">
        <w:rPr>
          <w:rFonts w:eastAsia="標楷體" w:hint="eastAsia"/>
          <w:b/>
          <w:bCs/>
          <w:szCs w:val="24"/>
        </w:rPr>
        <w:t>2</w:t>
      </w:r>
      <w:r w:rsidRPr="00304173">
        <w:rPr>
          <w:rFonts w:eastAsia="標楷體"/>
          <w:b/>
          <w:bCs/>
          <w:szCs w:val="24"/>
        </w:rPr>
        <w:t>項</w:t>
      </w:r>
    </w:p>
    <w:p w14:paraId="208ECF5D" w14:textId="77777777" w:rsidR="00BB2E09" w:rsidRPr="00FC3514" w:rsidRDefault="00BB2E09" w:rsidP="00BB2E09">
      <w:pPr>
        <w:adjustRightInd w:val="0"/>
        <w:snapToGrid w:val="0"/>
        <w:jc w:val="both"/>
        <w:rPr>
          <w:rFonts w:eastAsia="標楷體"/>
          <w:szCs w:val="24"/>
        </w:rPr>
      </w:pPr>
      <w:r w:rsidRPr="00FC3514">
        <w:rPr>
          <w:rFonts w:eastAsia="標楷體"/>
          <w:szCs w:val="24"/>
        </w:rPr>
        <w:t>司法院設大法官十五人，並以其中</w:t>
      </w:r>
      <w:proofErr w:type="gramStart"/>
      <w:r w:rsidRPr="00FC3514">
        <w:rPr>
          <w:rFonts w:eastAsia="標楷體"/>
          <w:szCs w:val="24"/>
        </w:rPr>
        <w:t>一</w:t>
      </w:r>
      <w:proofErr w:type="gramEnd"/>
      <w:r w:rsidRPr="00FC3514">
        <w:rPr>
          <w:rFonts w:eastAsia="標楷體"/>
          <w:szCs w:val="24"/>
        </w:rPr>
        <w:t>人為院長、</w:t>
      </w:r>
      <w:proofErr w:type="gramStart"/>
      <w:r w:rsidRPr="00FC3514">
        <w:rPr>
          <w:rFonts w:eastAsia="標楷體"/>
          <w:szCs w:val="24"/>
        </w:rPr>
        <w:t>一</w:t>
      </w:r>
      <w:proofErr w:type="gramEnd"/>
      <w:r w:rsidRPr="00FC3514">
        <w:rPr>
          <w:rFonts w:eastAsia="標楷體"/>
          <w:szCs w:val="24"/>
        </w:rPr>
        <w:t>人為副院長，由總統提名，經立法院同意任命之，自中華民國九十二年起實施，不適用憲法第七十九條之規定。司法院大法官除法官轉任者外，不適用憲法第八十一條及有關法官終身職待遇之規定。</w:t>
      </w:r>
    </w:p>
    <w:p w14:paraId="21B5F356" w14:textId="77777777" w:rsidR="00BB2E09" w:rsidRPr="00FC3514" w:rsidRDefault="00BB2E09" w:rsidP="00BB2E09">
      <w:pPr>
        <w:adjustRightInd w:val="0"/>
        <w:snapToGrid w:val="0"/>
        <w:jc w:val="both"/>
        <w:rPr>
          <w:rFonts w:eastAsia="標楷體"/>
          <w:szCs w:val="24"/>
        </w:rPr>
      </w:pPr>
      <w:r w:rsidRPr="00FC3514">
        <w:rPr>
          <w:rFonts w:eastAsia="標楷體"/>
          <w:spacing w:val="-2"/>
          <w:szCs w:val="24"/>
        </w:rPr>
        <w:t>司法院大法官任期八年，</w:t>
      </w:r>
      <w:proofErr w:type="gramStart"/>
      <w:r w:rsidRPr="00FC3514">
        <w:rPr>
          <w:rFonts w:eastAsia="標楷體"/>
          <w:spacing w:val="-2"/>
          <w:szCs w:val="24"/>
        </w:rPr>
        <w:t>不分屆次</w:t>
      </w:r>
      <w:proofErr w:type="gramEnd"/>
      <w:r w:rsidRPr="00FC3514">
        <w:rPr>
          <w:rFonts w:eastAsia="標楷體"/>
          <w:spacing w:val="-2"/>
          <w:szCs w:val="24"/>
        </w:rPr>
        <w:t>，個別計算，並不得連任。但並為院長、</w:t>
      </w:r>
      <w:r w:rsidRPr="00FC3514">
        <w:rPr>
          <w:rFonts w:eastAsia="標楷體"/>
          <w:szCs w:val="24"/>
        </w:rPr>
        <w:t>副院長之大法官，不受任期之保障。</w:t>
      </w:r>
    </w:p>
    <w:p w14:paraId="5C44E7D5" w14:textId="77777777" w:rsidR="00BB2E09" w:rsidRPr="00FC3514" w:rsidRDefault="00BB2E09" w:rsidP="00BB2E09">
      <w:pPr>
        <w:adjustRightInd w:val="0"/>
        <w:snapToGrid w:val="0"/>
        <w:jc w:val="both"/>
        <w:rPr>
          <w:rFonts w:eastAsia="標楷體"/>
          <w:b/>
          <w:sz w:val="28"/>
          <w:szCs w:val="28"/>
        </w:rPr>
      </w:pPr>
    </w:p>
    <w:p w14:paraId="5A7EBC0E" w14:textId="77777777" w:rsidR="00BB2E09" w:rsidRPr="00FC3514" w:rsidRDefault="00BB2E09" w:rsidP="00BB2E09">
      <w:pPr>
        <w:adjustRightInd w:val="0"/>
        <w:snapToGrid w:val="0"/>
        <w:jc w:val="both"/>
        <w:rPr>
          <w:rFonts w:eastAsia="標楷體"/>
          <w:b/>
          <w:sz w:val="28"/>
          <w:szCs w:val="28"/>
        </w:rPr>
      </w:pPr>
      <w:r w:rsidRPr="00FC3514">
        <w:rPr>
          <w:rFonts w:eastAsia="標楷體"/>
          <w:b/>
          <w:sz w:val="28"/>
          <w:szCs w:val="28"/>
        </w:rPr>
        <w:t>司法院組織法</w:t>
      </w:r>
    </w:p>
    <w:p w14:paraId="4B015195" w14:textId="77777777" w:rsidR="00BB2E09" w:rsidRPr="00304173" w:rsidRDefault="00BB2E09" w:rsidP="00BB2E09">
      <w:pPr>
        <w:adjustRightInd w:val="0"/>
        <w:snapToGrid w:val="0"/>
        <w:jc w:val="both"/>
        <w:rPr>
          <w:rFonts w:eastAsia="標楷體"/>
          <w:b/>
          <w:bCs/>
          <w:szCs w:val="24"/>
        </w:rPr>
      </w:pPr>
      <w:r w:rsidRPr="00304173">
        <w:rPr>
          <w:rFonts w:eastAsia="標楷體"/>
          <w:b/>
          <w:bCs/>
          <w:szCs w:val="24"/>
        </w:rPr>
        <w:t>第</w:t>
      </w:r>
      <w:r w:rsidRPr="00304173">
        <w:rPr>
          <w:rFonts w:eastAsia="標楷體"/>
          <w:b/>
          <w:bCs/>
          <w:szCs w:val="24"/>
        </w:rPr>
        <w:t>4</w:t>
      </w:r>
      <w:r w:rsidRPr="00304173">
        <w:rPr>
          <w:rFonts w:eastAsia="標楷體"/>
          <w:b/>
          <w:bCs/>
          <w:szCs w:val="24"/>
        </w:rPr>
        <w:t>條</w:t>
      </w:r>
    </w:p>
    <w:p w14:paraId="0CA39B92" w14:textId="77777777" w:rsidR="00BB2E09" w:rsidRPr="00FC3514" w:rsidRDefault="00BB2E09" w:rsidP="00BB2E09">
      <w:pPr>
        <w:adjustRightInd w:val="0"/>
        <w:snapToGrid w:val="0"/>
        <w:jc w:val="both"/>
        <w:rPr>
          <w:rFonts w:eastAsia="標楷體"/>
          <w:szCs w:val="24"/>
        </w:rPr>
      </w:pPr>
      <w:r w:rsidRPr="00FC3514">
        <w:rPr>
          <w:rFonts w:eastAsia="標楷體"/>
          <w:szCs w:val="24"/>
        </w:rPr>
        <w:t>大法官應具有下列資格之</w:t>
      </w:r>
      <w:proofErr w:type="gramStart"/>
      <w:r w:rsidRPr="00FC3514">
        <w:rPr>
          <w:rFonts w:eastAsia="標楷體"/>
          <w:szCs w:val="24"/>
        </w:rPr>
        <w:t>一</w:t>
      </w:r>
      <w:proofErr w:type="gramEnd"/>
      <w:r w:rsidRPr="00FC3514">
        <w:rPr>
          <w:rFonts w:eastAsia="標楷體"/>
          <w:szCs w:val="24"/>
        </w:rPr>
        <w:t>：</w:t>
      </w:r>
    </w:p>
    <w:p w14:paraId="7B93ECBA" w14:textId="77777777" w:rsidR="00BB2E09" w:rsidRPr="00FC3514" w:rsidRDefault="00BB2E09" w:rsidP="00BB2E09">
      <w:pPr>
        <w:adjustRightInd w:val="0"/>
        <w:snapToGrid w:val="0"/>
        <w:ind w:leftChars="100" w:left="240"/>
        <w:jc w:val="both"/>
        <w:rPr>
          <w:rFonts w:eastAsia="標楷體"/>
          <w:szCs w:val="24"/>
        </w:rPr>
      </w:pPr>
      <w:r w:rsidRPr="00FC3514">
        <w:rPr>
          <w:rFonts w:eastAsia="標楷體"/>
          <w:szCs w:val="24"/>
        </w:rPr>
        <w:t>一、</w:t>
      </w:r>
      <w:proofErr w:type="gramStart"/>
      <w:r w:rsidRPr="00FC3514">
        <w:rPr>
          <w:rFonts w:eastAsia="標楷體"/>
          <w:szCs w:val="24"/>
        </w:rPr>
        <w:t>曾任實任</w:t>
      </w:r>
      <w:proofErr w:type="gramEnd"/>
      <w:r w:rsidRPr="00FC3514">
        <w:rPr>
          <w:rFonts w:eastAsia="標楷體"/>
          <w:szCs w:val="24"/>
        </w:rPr>
        <w:t>法官十五年以上而成績卓著者。</w:t>
      </w:r>
    </w:p>
    <w:p w14:paraId="74EDA0B7" w14:textId="77777777" w:rsidR="00BB2E09" w:rsidRPr="00FC3514" w:rsidRDefault="00BB2E09" w:rsidP="00BB2E09">
      <w:pPr>
        <w:adjustRightInd w:val="0"/>
        <w:snapToGrid w:val="0"/>
        <w:ind w:leftChars="100" w:left="240"/>
        <w:jc w:val="both"/>
        <w:rPr>
          <w:rFonts w:eastAsia="標楷體"/>
          <w:szCs w:val="24"/>
        </w:rPr>
      </w:pPr>
      <w:r w:rsidRPr="00FC3514">
        <w:rPr>
          <w:rFonts w:eastAsia="標楷體"/>
          <w:szCs w:val="24"/>
        </w:rPr>
        <w:t>二、</w:t>
      </w:r>
      <w:proofErr w:type="gramStart"/>
      <w:r w:rsidRPr="00FC3514">
        <w:rPr>
          <w:rFonts w:eastAsia="標楷體"/>
          <w:szCs w:val="24"/>
        </w:rPr>
        <w:t>曾任實任</w:t>
      </w:r>
      <w:proofErr w:type="gramEnd"/>
      <w:r w:rsidRPr="00FC3514">
        <w:rPr>
          <w:rFonts w:eastAsia="標楷體"/>
          <w:szCs w:val="24"/>
        </w:rPr>
        <w:t>檢察官十五年以上而成績卓著者。</w:t>
      </w:r>
    </w:p>
    <w:p w14:paraId="5B3B8424" w14:textId="77777777" w:rsidR="00BB2E09" w:rsidRPr="00FC3514" w:rsidRDefault="00BB2E09" w:rsidP="00BB2E09">
      <w:pPr>
        <w:adjustRightInd w:val="0"/>
        <w:snapToGrid w:val="0"/>
        <w:ind w:leftChars="100" w:left="240"/>
        <w:jc w:val="both"/>
        <w:rPr>
          <w:rFonts w:eastAsia="標楷體"/>
          <w:szCs w:val="24"/>
        </w:rPr>
      </w:pPr>
      <w:r w:rsidRPr="00FC3514">
        <w:rPr>
          <w:rFonts w:eastAsia="標楷體"/>
          <w:szCs w:val="24"/>
        </w:rPr>
        <w:t>三、曾實際執行律師業務二十五年以上而聲譽卓著者。</w:t>
      </w:r>
    </w:p>
    <w:p w14:paraId="15493611" w14:textId="77777777" w:rsidR="00BB2E09" w:rsidRPr="00FC3514" w:rsidRDefault="00BB2E09" w:rsidP="00BB2E09">
      <w:pPr>
        <w:adjustRightInd w:val="0"/>
        <w:snapToGrid w:val="0"/>
        <w:ind w:leftChars="100" w:left="720" w:hangingChars="200" w:hanging="480"/>
        <w:jc w:val="both"/>
        <w:rPr>
          <w:rFonts w:eastAsia="標楷體"/>
          <w:szCs w:val="24"/>
        </w:rPr>
      </w:pPr>
      <w:r w:rsidRPr="00FC3514">
        <w:rPr>
          <w:rFonts w:eastAsia="標楷體"/>
          <w:szCs w:val="24"/>
        </w:rPr>
        <w:t>四、曾任教育部審定合格之大學或獨立學院專任教授十二年以上，講授法官法第五條第四項所定主要法律科目八年以上，有專門著作者。</w:t>
      </w:r>
    </w:p>
    <w:p w14:paraId="34ABED9D" w14:textId="77777777" w:rsidR="00BB2E09" w:rsidRPr="00FC3514" w:rsidRDefault="00BB2E09" w:rsidP="00BB2E09">
      <w:pPr>
        <w:adjustRightInd w:val="0"/>
        <w:snapToGrid w:val="0"/>
        <w:ind w:leftChars="100" w:left="720" w:hangingChars="200" w:hanging="480"/>
        <w:jc w:val="both"/>
        <w:rPr>
          <w:rFonts w:eastAsia="標楷體"/>
          <w:szCs w:val="24"/>
        </w:rPr>
      </w:pPr>
      <w:r w:rsidRPr="00FC3514">
        <w:rPr>
          <w:rFonts w:eastAsia="標楷體"/>
          <w:szCs w:val="24"/>
        </w:rPr>
        <w:t>五、曾任國際法庭法官或在學術機關從事公法學或比較法學之研究而有權威著作者。</w:t>
      </w:r>
    </w:p>
    <w:p w14:paraId="42C765CB" w14:textId="77777777" w:rsidR="00BB2E09" w:rsidRPr="00FC3514" w:rsidRDefault="00BB2E09" w:rsidP="00BB2E09">
      <w:pPr>
        <w:adjustRightInd w:val="0"/>
        <w:snapToGrid w:val="0"/>
        <w:ind w:leftChars="100" w:left="240"/>
        <w:jc w:val="both"/>
        <w:rPr>
          <w:rFonts w:eastAsia="標楷體"/>
          <w:szCs w:val="24"/>
        </w:rPr>
      </w:pPr>
      <w:r w:rsidRPr="00FC3514">
        <w:rPr>
          <w:rFonts w:eastAsia="標楷體"/>
          <w:szCs w:val="24"/>
        </w:rPr>
        <w:t>六、研究法學，富有政治經驗，聲譽卓著者。</w:t>
      </w:r>
    </w:p>
    <w:p w14:paraId="7698FAB4" w14:textId="77777777" w:rsidR="00BB2E09" w:rsidRPr="00FC3514" w:rsidRDefault="00BB2E09" w:rsidP="00BB2E09">
      <w:pPr>
        <w:adjustRightInd w:val="0"/>
        <w:snapToGrid w:val="0"/>
        <w:jc w:val="both"/>
        <w:rPr>
          <w:rFonts w:eastAsia="標楷體"/>
          <w:szCs w:val="24"/>
        </w:rPr>
      </w:pPr>
      <w:r w:rsidRPr="00FC3514">
        <w:rPr>
          <w:rFonts w:eastAsia="標楷體"/>
          <w:szCs w:val="24"/>
        </w:rPr>
        <w:t>具有前項任何一款資格之大法官，其人數不得超過總名額三分之一。</w:t>
      </w:r>
    </w:p>
    <w:p w14:paraId="65D6C30D" w14:textId="77777777" w:rsidR="00BB2E09" w:rsidRPr="00FC3514" w:rsidRDefault="00BB2E09" w:rsidP="00BB2E09">
      <w:pPr>
        <w:adjustRightInd w:val="0"/>
        <w:snapToGrid w:val="0"/>
        <w:jc w:val="both"/>
        <w:rPr>
          <w:rFonts w:eastAsia="標楷體"/>
          <w:szCs w:val="24"/>
        </w:rPr>
      </w:pPr>
      <w:r w:rsidRPr="00FC3514">
        <w:rPr>
          <w:rFonts w:eastAsia="標楷體"/>
          <w:szCs w:val="24"/>
        </w:rPr>
        <w:t>第一項資格之認定，以提名之日為</w:t>
      </w:r>
      <w:proofErr w:type="gramStart"/>
      <w:r w:rsidRPr="00FC3514">
        <w:rPr>
          <w:rFonts w:eastAsia="標楷體"/>
          <w:szCs w:val="24"/>
        </w:rPr>
        <w:t>準</w:t>
      </w:r>
      <w:proofErr w:type="gramEnd"/>
      <w:r w:rsidRPr="00FC3514">
        <w:rPr>
          <w:rFonts w:eastAsia="標楷體"/>
          <w:szCs w:val="24"/>
        </w:rPr>
        <w:t>。</w:t>
      </w:r>
    </w:p>
    <w:p w14:paraId="7B05A6B5" w14:textId="77777777" w:rsidR="00BB2E09" w:rsidRPr="00FC3514" w:rsidRDefault="00BB2E09" w:rsidP="00BB2E09">
      <w:pPr>
        <w:adjustRightInd w:val="0"/>
        <w:snapToGrid w:val="0"/>
        <w:jc w:val="both"/>
        <w:rPr>
          <w:rFonts w:eastAsia="標楷體"/>
          <w:b/>
          <w:sz w:val="28"/>
          <w:szCs w:val="28"/>
        </w:rPr>
      </w:pPr>
    </w:p>
    <w:p w14:paraId="22D9578E" w14:textId="77777777" w:rsidR="00BB2E09" w:rsidRPr="00FC3514" w:rsidRDefault="00BB2E09" w:rsidP="00BB2E09">
      <w:pPr>
        <w:adjustRightInd w:val="0"/>
        <w:snapToGrid w:val="0"/>
        <w:jc w:val="both"/>
        <w:rPr>
          <w:rFonts w:eastAsia="標楷體"/>
          <w:b/>
          <w:sz w:val="28"/>
          <w:szCs w:val="28"/>
        </w:rPr>
      </w:pPr>
      <w:r w:rsidRPr="00FC3514">
        <w:rPr>
          <w:rFonts w:eastAsia="標楷體"/>
          <w:b/>
          <w:sz w:val="28"/>
          <w:szCs w:val="28"/>
        </w:rPr>
        <w:t>法官法</w:t>
      </w:r>
    </w:p>
    <w:p w14:paraId="0700A859" w14:textId="77777777" w:rsidR="00BB2E09" w:rsidRPr="00304173" w:rsidRDefault="00BB2E09" w:rsidP="00BB2E09">
      <w:pPr>
        <w:adjustRightInd w:val="0"/>
        <w:snapToGrid w:val="0"/>
        <w:jc w:val="both"/>
        <w:rPr>
          <w:rFonts w:eastAsia="標楷體"/>
          <w:b/>
          <w:bCs/>
          <w:szCs w:val="24"/>
        </w:rPr>
      </w:pPr>
      <w:r w:rsidRPr="00304173">
        <w:rPr>
          <w:rFonts w:eastAsia="標楷體"/>
          <w:b/>
          <w:bCs/>
          <w:szCs w:val="24"/>
        </w:rPr>
        <w:t>第</w:t>
      </w:r>
      <w:r w:rsidRPr="00304173">
        <w:rPr>
          <w:rFonts w:eastAsia="標楷體"/>
          <w:b/>
          <w:bCs/>
          <w:szCs w:val="24"/>
        </w:rPr>
        <w:t>5</w:t>
      </w:r>
      <w:r w:rsidRPr="00304173">
        <w:rPr>
          <w:rFonts w:eastAsia="標楷體"/>
          <w:b/>
          <w:bCs/>
          <w:szCs w:val="24"/>
        </w:rPr>
        <w:t>條第</w:t>
      </w:r>
      <w:r w:rsidRPr="00304173">
        <w:rPr>
          <w:rFonts w:eastAsia="標楷體"/>
          <w:b/>
          <w:bCs/>
          <w:szCs w:val="24"/>
        </w:rPr>
        <w:t>4</w:t>
      </w:r>
      <w:r w:rsidRPr="00304173">
        <w:rPr>
          <w:rFonts w:eastAsia="標楷體"/>
          <w:b/>
          <w:bCs/>
          <w:szCs w:val="24"/>
        </w:rPr>
        <w:t>項</w:t>
      </w:r>
    </w:p>
    <w:p w14:paraId="3F4715EE" w14:textId="77777777" w:rsidR="00BB2E09" w:rsidRPr="00FC3514" w:rsidRDefault="00BB2E09" w:rsidP="00BB2E09">
      <w:pPr>
        <w:adjustRightInd w:val="0"/>
        <w:snapToGrid w:val="0"/>
        <w:jc w:val="both"/>
        <w:rPr>
          <w:rFonts w:eastAsia="標楷體"/>
          <w:szCs w:val="24"/>
        </w:rPr>
      </w:pPr>
      <w:r w:rsidRPr="00FC3514">
        <w:rPr>
          <w:rFonts w:eastAsia="標楷體"/>
          <w:szCs w:val="24"/>
        </w:rPr>
        <w:t>第一項第六款、第七款及第三項第六款、第七款所稱主要法律科目，指憲法、民法、刑法、國際私法、商事法、行政法、民事訴訟法、刑事訴訟法、行政訴訟法、強制執行法、破產法及其他經考試院指定為主要法律科目者而言。</w:t>
      </w:r>
    </w:p>
    <w:p w14:paraId="25211CC3" w14:textId="77777777" w:rsidR="00BB2E09" w:rsidRPr="00FC3514" w:rsidRDefault="00BB2E09" w:rsidP="00BB2E09">
      <w:pPr>
        <w:adjustRightInd w:val="0"/>
        <w:snapToGrid w:val="0"/>
        <w:jc w:val="both"/>
        <w:rPr>
          <w:rFonts w:eastAsia="標楷體"/>
          <w:b/>
          <w:sz w:val="28"/>
          <w:szCs w:val="28"/>
        </w:rPr>
      </w:pPr>
    </w:p>
    <w:p w14:paraId="02D7A0AE" w14:textId="77777777" w:rsidR="00C217A2" w:rsidRDefault="00C217A2" w:rsidP="00C217A2">
      <w:pPr>
        <w:overflowPunct w:val="0"/>
        <w:adjustRightInd w:val="0"/>
        <w:snapToGrid w:val="0"/>
        <w:jc w:val="both"/>
        <w:rPr>
          <w:rFonts w:eastAsia="標楷體"/>
          <w:b/>
          <w:sz w:val="28"/>
          <w:szCs w:val="28"/>
        </w:rPr>
      </w:pPr>
      <w:r>
        <w:rPr>
          <w:rFonts w:eastAsia="標楷體" w:hint="eastAsia"/>
          <w:b/>
          <w:sz w:val="28"/>
          <w:szCs w:val="28"/>
        </w:rPr>
        <w:t>考試院公告</w:t>
      </w:r>
      <w:r>
        <w:rPr>
          <w:rFonts w:eastAsia="標楷體" w:hint="eastAsia"/>
          <w:szCs w:val="24"/>
        </w:rPr>
        <w:t>（</w:t>
      </w:r>
      <w:r>
        <w:rPr>
          <w:rFonts w:eastAsia="標楷體"/>
          <w:szCs w:val="24"/>
        </w:rPr>
        <w:t>113</w:t>
      </w:r>
      <w:r>
        <w:rPr>
          <w:rFonts w:eastAsia="標楷體" w:hint="eastAsia"/>
          <w:szCs w:val="24"/>
        </w:rPr>
        <w:t>年</w:t>
      </w:r>
      <w:r>
        <w:rPr>
          <w:rFonts w:eastAsia="標楷體"/>
          <w:szCs w:val="24"/>
        </w:rPr>
        <w:t>8</w:t>
      </w:r>
      <w:r>
        <w:rPr>
          <w:rFonts w:eastAsia="標楷體" w:hint="eastAsia"/>
          <w:szCs w:val="24"/>
        </w:rPr>
        <w:t>月</w:t>
      </w:r>
      <w:r>
        <w:rPr>
          <w:rFonts w:eastAsia="標楷體"/>
          <w:szCs w:val="24"/>
        </w:rPr>
        <w:t>15</w:t>
      </w:r>
      <w:r>
        <w:rPr>
          <w:rFonts w:eastAsia="標楷體" w:hint="eastAsia"/>
          <w:szCs w:val="24"/>
        </w:rPr>
        <w:t>日考</w:t>
      </w:r>
      <w:proofErr w:type="gramStart"/>
      <w:r>
        <w:rPr>
          <w:rFonts w:eastAsia="標楷體" w:hint="eastAsia"/>
          <w:szCs w:val="24"/>
        </w:rPr>
        <w:t>臺</w:t>
      </w:r>
      <w:proofErr w:type="gramEnd"/>
      <w:r>
        <w:rPr>
          <w:rFonts w:eastAsia="標楷體" w:hint="eastAsia"/>
          <w:szCs w:val="24"/>
        </w:rPr>
        <w:t>考一字第</w:t>
      </w:r>
      <w:r>
        <w:rPr>
          <w:rFonts w:eastAsia="標楷體"/>
          <w:szCs w:val="24"/>
        </w:rPr>
        <w:t>11306001631</w:t>
      </w:r>
      <w:r>
        <w:rPr>
          <w:rFonts w:eastAsia="標楷體" w:hint="eastAsia"/>
          <w:szCs w:val="24"/>
        </w:rPr>
        <w:t>號）</w:t>
      </w:r>
    </w:p>
    <w:p w14:paraId="253BE63D" w14:textId="77777777" w:rsidR="00C217A2" w:rsidRDefault="00C217A2" w:rsidP="00C217A2">
      <w:pPr>
        <w:overflowPunct w:val="0"/>
        <w:adjustRightInd w:val="0"/>
        <w:snapToGrid w:val="0"/>
        <w:ind w:left="720" w:hangingChars="300" w:hanging="720"/>
        <w:jc w:val="both"/>
        <w:rPr>
          <w:rFonts w:eastAsia="標楷體"/>
          <w:szCs w:val="24"/>
        </w:rPr>
      </w:pPr>
      <w:r>
        <w:rPr>
          <w:rFonts w:eastAsia="標楷體" w:hint="eastAsia"/>
          <w:szCs w:val="24"/>
        </w:rPr>
        <w:t>主旨：公告修正本院依法官法規定指定之主要法律科目，並自民國</w:t>
      </w:r>
      <w:r>
        <w:rPr>
          <w:rFonts w:eastAsia="標楷體"/>
          <w:szCs w:val="24"/>
        </w:rPr>
        <w:t>114</w:t>
      </w:r>
      <w:r>
        <w:rPr>
          <w:rFonts w:eastAsia="標楷體" w:hint="eastAsia"/>
          <w:szCs w:val="24"/>
        </w:rPr>
        <w:t>年</w:t>
      </w:r>
      <w:r>
        <w:rPr>
          <w:rFonts w:eastAsia="標楷體"/>
          <w:szCs w:val="24"/>
        </w:rPr>
        <w:t>1</w:t>
      </w:r>
      <w:r>
        <w:rPr>
          <w:rFonts w:eastAsia="標楷體" w:hint="eastAsia"/>
          <w:szCs w:val="24"/>
        </w:rPr>
        <w:t>月</w:t>
      </w:r>
      <w:r>
        <w:rPr>
          <w:rFonts w:eastAsia="標楷體"/>
          <w:szCs w:val="24"/>
        </w:rPr>
        <w:t>1</w:t>
      </w:r>
      <w:r>
        <w:rPr>
          <w:rFonts w:eastAsia="標楷體" w:hint="eastAsia"/>
          <w:szCs w:val="24"/>
        </w:rPr>
        <w:t>日施行。</w:t>
      </w:r>
    </w:p>
    <w:p w14:paraId="05FC8064" w14:textId="77777777" w:rsidR="00C217A2" w:rsidRDefault="00C217A2" w:rsidP="00C217A2">
      <w:pPr>
        <w:overflowPunct w:val="0"/>
        <w:adjustRightInd w:val="0"/>
        <w:snapToGrid w:val="0"/>
        <w:jc w:val="both"/>
        <w:rPr>
          <w:rFonts w:eastAsia="標楷體"/>
          <w:szCs w:val="24"/>
        </w:rPr>
      </w:pPr>
      <w:r>
        <w:rPr>
          <w:rFonts w:eastAsia="標楷體" w:hint="eastAsia"/>
          <w:szCs w:val="24"/>
        </w:rPr>
        <w:t>依據：法官法第</w:t>
      </w:r>
      <w:r>
        <w:rPr>
          <w:rFonts w:eastAsia="標楷體"/>
          <w:szCs w:val="24"/>
        </w:rPr>
        <w:t>5</w:t>
      </w:r>
      <w:r>
        <w:rPr>
          <w:rFonts w:eastAsia="標楷體" w:hint="eastAsia"/>
          <w:szCs w:val="24"/>
        </w:rPr>
        <w:t>條第</w:t>
      </w:r>
      <w:r>
        <w:rPr>
          <w:rFonts w:eastAsia="標楷體"/>
          <w:szCs w:val="24"/>
        </w:rPr>
        <w:t>4</w:t>
      </w:r>
      <w:r>
        <w:rPr>
          <w:rFonts w:eastAsia="標楷體" w:hint="eastAsia"/>
          <w:szCs w:val="24"/>
        </w:rPr>
        <w:t>項及第</w:t>
      </w:r>
      <w:r>
        <w:rPr>
          <w:rFonts w:eastAsia="標楷體"/>
          <w:szCs w:val="24"/>
        </w:rPr>
        <w:t>87</w:t>
      </w:r>
      <w:r>
        <w:rPr>
          <w:rFonts w:eastAsia="標楷體" w:hint="eastAsia"/>
          <w:szCs w:val="24"/>
        </w:rPr>
        <w:t>條第</w:t>
      </w:r>
      <w:r>
        <w:rPr>
          <w:rFonts w:eastAsia="標楷體"/>
          <w:szCs w:val="24"/>
        </w:rPr>
        <w:t>4</w:t>
      </w:r>
      <w:r>
        <w:rPr>
          <w:rFonts w:eastAsia="標楷體" w:hint="eastAsia"/>
          <w:szCs w:val="24"/>
        </w:rPr>
        <w:t>項。</w:t>
      </w:r>
    </w:p>
    <w:p w14:paraId="42D638B8" w14:textId="77777777" w:rsidR="00C217A2" w:rsidRDefault="00C217A2" w:rsidP="00C217A2">
      <w:pPr>
        <w:overflowPunct w:val="0"/>
        <w:adjustRightInd w:val="0"/>
        <w:snapToGrid w:val="0"/>
        <w:ind w:left="1200" w:hangingChars="500" w:hanging="1200"/>
        <w:jc w:val="both"/>
        <w:rPr>
          <w:rFonts w:eastAsia="標楷體"/>
          <w:b/>
          <w:sz w:val="28"/>
          <w:szCs w:val="28"/>
        </w:rPr>
      </w:pPr>
      <w:r>
        <w:rPr>
          <w:rFonts w:eastAsia="標楷體" w:hint="eastAsia"/>
          <w:szCs w:val="24"/>
        </w:rPr>
        <w:t>公告事項：本院前於</w:t>
      </w:r>
      <w:r>
        <w:rPr>
          <w:rFonts w:eastAsia="標楷體"/>
          <w:szCs w:val="24"/>
        </w:rPr>
        <w:t>101</w:t>
      </w:r>
      <w:r>
        <w:rPr>
          <w:rFonts w:eastAsia="標楷體" w:hint="eastAsia"/>
          <w:szCs w:val="24"/>
        </w:rPr>
        <w:t>年</w:t>
      </w:r>
      <w:r>
        <w:rPr>
          <w:rFonts w:eastAsia="標楷體"/>
          <w:szCs w:val="24"/>
        </w:rPr>
        <w:t>11</w:t>
      </w:r>
      <w:r>
        <w:rPr>
          <w:rFonts w:eastAsia="標楷體" w:hint="eastAsia"/>
          <w:szCs w:val="24"/>
        </w:rPr>
        <w:t>月</w:t>
      </w:r>
      <w:r>
        <w:rPr>
          <w:rFonts w:eastAsia="標楷體"/>
          <w:szCs w:val="24"/>
        </w:rPr>
        <w:t>21</w:t>
      </w:r>
      <w:r>
        <w:rPr>
          <w:rFonts w:eastAsia="標楷體" w:hint="eastAsia"/>
          <w:szCs w:val="24"/>
        </w:rPr>
        <w:t>日公告指定公司法等</w:t>
      </w:r>
      <w:r>
        <w:rPr>
          <w:rFonts w:eastAsia="標楷體"/>
          <w:szCs w:val="24"/>
        </w:rPr>
        <w:t>22</w:t>
      </w:r>
      <w:r>
        <w:rPr>
          <w:rFonts w:eastAsia="標楷體" w:hint="eastAsia"/>
          <w:szCs w:val="24"/>
        </w:rPr>
        <w:t>科目為法官法規定之主要法律科目。</w:t>
      </w:r>
      <w:proofErr w:type="gramStart"/>
      <w:r>
        <w:rPr>
          <w:rFonts w:eastAsia="標楷體" w:hint="eastAsia"/>
          <w:szCs w:val="24"/>
        </w:rPr>
        <w:t>茲為符用人</w:t>
      </w:r>
      <w:proofErr w:type="gramEnd"/>
      <w:r>
        <w:rPr>
          <w:rFonts w:eastAsia="標楷體" w:hint="eastAsia"/>
          <w:szCs w:val="24"/>
        </w:rPr>
        <w:t>機關所需，修正</w:t>
      </w:r>
      <w:proofErr w:type="gramStart"/>
      <w:r>
        <w:rPr>
          <w:rFonts w:eastAsia="標楷體" w:hint="eastAsia"/>
          <w:szCs w:val="24"/>
        </w:rPr>
        <w:t>旨揭主要</w:t>
      </w:r>
      <w:proofErr w:type="gramEnd"/>
      <w:r>
        <w:rPr>
          <w:rFonts w:eastAsia="標楷體" w:hint="eastAsia"/>
          <w:szCs w:val="24"/>
        </w:rPr>
        <w:t>法律科目為公司法、海商法與海洋法、票據法、保險法、非訟事件法、少年事件處理法、家事事件法、證據法、證券交易法、土地法、財稅法、智慧財產案件審理法、營業秘密法、公平交易法、著作權法、專利法、商標法、消費者保護法、勞動社會法、國際公法、貿易法、英美契約法、</w:t>
      </w:r>
      <w:proofErr w:type="gramStart"/>
      <w:r>
        <w:rPr>
          <w:rFonts w:eastAsia="標楷體" w:hint="eastAsia"/>
          <w:szCs w:val="24"/>
        </w:rPr>
        <w:t>英美侵權</w:t>
      </w:r>
      <w:proofErr w:type="gramEnd"/>
      <w:r>
        <w:rPr>
          <w:rFonts w:eastAsia="標楷體" w:hint="eastAsia"/>
          <w:szCs w:val="24"/>
        </w:rPr>
        <w:t>行為法、法理學等</w:t>
      </w:r>
      <w:r>
        <w:rPr>
          <w:rFonts w:eastAsia="標楷體"/>
          <w:szCs w:val="24"/>
        </w:rPr>
        <w:t>24</w:t>
      </w:r>
      <w:r>
        <w:rPr>
          <w:rFonts w:eastAsia="標楷體" w:hint="eastAsia"/>
          <w:szCs w:val="24"/>
        </w:rPr>
        <w:t>科目。</w:t>
      </w:r>
    </w:p>
    <w:p w14:paraId="577266FD" w14:textId="2CACF8F5" w:rsidR="00BA4F19" w:rsidRPr="00C217A2" w:rsidRDefault="00BA4F19" w:rsidP="00C217A2">
      <w:pPr>
        <w:adjustRightInd w:val="0"/>
        <w:snapToGrid w:val="0"/>
        <w:jc w:val="both"/>
        <w:rPr>
          <w:rFonts w:eastAsia="標楷體"/>
          <w:b/>
          <w:sz w:val="28"/>
          <w:szCs w:val="28"/>
        </w:rPr>
      </w:pPr>
    </w:p>
    <w:sectPr w:rsidR="00BA4F19" w:rsidRPr="00C217A2" w:rsidSect="006D502A">
      <w:footerReference w:type="default" r:id="rId7"/>
      <w:pgSz w:w="11907" w:h="16839" w:code="9"/>
      <w:pgMar w:top="1418" w:right="1418"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232E" w14:textId="77777777" w:rsidR="006B0D13" w:rsidRDefault="006B0D13">
      <w:r>
        <w:separator/>
      </w:r>
    </w:p>
  </w:endnote>
  <w:endnote w:type="continuationSeparator" w:id="0">
    <w:p w14:paraId="63607B23" w14:textId="77777777" w:rsidR="006B0D13" w:rsidRDefault="006B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2400" w14:textId="77777777" w:rsidR="00DC75C8" w:rsidRDefault="00844337" w:rsidP="00FF7778">
    <w:pPr>
      <w:pStyle w:val="a8"/>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EC7F" w14:textId="77777777" w:rsidR="006B0D13" w:rsidRDefault="006B0D13">
      <w:r>
        <w:separator/>
      </w:r>
    </w:p>
  </w:footnote>
  <w:footnote w:type="continuationSeparator" w:id="0">
    <w:p w14:paraId="6692A797" w14:textId="77777777" w:rsidR="006B0D13" w:rsidRDefault="006B0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noPunctuationKerning/>
  <w:characterSpacingControl w:val="doNotCompress"/>
  <w:noLineBreaksAfter w:lang="zh-TW" w:val="([{£¥‘“‵〈《「『【〔〝︵︷︹︻︽︿﹁﹃﹙﹛﹝（｛"/>
  <w:noLineBreaksBefore w:lang="zh-TW" w:va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8B"/>
    <w:rsid w:val="000016E2"/>
    <w:rsid w:val="000022F9"/>
    <w:rsid w:val="00014CB2"/>
    <w:rsid w:val="000254FD"/>
    <w:rsid w:val="00032395"/>
    <w:rsid w:val="000352E9"/>
    <w:rsid w:val="000427A6"/>
    <w:rsid w:val="00042AA1"/>
    <w:rsid w:val="00045171"/>
    <w:rsid w:val="000471FC"/>
    <w:rsid w:val="00047FCD"/>
    <w:rsid w:val="00072400"/>
    <w:rsid w:val="00077E57"/>
    <w:rsid w:val="00085E71"/>
    <w:rsid w:val="00092661"/>
    <w:rsid w:val="00094018"/>
    <w:rsid w:val="000945AA"/>
    <w:rsid w:val="00095614"/>
    <w:rsid w:val="000A1636"/>
    <w:rsid w:val="000A2E4A"/>
    <w:rsid w:val="000A7910"/>
    <w:rsid w:val="000B280C"/>
    <w:rsid w:val="000B5F93"/>
    <w:rsid w:val="000C24B3"/>
    <w:rsid w:val="000C7B46"/>
    <w:rsid w:val="000E6155"/>
    <w:rsid w:val="000E7FE7"/>
    <w:rsid w:val="000F1F19"/>
    <w:rsid w:val="0010749B"/>
    <w:rsid w:val="0012138A"/>
    <w:rsid w:val="00127252"/>
    <w:rsid w:val="00130249"/>
    <w:rsid w:val="00131852"/>
    <w:rsid w:val="001340C7"/>
    <w:rsid w:val="001348B5"/>
    <w:rsid w:val="00147A38"/>
    <w:rsid w:val="00150942"/>
    <w:rsid w:val="00155452"/>
    <w:rsid w:val="00156758"/>
    <w:rsid w:val="00160195"/>
    <w:rsid w:val="00166DDE"/>
    <w:rsid w:val="00170EB4"/>
    <w:rsid w:val="001731F8"/>
    <w:rsid w:val="00187196"/>
    <w:rsid w:val="001940B3"/>
    <w:rsid w:val="00194357"/>
    <w:rsid w:val="001946FE"/>
    <w:rsid w:val="0019554F"/>
    <w:rsid w:val="001A180B"/>
    <w:rsid w:val="001A2D34"/>
    <w:rsid w:val="001A74FF"/>
    <w:rsid w:val="001A7604"/>
    <w:rsid w:val="001C08FE"/>
    <w:rsid w:val="001C0D5B"/>
    <w:rsid w:val="001C1B94"/>
    <w:rsid w:val="001C6A75"/>
    <w:rsid w:val="001C7CC4"/>
    <w:rsid w:val="001D144C"/>
    <w:rsid w:val="001E4340"/>
    <w:rsid w:val="0020121D"/>
    <w:rsid w:val="00201FCA"/>
    <w:rsid w:val="002038ED"/>
    <w:rsid w:val="00205661"/>
    <w:rsid w:val="002067D8"/>
    <w:rsid w:val="0020771B"/>
    <w:rsid w:val="002112D8"/>
    <w:rsid w:val="00220A1A"/>
    <w:rsid w:val="00221E80"/>
    <w:rsid w:val="002258CB"/>
    <w:rsid w:val="0023292D"/>
    <w:rsid w:val="00236E74"/>
    <w:rsid w:val="00251000"/>
    <w:rsid w:val="0025129A"/>
    <w:rsid w:val="00262B28"/>
    <w:rsid w:val="00263E12"/>
    <w:rsid w:val="0028008B"/>
    <w:rsid w:val="002925E6"/>
    <w:rsid w:val="0029431F"/>
    <w:rsid w:val="00295155"/>
    <w:rsid w:val="002A3D7C"/>
    <w:rsid w:val="002C31E3"/>
    <w:rsid w:val="002C37D4"/>
    <w:rsid w:val="002C440E"/>
    <w:rsid w:val="002D2CD4"/>
    <w:rsid w:val="002D2F7C"/>
    <w:rsid w:val="002D4EDB"/>
    <w:rsid w:val="002E130E"/>
    <w:rsid w:val="002E232C"/>
    <w:rsid w:val="002E2BF3"/>
    <w:rsid w:val="00304173"/>
    <w:rsid w:val="003134B5"/>
    <w:rsid w:val="00315794"/>
    <w:rsid w:val="00323592"/>
    <w:rsid w:val="00331ED4"/>
    <w:rsid w:val="00332080"/>
    <w:rsid w:val="003331F3"/>
    <w:rsid w:val="00341A7B"/>
    <w:rsid w:val="00346BF0"/>
    <w:rsid w:val="0036563C"/>
    <w:rsid w:val="0038010E"/>
    <w:rsid w:val="00380ED0"/>
    <w:rsid w:val="0038121B"/>
    <w:rsid w:val="0038151A"/>
    <w:rsid w:val="00386FA1"/>
    <w:rsid w:val="003901F9"/>
    <w:rsid w:val="0039025C"/>
    <w:rsid w:val="003A78A3"/>
    <w:rsid w:val="003B46B0"/>
    <w:rsid w:val="003B673C"/>
    <w:rsid w:val="003C6BFE"/>
    <w:rsid w:val="003C7B4E"/>
    <w:rsid w:val="003E1116"/>
    <w:rsid w:val="003E2769"/>
    <w:rsid w:val="003E28CE"/>
    <w:rsid w:val="003E45C6"/>
    <w:rsid w:val="003E6269"/>
    <w:rsid w:val="003E6301"/>
    <w:rsid w:val="0040217E"/>
    <w:rsid w:val="004049AA"/>
    <w:rsid w:val="00416769"/>
    <w:rsid w:val="004268F8"/>
    <w:rsid w:val="00426F1E"/>
    <w:rsid w:val="00432D7A"/>
    <w:rsid w:val="004331AB"/>
    <w:rsid w:val="00433DC2"/>
    <w:rsid w:val="00433F9D"/>
    <w:rsid w:val="0043718C"/>
    <w:rsid w:val="00443EA2"/>
    <w:rsid w:val="00451E3B"/>
    <w:rsid w:val="004549B7"/>
    <w:rsid w:val="00455933"/>
    <w:rsid w:val="00456E75"/>
    <w:rsid w:val="00463206"/>
    <w:rsid w:val="00466FC4"/>
    <w:rsid w:val="0046762D"/>
    <w:rsid w:val="00467BA2"/>
    <w:rsid w:val="00470EB8"/>
    <w:rsid w:val="00483AFF"/>
    <w:rsid w:val="00490C0E"/>
    <w:rsid w:val="00492F60"/>
    <w:rsid w:val="004A02BE"/>
    <w:rsid w:val="004A2228"/>
    <w:rsid w:val="004A4C4A"/>
    <w:rsid w:val="004A6408"/>
    <w:rsid w:val="004B28D9"/>
    <w:rsid w:val="004B5C44"/>
    <w:rsid w:val="004C46F5"/>
    <w:rsid w:val="004C54F7"/>
    <w:rsid w:val="004E18E7"/>
    <w:rsid w:val="004E5C9E"/>
    <w:rsid w:val="004E7912"/>
    <w:rsid w:val="004F51B1"/>
    <w:rsid w:val="00507A04"/>
    <w:rsid w:val="00515E5F"/>
    <w:rsid w:val="00516DA5"/>
    <w:rsid w:val="0051750C"/>
    <w:rsid w:val="00523AE4"/>
    <w:rsid w:val="00524236"/>
    <w:rsid w:val="00524637"/>
    <w:rsid w:val="005433A2"/>
    <w:rsid w:val="00547B57"/>
    <w:rsid w:val="0055036D"/>
    <w:rsid w:val="005559CC"/>
    <w:rsid w:val="00557698"/>
    <w:rsid w:val="00562123"/>
    <w:rsid w:val="00564A82"/>
    <w:rsid w:val="005674ED"/>
    <w:rsid w:val="00571A39"/>
    <w:rsid w:val="005744EB"/>
    <w:rsid w:val="00576A57"/>
    <w:rsid w:val="00581F5E"/>
    <w:rsid w:val="005858B6"/>
    <w:rsid w:val="00587255"/>
    <w:rsid w:val="00591F81"/>
    <w:rsid w:val="005935EF"/>
    <w:rsid w:val="00593922"/>
    <w:rsid w:val="00593E13"/>
    <w:rsid w:val="00597F37"/>
    <w:rsid w:val="005A6481"/>
    <w:rsid w:val="005B041D"/>
    <w:rsid w:val="005B0AA2"/>
    <w:rsid w:val="005B14DD"/>
    <w:rsid w:val="005C4F0A"/>
    <w:rsid w:val="005C52B5"/>
    <w:rsid w:val="005C6B0A"/>
    <w:rsid w:val="005D1F4C"/>
    <w:rsid w:val="005D4B33"/>
    <w:rsid w:val="005E09B4"/>
    <w:rsid w:val="005E0B9E"/>
    <w:rsid w:val="005E5F6E"/>
    <w:rsid w:val="005F23DE"/>
    <w:rsid w:val="005F2D02"/>
    <w:rsid w:val="005F7B1E"/>
    <w:rsid w:val="00603F4D"/>
    <w:rsid w:val="00606CE4"/>
    <w:rsid w:val="00607FA4"/>
    <w:rsid w:val="00617539"/>
    <w:rsid w:val="00621A06"/>
    <w:rsid w:val="00624CFD"/>
    <w:rsid w:val="0064349D"/>
    <w:rsid w:val="00651AD7"/>
    <w:rsid w:val="00655F02"/>
    <w:rsid w:val="00670119"/>
    <w:rsid w:val="00674273"/>
    <w:rsid w:val="006958DB"/>
    <w:rsid w:val="006A4DE7"/>
    <w:rsid w:val="006B007C"/>
    <w:rsid w:val="006B0D13"/>
    <w:rsid w:val="006B3F27"/>
    <w:rsid w:val="006C39E5"/>
    <w:rsid w:val="006D1BD3"/>
    <w:rsid w:val="006D502A"/>
    <w:rsid w:val="006D7920"/>
    <w:rsid w:val="006E04A3"/>
    <w:rsid w:val="006E3D1C"/>
    <w:rsid w:val="006E727E"/>
    <w:rsid w:val="00710594"/>
    <w:rsid w:val="00711C43"/>
    <w:rsid w:val="007166B2"/>
    <w:rsid w:val="007343BE"/>
    <w:rsid w:val="00734D4B"/>
    <w:rsid w:val="0074196F"/>
    <w:rsid w:val="00741C96"/>
    <w:rsid w:val="00742C13"/>
    <w:rsid w:val="007572D8"/>
    <w:rsid w:val="00761F27"/>
    <w:rsid w:val="00765863"/>
    <w:rsid w:val="0076630F"/>
    <w:rsid w:val="00773E7C"/>
    <w:rsid w:val="007851CA"/>
    <w:rsid w:val="00796DC9"/>
    <w:rsid w:val="0079731F"/>
    <w:rsid w:val="007C297C"/>
    <w:rsid w:val="007C4104"/>
    <w:rsid w:val="007C5091"/>
    <w:rsid w:val="007D6534"/>
    <w:rsid w:val="007E0F5F"/>
    <w:rsid w:val="007E5CB1"/>
    <w:rsid w:val="007E5EBA"/>
    <w:rsid w:val="007E6232"/>
    <w:rsid w:val="007F3C1C"/>
    <w:rsid w:val="007F427E"/>
    <w:rsid w:val="00801DD7"/>
    <w:rsid w:val="0080231B"/>
    <w:rsid w:val="008027E5"/>
    <w:rsid w:val="00810665"/>
    <w:rsid w:val="00824E72"/>
    <w:rsid w:val="008362E4"/>
    <w:rsid w:val="008438B0"/>
    <w:rsid w:val="00844337"/>
    <w:rsid w:val="00845B53"/>
    <w:rsid w:val="00863AE6"/>
    <w:rsid w:val="0086750F"/>
    <w:rsid w:val="008675A2"/>
    <w:rsid w:val="00872611"/>
    <w:rsid w:val="008747BD"/>
    <w:rsid w:val="00874E0B"/>
    <w:rsid w:val="008760A5"/>
    <w:rsid w:val="008772AD"/>
    <w:rsid w:val="008948D1"/>
    <w:rsid w:val="00895106"/>
    <w:rsid w:val="008C556D"/>
    <w:rsid w:val="008C6233"/>
    <w:rsid w:val="008D1FB3"/>
    <w:rsid w:val="008D3B09"/>
    <w:rsid w:val="008D4470"/>
    <w:rsid w:val="008E3A6C"/>
    <w:rsid w:val="008E3A9A"/>
    <w:rsid w:val="008E675A"/>
    <w:rsid w:val="008E6C9E"/>
    <w:rsid w:val="008E7912"/>
    <w:rsid w:val="008F0B4D"/>
    <w:rsid w:val="008F26AE"/>
    <w:rsid w:val="00900774"/>
    <w:rsid w:val="00900D7C"/>
    <w:rsid w:val="00904AAF"/>
    <w:rsid w:val="009057DF"/>
    <w:rsid w:val="00910272"/>
    <w:rsid w:val="00912F1C"/>
    <w:rsid w:val="00915B24"/>
    <w:rsid w:val="00916463"/>
    <w:rsid w:val="0091798B"/>
    <w:rsid w:val="00932B61"/>
    <w:rsid w:val="00944DA0"/>
    <w:rsid w:val="00976C85"/>
    <w:rsid w:val="00982437"/>
    <w:rsid w:val="00982FF4"/>
    <w:rsid w:val="00985250"/>
    <w:rsid w:val="009953CC"/>
    <w:rsid w:val="00996053"/>
    <w:rsid w:val="009A2635"/>
    <w:rsid w:val="009A671D"/>
    <w:rsid w:val="009A6C76"/>
    <w:rsid w:val="009B7711"/>
    <w:rsid w:val="009C3C3B"/>
    <w:rsid w:val="009D3741"/>
    <w:rsid w:val="009D3CB5"/>
    <w:rsid w:val="009D3D0D"/>
    <w:rsid w:val="009E7743"/>
    <w:rsid w:val="00A00ECD"/>
    <w:rsid w:val="00A06256"/>
    <w:rsid w:val="00A10822"/>
    <w:rsid w:val="00A12B4A"/>
    <w:rsid w:val="00A15BBA"/>
    <w:rsid w:val="00A16114"/>
    <w:rsid w:val="00A17E60"/>
    <w:rsid w:val="00A24F5D"/>
    <w:rsid w:val="00A323FC"/>
    <w:rsid w:val="00A32DB6"/>
    <w:rsid w:val="00A51581"/>
    <w:rsid w:val="00A556CF"/>
    <w:rsid w:val="00A62EB6"/>
    <w:rsid w:val="00A65E41"/>
    <w:rsid w:val="00A75459"/>
    <w:rsid w:val="00A7740C"/>
    <w:rsid w:val="00A94E26"/>
    <w:rsid w:val="00A9623A"/>
    <w:rsid w:val="00AA130E"/>
    <w:rsid w:val="00AA4DDB"/>
    <w:rsid w:val="00AB1D59"/>
    <w:rsid w:val="00AB44B8"/>
    <w:rsid w:val="00AD4D91"/>
    <w:rsid w:val="00AD52D1"/>
    <w:rsid w:val="00AE5C12"/>
    <w:rsid w:val="00AF4258"/>
    <w:rsid w:val="00AF6D72"/>
    <w:rsid w:val="00B07504"/>
    <w:rsid w:val="00B15A39"/>
    <w:rsid w:val="00B20459"/>
    <w:rsid w:val="00B24568"/>
    <w:rsid w:val="00B26D91"/>
    <w:rsid w:val="00B322F5"/>
    <w:rsid w:val="00B34C8B"/>
    <w:rsid w:val="00B35D53"/>
    <w:rsid w:val="00B5150E"/>
    <w:rsid w:val="00B5545E"/>
    <w:rsid w:val="00B61AD0"/>
    <w:rsid w:val="00B63783"/>
    <w:rsid w:val="00B64D51"/>
    <w:rsid w:val="00B6758F"/>
    <w:rsid w:val="00B7339C"/>
    <w:rsid w:val="00B746B3"/>
    <w:rsid w:val="00B758E9"/>
    <w:rsid w:val="00B75F2C"/>
    <w:rsid w:val="00B76D71"/>
    <w:rsid w:val="00B8193B"/>
    <w:rsid w:val="00B860B4"/>
    <w:rsid w:val="00B910F1"/>
    <w:rsid w:val="00B94698"/>
    <w:rsid w:val="00B96E87"/>
    <w:rsid w:val="00BA1A44"/>
    <w:rsid w:val="00BA449A"/>
    <w:rsid w:val="00BA4717"/>
    <w:rsid w:val="00BA4F19"/>
    <w:rsid w:val="00BA7D63"/>
    <w:rsid w:val="00BB2E09"/>
    <w:rsid w:val="00BD616F"/>
    <w:rsid w:val="00BD719B"/>
    <w:rsid w:val="00BF3037"/>
    <w:rsid w:val="00BF5C3E"/>
    <w:rsid w:val="00BF7A29"/>
    <w:rsid w:val="00C113D8"/>
    <w:rsid w:val="00C217A2"/>
    <w:rsid w:val="00C21BC5"/>
    <w:rsid w:val="00C226FB"/>
    <w:rsid w:val="00C2655B"/>
    <w:rsid w:val="00C26689"/>
    <w:rsid w:val="00C32A65"/>
    <w:rsid w:val="00C34479"/>
    <w:rsid w:val="00C41233"/>
    <w:rsid w:val="00C5606B"/>
    <w:rsid w:val="00C63A1C"/>
    <w:rsid w:val="00C815BA"/>
    <w:rsid w:val="00CA197C"/>
    <w:rsid w:val="00CB0911"/>
    <w:rsid w:val="00CB4941"/>
    <w:rsid w:val="00CC19C6"/>
    <w:rsid w:val="00CD122D"/>
    <w:rsid w:val="00CE5EB0"/>
    <w:rsid w:val="00CE7BE6"/>
    <w:rsid w:val="00CF5A1A"/>
    <w:rsid w:val="00CF5AF4"/>
    <w:rsid w:val="00CF78CE"/>
    <w:rsid w:val="00CF7CC0"/>
    <w:rsid w:val="00CF7F1F"/>
    <w:rsid w:val="00D03A8F"/>
    <w:rsid w:val="00D31D7F"/>
    <w:rsid w:val="00D61FE9"/>
    <w:rsid w:val="00D678BA"/>
    <w:rsid w:val="00D7249D"/>
    <w:rsid w:val="00D72B21"/>
    <w:rsid w:val="00D75802"/>
    <w:rsid w:val="00D81CAA"/>
    <w:rsid w:val="00D96854"/>
    <w:rsid w:val="00DA09B5"/>
    <w:rsid w:val="00DA0DF6"/>
    <w:rsid w:val="00DA138D"/>
    <w:rsid w:val="00DA2CB7"/>
    <w:rsid w:val="00DA3783"/>
    <w:rsid w:val="00DA5594"/>
    <w:rsid w:val="00DA7FEB"/>
    <w:rsid w:val="00DB0DF2"/>
    <w:rsid w:val="00DB25D1"/>
    <w:rsid w:val="00DB493A"/>
    <w:rsid w:val="00DC4725"/>
    <w:rsid w:val="00DC75C8"/>
    <w:rsid w:val="00DC7A32"/>
    <w:rsid w:val="00DC7D17"/>
    <w:rsid w:val="00DD206B"/>
    <w:rsid w:val="00DE7AD0"/>
    <w:rsid w:val="00DF3F8F"/>
    <w:rsid w:val="00DF5BBB"/>
    <w:rsid w:val="00E04221"/>
    <w:rsid w:val="00E04EB9"/>
    <w:rsid w:val="00E230B4"/>
    <w:rsid w:val="00E2311D"/>
    <w:rsid w:val="00E323F3"/>
    <w:rsid w:val="00E37BE2"/>
    <w:rsid w:val="00E42B4A"/>
    <w:rsid w:val="00E449F6"/>
    <w:rsid w:val="00E57F5F"/>
    <w:rsid w:val="00E60B9C"/>
    <w:rsid w:val="00E62B97"/>
    <w:rsid w:val="00E62DC7"/>
    <w:rsid w:val="00E6434D"/>
    <w:rsid w:val="00E65965"/>
    <w:rsid w:val="00E667A0"/>
    <w:rsid w:val="00E728A4"/>
    <w:rsid w:val="00E742AF"/>
    <w:rsid w:val="00E76F72"/>
    <w:rsid w:val="00E83DB6"/>
    <w:rsid w:val="00E869D1"/>
    <w:rsid w:val="00E92A58"/>
    <w:rsid w:val="00E97159"/>
    <w:rsid w:val="00EA41FB"/>
    <w:rsid w:val="00EA4751"/>
    <w:rsid w:val="00EB2317"/>
    <w:rsid w:val="00ED051D"/>
    <w:rsid w:val="00ED5C1C"/>
    <w:rsid w:val="00ED73EE"/>
    <w:rsid w:val="00EF558A"/>
    <w:rsid w:val="00EF6B57"/>
    <w:rsid w:val="00F02DEB"/>
    <w:rsid w:val="00F064F5"/>
    <w:rsid w:val="00F07931"/>
    <w:rsid w:val="00F2159B"/>
    <w:rsid w:val="00F24536"/>
    <w:rsid w:val="00F32031"/>
    <w:rsid w:val="00F35DE9"/>
    <w:rsid w:val="00F42761"/>
    <w:rsid w:val="00F43985"/>
    <w:rsid w:val="00F50D97"/>
    <w:rsid w:val="00F52738"/>
    <w:rsid w:val="00F5526A"/>
    <w:rsid w:val="00F670A8"/>
    <w:rsid w:val="00F7472A"/>
    <w:rsid w:val="00F77B36"/>
    <w:rsid w:val="00F866C5"/>
    <w:rsid w:val="00F87D2F"/>
    <w:rsid w:val="00FA31FB"/>
    <w:rsid w:val="00FA498B"/>
    <w:rsid w:val="00FB0A48"/>
    <w:rsid w:val="00FB1BC7"/>
    <w:rsid w:val="00FB6CED"/>
    <w:rsid w:val="00FB6FDA"/>
    <w:rsid w:val="00FB7555"/>
    <w:rsid w:val="00FC3514"/>
    <w:rsid w:val="00FC6A41"/>
    <w:rsid w:val="00FC72B9"/>
    <w:rsid w:val="00FC78DC"/>
    <w:rsid w:val="00FE3DBF"/>
    <w:rsid w:val="00FF1911"/>
    <w:rsid w:val="00FF1EE7"/>
    <w:rsid w:val="00FF2DFF"/>
    <w:rsid w:val="00FF3D5D"/>
    <w:rsid w:val="00FF77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5D18148"/>
  <w15:chartTrackingRefBased/>
  <w15:docId w15:val="{0A5678EB-2E19-4CE4-BA90-586D38ED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008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8008B"/>
    <w:pPr>
      <w:jc w:val="center"/>
    </w:pPr>
    <w:rPr>
      <w:rFonts w:eastAsia="標楷體"/>
      <w:bCs/>
      <w:sz w:val="28"/>
      <w:szCs w:val="30"/>
    </w:rPr>
  </w:style>
  <w:style w:type="paragraph" w:customStyle="1" w:styleId="a4">
    <w:name w:val="不縮排"/>
    <w:basedOn w:val="a5"/>
    <w:rsid w:val="0028008B"/>
    <w:pPr>
      <w:adjustRightInd w:val="0"/>
      <w:snapToGrid w:val="0"/>
      <w:spacing w:after="0" w:line="560" w:lineRule="exact"/>
      <w:ind w:leftChars="0" w:left="0"/>
      <w:jc w:val="both"/>
    </w:pPr>
    <w:rPr>
      <w:rFonts w:eastAsia="標楷體"/>
      <w:noProof/>
      <w:sz w:val="36"/>
    </w:rPr>
  </w:style>
  <w:style w:type="character" w:styleId="a6">
    <w:name w:val="Hyperlink"/>
    <w:rsid w:val="0028008B"/>
    <w:rPr>
      <w:color w:val="0000FF"/>
      <w:u w:val="single"/>
    </w:rPr>
  </w:style>
  <w:style w:type="paragraph" w:styleId="a5">
    <w:name w:val="Body Text Indent"/>
    <w:basedOn w:val="a"/>
    <w:rsid w:val="0028008B"/>
    <w:pPr>
      <w:spacing w:after="120"/>
      <w:ind w:leftChars="200" w:left="480"/>
    </w:pPr>
  </w:style>
  <w:style w:type="paragraph" w:styleId="3">
    <w:name w:val="Body Text Indent 3"/>
    <w:basedOn w:val="a"/>
    <w:rsid w:val="0028008B"/>
    <w:pPr>
      <w:spacing w:after="120"/>
      <w:ind w:leftChars="200" w:left="480"/>
    </w:pPr>
    <w:rPr>
      <w:sz w:val="16"/>
      <w:szCs w:val="16"/>
    </w:rPr>
  </w:style>
  <w:style w:type="paragraph" w:styleId="a7">
    <w:name w:val="header"/>
    <w:basedOn w:val="a"/>
    <w:rsid w:val="00FF7778"/>
    <w:pPr>
      <w:tabs>
        <w:tab w:val="center" w:pos="4153"/>
        <w:tab w:val="right" w:pos="8306"/>
      </w:tabs>
      <w:snapToGrid w:val="0"/>
    </w:pPr>
    <w:rPr>
      <w:sz w:val="20"/>
    </w:rPr>
  </w:style>
  <w:style w:type="paragraph" w:styleId="a8">
    <w:name w:val="footer"/>
    <w:basedOn w:val="a"/>
    <w:link w:val="a9"/>
    <w:uiPriority w:val="99"/>
    <w:rsid w:val="00FF7778"/>
    <w:pPr>
      <w:tabs>
        <w:tab w:val="center" w:pos="4153"/>
        <w:tab w:val="right" w:pos="8306"/>
      </w:tabs>
      <w:snapToGrid w:val="0"/>
    </w:pPr>
    <w:rPr>
      <w:sz w:val="20"/>
    </w:rPr>
  </w:style>
  <w:style w:type="character" w:styleId="aa">
    <w:name w:val="page number"/>
    <w:basedOn w:val="a0"/>
    <w:rsid w:val="00FF7778"/>
  </w:style>
  <w:style w:type="character" w:customStyle="1" w:styleId="f121">
    <w:name w:val="f121"/>
    <w:rsid w:val="00331ED4"/>
    <w:rPr>
      <w:rFonts w:ascii="細明體" w:eastAsia="細明體" w:hAnsi="細明體" w:hint="eastAsia"/>
      <w:sz w:val="24"/>
      <w:szCs w:val="24"/>
    </w:rPr>
  </w:style>
  <w:style w:type="paragraph" w:styleId="ab">
    <w:name w:val="Balloon Text"/>
    <w:basedOn w:val="a"/>
    <w:semiHidden/>
    <w:rsid w:val="00130249"/>
    <w:rPr>
      <w:rFonts w:ascii="Arial" w:hAnsi="Arial"/>
      <w:sz w:val="18"/>
      <w:szCs w:val="18"/>
    </w:rPr>
  </w:style>
  <w:style w:type="character" w:customStyle="1" w:styleId="a9">
    <w:name w:val="頁尾 字元"/>
    <w:link w:val="a8"/>
    <w:uiPriority w:val="99"/>
    <w:rsid w:val="005858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2702">
      <w:bodyDiv w:val="1"/>
      <w:marLeft w:val="0"/>
      <w:marRight w:val="0"/>
      <w:marTop w:val="0"/>
      <w:marBottom w:val="0"/>
      <w:divBdr>
        <w:top w:val="none" w:sz="0" w:space="0" w:color="auto"/>
        <w:left w:val="none" w:sz="0" w:space="0" w:color="auto"/>
        <w:bottom w:val="none" w:sz="0" w:space="0" w:color="auto"/>
        <w:right w:val="none" w:sz="0" w:space="0" w:color="auto"/>
      </w:divBdr>
    </w:div>
    <w:div w:id="397099161">
      <w:bodyDiv w:val="1"/>
      <w:marLeft w:val="0"/>
      <w:marRight w:val="0"/>
      <w:marTop w:val="0"/>
      <w:marBottom w:val="0"/>
      <w:divBdr>
        <w:top w:val="none" w:sz="0" w:space="0" w:color="auto"/>
        <w:left w:val="none" w:sz="0" w:space="0" w:color="auto"/>
        <w:bottom w:val="none" w:sz="0" w:space="0" w:color="auto"/>
        <w:right w:val="none" w:sz="0" w:space="0" w:color="auto"/>
      </w:divBdr>
    </w:div>
    <w:div w:id="11609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F7834-80F9-466F-9195-3B7D1AFC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3146</Words>
  <Characters>246</Characters>
  <Application>Microsoft Office Word</Application>
  <DocSecurity>0</DocSecurity>
  <Lines>2</Lines>
  <Paragraphs>6</Paragraphs>
  <ScaleCrop>false</ScaleCrop>
  <Company>oop</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民國100年司法院大法官候選人推(自)薦書</dc:title>
  <dc:subject/>
  <dc:creator>ctwang</dc:creator>
  <cp:keywords/>
  <dc:description/>
  <cp:lastModifiedBy>胡立祖</cp:lastModifiedBy>
  <cp:revision>8</cp:revision>
  <cp:lastPrinted>2024-07-10T04:04:00Z</cp:lastPrinted>
  <dcterms:created xsi:type="dcterms:W3CDTF">2025-02-04T00:50:00Z</dcterms:created>
  <dcterms:modified xsi:type="dcterms:W3CDTF">2025-02-21T06:55:00Z</dcterms:modified>
</cp:coreProperties>
</file>