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59" w:rsidRPr="00AB5865" w:rsidRDefault="007B6559" w:rsidP="007B6559">
      <w:pPr>
        <w:spacing w:line="240" w:lineRule="exact"/>
        <w:jc w:val="center"/>
        <w:rPr>
          <w:sz w:val="56"/>
        </w:rPr>
      </w:pPr>
      <w:r w:rsidRPr="00AB5865">
        <w:rPr>
          <w:rFonts w:hint="eastAsia"/>
          <w:b/>
          <w:sz w:val="56"/>
        </w:rPr>
        <w:t>﹏﹏﹏﹏﹏﹏﹏﹏﹏﹏﹏﹏﹏﹏﹏</w:t>
      </w:r>
    </w:p>
    <w:tbl>
      <w:tblPr>
        <w:tblW w:w="0" w:type="auto"/>
        <w:tblCellMar>
          <w:top w:w="170" w:type="dxa"/>
        </w:tblCellMar>
        <w:tblLook w:val="04A0" w:firstRow="1" w:lastRow="0" w:firstColumn="1" w:lastColumn="0" w:noHBand="0" w:noVBand="1"/>
      </w:tblPr>
      <w:tblGrid>
        <w:gridCol w:w="3256"/>
        <w:gridCol w:w="5244"/>
      </w:tblGrid>
      <w:tr w:rsidR="007B6559" w:rsidRPr="006061F6" w:rsidTr="00613022">
        <w:trPr>
          <w:trHeight w:val="1162"/>
        </w:trPr>
        <w:tc>
          <w:tcPr>
            <w:tcW w:w="3256" w:type="dxa"/>
            <w:shd w:val="clear" w:color="auto" w:fill="auto"/>
            <w:vAlign w:val="center"/>
          </w:tcPr>
          <w:p w:rsidR="007B6559" w:rsidRPr="00B430BB" w:rsidRDefault="007B6559" w:rsidP="00613022">
            <w:pPr>
              <w:tabs>
                <w:tab w:val="right" w:pos="8505"/>
              </w:tabs>
              <w:spacing w:line="240" w:lineRule="auto"/>
              <w:rPr>
                <w:b/>
                <w:bCs/>
                <w:sz w:val="56"/>
              </w:rPr>
            </w:pPr>
            <w:r w:rsidRPr="00B430BB">
              <w:rPr>
                <w:rFonts w:hint="eastAsia"/>
                <w:b/>
                <w:bCs/>
                <w:sz w:val="56"/>
              </w:rPr>
              <w:t>總統府公報</w:t>
            </w:r>
          </w:p>
        </w:tc>
        <w:tc>
          <w:tcPr>
            <w:tcW w:w="5244" w:type="dxa"/>
            <w:shd w:val="clear" w:color="auto" w:fill="auto"/>
            <w:vAlign w:val="center"/>
          </w:tcPr>
          <w:p w:rsidR="007B6559" w:rsidRPr="003A29BF" w:rsidRDefault="007B6559" w:rsidP="00613022">
            <w:pPr>
              <w:tabs>
                <w:tab w:val="right" w:pos="8505"/>
              </w:tabs>
              <w:spacing w:line="240" w:lineRule="auto"/>
              <w:jc w:val="right"/>
              <w:rPr>
                <w:caps/>
              </w:rPr>
            </w:pPr>
            <w:r w:rsidRPr="003A29BF">
              <w:rPr>
                <w:rFonts w:hint="eastAsia"/>
                <w:b/>
                <w:bCs/>
                <w:caps/>
                <w:sz w:val="36"/>
              </w:rPr>
              <w:t>第</w:t>
            </w:r>
            <w:r w:rsidR="003A29BF" w:rsidRPr="003A29BF">
              <w:rPr>
                <w:rFonts w:hint="eastAsia"/>
                <w:b/>
                <w:bCs/>
                <w:caps/>
                <w:sz w:val="36"/>
              </w:rPr>
              <w:t>742</w:t>
            </w:r>
            <w:r w:rsidR="007D1EF0">
              <w:rPr>
                <w:b/>
                <w:bCs/>
                <w:caps/>
                <w:sz w:val="36"/>
              </w:rPr>
              <w:t>7</w:t>
            </w:r>
            <w:r w:rsidRPr="003A29BF">
              <w:rPr>
                <w:rFonts w:hint="eastAsia"/>
                <w:b/>
                <w:bCs/>
                <w:caps/>
                <w:sz w:val="36"/>
              </w:rPr>
              <w:t>號</w:t>
            </w:r>
          </w:p>
          <w:p w:rsidR="007B6559" w:rsidRPr="003A29BF" w:rsidRDefault="007B6559" w:rsidP="003A29BF">
            <w:pPr>
              <w:tabs>
                <w:tab w:val="right" w:pos="8505"/>
              </w:tabs>
              <w:spacing w:line="240" w:lineRule="auto"/>
              <w:jc w:val="right"/>
              <w:rPr>
                <w:b/>
                <w:bCs/>
                <w:sz w:val="56"/>
              </w:rPr>
            </w:pPr>
            <w:r w:rsidRPr="003A29BF">
              <w:rPr>
                <w:rFonts w:hint="eastAsia"/>
              </w:rPr>
              <w:t>中華民國</w:t>
            </w:r>
            <w:r w:rsidRPr="003A29BF">
              <w:rPr>
                <w:rFonts w:hint="eastAsia"/>
              </w:rPr>
              <w:t>108</w:t>
            </w:r>
            <w:r w:rsidRPr="003A29BF">
              <w:rPr>
                <w:rFonts w:hint="eastAsia"/>
              </w:rPr>
              <w:t>年</w:t>
            </w:r>
            <w:r w:rsidR="003A29BF" w:rsidRPr="003A29BF">
              <w:rPr>
                <w:rFonts w:hint="eastAsia"/>
              </w:rPr>
              <w:t>5</w:t>
            </w:r>
            <w:r w:rsidRPr="003A29BF">
              <w:t>月</w:t>
            </w:r>
            <w:r w:rsidR="003A29BF" w:rsidRPr="003A29BF">
              <w:rPr>
                <w:rFonts w:hint="eastAsia"/>
              </w:rPr>
              <w:t>29</w:t>
            </w:r>
            <w:r w:rsidRPr="003A29BF">
              <w:rPr>
                <w:rFonts w:hint="eastAsia"/>
              </w:rPr>
              <w:t>日（星期三）</w:t>
            </w:r>
          </w:p>
        </w:tc>
      </w:tr>
    </w:tbl>
    <w:p w:rsidR="007B6559" w:rsidRDefault="007B6559" w:rsidP="007B6559">
      <w:pPr>
        <w:spacing w:afterLines="50" w:after="120" w:line="240" w:lineRule="exact"/>
        <w:jc w:val="center"/>
        <w:rPr>
          <w:sz w:val="56"/>
        </w:rPr>
      </w:pPr>
      <w:r w:rsidRPr="00AB5865">
        <w:rPr>
          <w:rFonts w:hint="eastAsia"/>
          <w:b/>
          <w:sz w:val="56"/>
        </w:rPr>
        <w:t>﹏﹏﹏﹏﹏﹏﹏﹏﹏﹏﹏﹏﹏﹏﹏</w:t>
      </w:r>
    </w:p>
    <w:p w:rsidR="007B6559" w:rsidRDefault="007B6559" w:rsidP="007B6559">
      <w:pPr>
        <w:tabs>
          <w:tab w:val="left" w:pos="142"/>
          <w:tab w:val="left" w:pos="3600"/>
          <w:tab w:val="left" w:pos="3960"/>
        </w:tabs>
        <w:spacing w:beforeLines="100" w:before="240" w:afterLines="50" w:after="120" w:line="240" w:lineRule="auto"/>
        <w:jc w:val="center"/>
        <w:rPr>
          <w:b/>
          <w:caps/>
          <w:sz w:val="48"/>
        </w:rPr>
      </w:pPr>
      <w:r>
        <w:rPr>
          <w:rFonts w:hint="eastAsia"/>
          <w:b/>
          <w:caps/>
          <w:sz w:val="48"/>
        </w:rPr>
        <w:t>目　　次</w:t>
      </w:r>
    </w:p>
    <w:p w:rsidR="007B6559" w:rsidRDefault="007B6559" w:rsidP="007B6559">
      <w:pPr>
        <w:pStyle w:val="011-"/>
        <w:spacing w:before="120" w:after="120"/>
      </w:pPr>
      <w:r>
        <w:rPr>
          <w:rFonts w:hint="eastAsia"/>
        </w:rPr>
        <w:t>壹、總統令</w:t>
      </w:r>
    </w:p>
    <w:p w:rsidR="007B6559" w:rsidRDefault="00F5732D" w:rsidP="007B6559">
      <w:pPr>
        <w:pStyle w:val="012-"/>
      </w:pPr>
      <w:r>
        <w:rPr>
          <w:rFonts w:hint="eastAsia"/>
        </w:rPr>
        <w:t>一</w:t>
      </w:r>
      <w:r w:rsidR="007B6559">
        <w:rPr>
          <w:rFonts w:hint="eastAsia"/>
        </w:rPr>
        <w:t>、公布法律</w:t>
      </w:r>
    </w:p>
    <w:p w:rsidR="007B6559" w:rsidRPr="00F973E7" w:rsidRDefault="007B6559" w:rsidP="007B6559">
      <w:pPr>
        <w:pStyle w:val="013-"/>
        <w:spacing w:before="60"/>
      </w:pPr>
      <w:r w:rsidRPr="00F973E7">
        <w:rPr>
          <w:rFonts w:hint="eastAsia"/>
        </w:rPr>
        <w:t>(</w:t>
      </w:r>
      <w:r w:rsidRPr="00F973E7">
        <w:rPr>
          <w:rFonts w:hint="eastAsia"/>
        </w:rPr>
        <w:t>一</w:t>
      </w:r>
      <w:r w:rsidRPr="00F973E7">
        <w:rPr>
          <w:rFonts w:hint="eastAsia"/>
        </w:rPr>
        <w:t>)</w:t>
      </w:r>
      <w:r w:rsidR="00E05C0F" w:rsidRPr="00F973E7">
        <w:rPr>
          <w:rFonts w:hint="eastAsia"/>
        </w:rPr>
        <w:t>增訂中華民國刑法施行法條</w:t>
      </w:r>
      <w:r w:rsidR="00E05C0F" w:rsidRPr="00F973E7">
        <w:t>文</w:t>
      </w:r>
      <w:r w:rsidRPr="00F973E7">
        <w:tab/>
      </w:r>
      <w:r w:rsidR="008B1653">
        <w:t>2</w:t>
      </w:r>
    </w:p>
    <w:p w:rsidR="007B6559" w:rsidRPr="00F973E7" w:rsidRDefault="007B6559" w:rsidP="007B6559">
      <w:pPr>
        <w:pStyle w:val="013-"/>
        <w:spacing w:before="60"/>
      </w:pPr>
      <w:r w:rsidRPr="00F973E7">
        <w:rPr>
          <w:rFonts w:hint="eastAsia"/>
        </w:rPr>
        <w:t>(</w:t>
      </w:r>
      <w:r w:rsidRPr="00F973E7">
        <w:rPr>
          <w:rFonts w:hint="eastAsia"/>
        </w:rPr>
        <w:t>二</w:t>
      </w:r>
      <w:r w:rsidRPr="00F973E7">
        <w:rPr>
          <w:rFonts w:hint="eastAsia"/>
        </w:rPr>
        <w:t>)</w:t>
      </w:r>
      <w:r w:rsidR="00A5121E" w:rsidRPr="00F973E7">
        <w:rPr>
          <w:rFonts w:hint="eastAsia"/>
        </w:rPr>
        <w:t>刪</w:t>
      </w:r>
      <w:r w:rsidR="00A5121E" w:rsidRPr="00F973E7">
        <w:t>除並修正</w:t>
      </w:r>
      <w:r w:rsidR="00A5121E" w:rsidRPr="00F973E7">
        <w:rPr>
          <w:rFonts w:hint="eastAsia"/>
        </w:rPr>
        <w:t>中</w:t>
      </w:r>
      <w:r w:rsidR="00A5121E" w:rsidRPr="00F973E7">
        <w:t>華民國刑法</w:t>
      </w:r>
      <w:r w:rsidRPr="00F973E7">
        <w:rPr>
          <w:rFonts w:hint="eastAsia"/>
        </w:rPr>
        <w:t>條文</w:t>
      </w:r>
      <w:r w:rsidRPr="00F973E7">
        <w:tab/>
      </w:r>
      <w:r w:rsidRPr="00F973E7">
        <w:rPr>
          <w:rFonts w:hint="eastAsia"/>
        </w:rPr>
        <w:t>2</w:t>
      </w:r>
    </w:p>
    <w:p w:rsidR="007B6559" w:rsidRPr="00F973E7" w:rsidRDefault="007B6559" w:rsidP="007B6559">
      <w:pPr>
        <w:pStyle w:val="013-"/>
        <w:spacing w:before="60"/>
      </w:pPr>
      <w:r w:rsidRPr="00F973E7">
        <w:rPr>
          <w:rFonts w:hint="eastAsia"/>
        </w:rPr>
        <w:t>(</w:t>
      </w:r>
      <w:r w:rsidRPr="00F973E7">
        <w:rPr>
          <w:rFonts w:hint="eastAsia"/>
        </w:rPr>
        <w:t>三</w:t>
      </w:r>
      <w:r w:rsidRPr="00F973E7">
        <w:rPr>
          <w:rFonts w:hint="eastAsia"/>
        </w:rPr>
        <w:t>)</w:t>
      </w:r>
      <w:r w:rsidRPr="00F973E7">
        <w:rPr>
          <w:rFonts w:hint="eastAsia"/>
        </w:rPr>
        <w:t>修正</w:t>
      </w:r>
      <w:r w:rsidR="00A2373A" w:rsidRPr="00F973E7">
        <w:rPr>
          <w:rFonts w:hint="eastAsia"/>
        </w:rPr>
        <w:t>強</w:t>
      </w:r>
      <w:r w:rsidR="00A2373A" w:rsidRPr="00F973E7">
        <w:t>制執行</w:t>
      </w:r>
      <w:r w:rsidRPr="00F973E7">
        <w:rPr>
          <w:rFonts w:hint="eastAsia"/>
        </w:rPr>
        <w:t>法條文</w:t>
      </w:r>
      <w:r w:rsidRPr="00F973E7">
        <w:tab/>
      </w:r>
      <w:r w:rsidR="008B1653">
        <w:t>9</w:t>
      </w:r>
    </w:p>
    <w:p w:rsidR="007B6559" w:rsidRDefault="000F504F" w:rsidP="007B6559">
      <w:pPr>
        <w:pStyle w:val="012-"/>
      </w:pPr>
      <w:r>
        <w:rPr>
          <w:rFonts w:hint="eastAsia"/>
        </w:rPr>
        <w:t>二</w:t>
      </w:r>
      <w:r w:rsidR="007B6559">
        <w:rPr>
          <w:rFonts w:hint="eastAsia"/>
        </w:rPr>
        <w:t>、任免官員</w:t>
      </w:r>
      <w:r w:rsidR="007B6559">
        <w:tab/>
      </w:r>
      <w:r w:rsidR="007B6559">
        <w:rPr>
          <w:rFonts w:hint="eastAsia"/>
        </w:rPr>
        <w:t>1</w:t>
      </w:r>
      <w:r w:rsidR="008B1653">
        <w:t>0</w:t>
      </w:r>
    </w:p>
    <w:p w:rsidR="007B6559" w:rsidRDefault="000F504F" w:rsidP="007B6559">
      <w:pPr>
        <w:pStyle w:val="012-"/>
      </w:pPr>
      <w:r>
        <w:rPr>
          <w:rFonts w:hint="eastAsia"/>
        </w:rPr>
        <w:t>三</w:t>
      </w:r>
      <w:r w:rsidR="007B6559">
        <w:rPr>
          <w:rFonts w:hint="eastAsia"/>
        </w:rPr>
        <w:t>、明令褒揚</w:t>
      </w:r>
      <w:r w:rsidR="007B6559">
        <w:tab/>
      </w:r>
      <w:r w:rsidR="008B1653">
        <w:rPr>
          <w:rFonts w:hint="eastAsia"/>
        </w:rPr>
        <w:t>17</w:t>
      </w:r>
    </w:p>
    <w:p w:rsidR="007B6559" w:rsidRPr="00F761F2" w:rsidRDefault="003B6FFF" w:rsidP="007B6559">
      <w:pPr>
        <w:pStyle w:val="011-"/>
        <w:spacing w:before="120" w:after="120"/>
      </w:pPr>
      <w:r>
        <w:rPr>
          <w:rFonts w:hint="eastAsia"/>
        </w:rPr>
        <w:t>貳</w:t>
      </w:r>
      <w:r w:rsidR="007B6559">
        <w:rPr>
          <w:rFonts w:hint="eastAsia"/>
        </w:rPr>
        <w:t>、總統及副總統活動紀要</w:t>
      </w:r>
    </w:p>
    <w:p w:rsidR="007B6559" w:rsidRDefault="007B6559" w:rsidP="007B6559">
      <w:pPr>
        <w:pStyle w:val="012-"/>
      </w:pPr>
      <w:r w:rsidRPr="00EC15F0">
        <w:rPr>
          <w:rFonts w:hint="eastAsia"/>
        </w:rPr>
        <w:t>一、總統</w:t>
      </w:r>
      <w:r>
        <w:rPr>
          <w:rFonts w:hint="eastAsia"/>
        </w:rPr>
        <w:t>活動</w:t>
      </w:r>
      <w:r w:rsidRPr="00EC15F0">
        <w:rPr>
          <w:rFonts w:hint="eastAsia"/>
        </w:rPr>
        <w:t>紀要</w:t>
      </w:r>
      <w:r>
        <w:tab/>
      </w:r>
      <w:r>
        <w:rPr>
          <w:rFonts w:hint="eastAsia"/>
        </w:rPr>
        <w:t>1</w:t>
      </w:r>
      <w:r w:rsidR="008B1653">
        <w:t>8</w:t>
      </w:r>
    </w:p>
    <w:p w:rsidR="007B6559" w:rsidRDefault="007B6559" w:rsidP="007B6559">
      <w:pPr>
        <w:pStyle w:val="012-"/>
      </w:pPr>
      <w:r w:rsidRPr="00EC15F0">
        <w:rPr>
          <w:rFonts w:hint="eastAsia"/>
        </w:rPr>
        <w:t>二、</w:t>
      </w:r>
      <w:r>
        <w:rPr>
          <w:rFonts w:hint="eastAsia"/>
        </w:rPr>
        <w:t>副總統</w:t>
      </w:r>
      <w:r w:rsidRPr="00EC15F0">
        <w:rPr>
          <w:rFonts w:hint="eastAsia"/>
        </w:rPr>
        <w:t>活動紀要</w:t>
      </w:r>
      <w:r>
        <w:tab/>
      </w:r>
      <w:r w:rsidR="008B1653">
        <w:rPr>
          <w:rFonts w:hint="eastAsia"/>
        </w:rPr>
        <w:t>19</w:t>
      </w:r>
    </w:p>
    <w:p w:rsidR="007B6559" w:rsidRPr="00F66C28" w:rsidRDefault="007B6559" w:rsidP="007B6559">
      <w:pPr>
        <w:keepNext/>
        <w:spacing w:line="240" w:lineRule="exact"/>
        <w:jc w:val="center"/>
        <w:rPr>
          <w:sz w:val="56"/>
        </w:rPr>
      </w:pPr>
      <w:r>
        <w:rPr>
          <w:b/>
          <w:spacing w:val="-100"/>
          <w:sz w:val="56"/>
        </w:rPr>
        <w:br w:type="page"/>
      </w:r>
      <w:r w:rsidRPr="00F66C28">
        <w:rPr>
          <w:rFonts w:hint="eastAsia"/>
          <w:b/>
          <w:sz w:val="56"/>
        </w:rPr>
        <w:lastRenderedPageBreak/>
        <w:t>﹏﹏﹏﹏﹏﹏﹏﹏</w:t>
      </w:r>
    </w:p>
    <w:p w:rsidR="007B6559" w:rsidRPr="00E505B2" w:rsidRDefault="007B6559" w:rsidP="007B6559">
      <w:pPr>
        <w:pStyle w:val="021"/>
        <w:rPr>
          <w:spacing w:val="0"/>
        </w:rPr>
      </w:pPr>
      <w:r w:rsidRPr="007B6559">
        <w:rPr>
          <w:rFonts w:hint="eastAsia"/>
          <w:spacing w:val="481"/>
        </w:rPr>
        <w:t>總統</w:t>
      </w:r>
      <w:r w:rsidRPr="007B6559">
        <w:rPr>
          <w:rFonts w:hint="eastAsia"/>
          <w:spacing w:val="0"/>
        </w:rPr>
        <w:t>令</w:t>
      </w:r>
    </w:p>
    <w:p w:rsidR="007B6559" w:rsidRPr="00F61056" w:rsidRDefault="007B6559" w:rsidP="007B6559">
      <w:pPr>
        <w:spacing w:afterLines="100" w:after="240" w:line="240" w:lineRule="exact"/>
        <w:jc w:val="center"/>
        <w:rPr>
          <w:b/>
          <w:sz w:val="56"/>
        </w:rPr>
      </w:pPr>
      <w:r w:rsidRPr="00F61056">
        <w:rPr>
          <w:rFonts w:hint="eastAsia"/>
          <w:b/>
          <w:sz w:val="56"/>
        </w:rPr>
        <w:t>﹏﹏﹏﹏﹏﹏﹏﹏</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rsidTr="00613022">
        <w:trPr>
          <w:trHeight w:hRule="exact" w:val="851"/>
        </w:trPr>
        <w:tc>
          <w:tcPr>
            <w:tcW w:w="1988" w:type="dxa"/>
            <w:vAlign w:val="center"/>
          </w:tcPr>
          <w:p w:rsidR="007B6559" w:rsidRPr="001F0CC6" w:rsidRDefault="007B6559" w:rsidP="00613022">
            <w:pPr>
              <w:pStyle w:val="022"/>
            </w:pPr>
            <w:r w:rsidRPr="001F0CC6">
              <w:rPr>
                <w:rFonts w:hint="eastAsia"/>
              </w:rPr>
              <w:t>總統令</w:t>
            </w:r>
          </w:p>
        </w:tc>
        <w:tc>
          <w:tcPr>
            <w:tcW w:w="4759" w:type="dxa"/>
            <w:vAlign w:val="center"/>
          </w:tcPr>
          <w:p w:rsidR="007B6559" w:rsidRPr="0079273A" w:rsidRDefault="007B6559" w:rsidP="00613022">
            <w:pPr>
              <w:pStyle w:val="0220"/>
            </w:pPr>
            <w:r>
              <w:rPr>
                <w:rFonts w:hint="eastAsia"/>
              </w:rPr>
              <w:t>中華民國</w:t>
            </w:r>
            <w:r w:rsidR="00B62F4E">
              <w:rPr>
                <w:rFonts w:hint="eastAsia"/>
              </w:rPr>
              <w:t>1</w:t>
            </w:r>
            <w:r w:rsidR="00B62F4E">
              <w:t>08</w:t>
            </w:r>
            <w:r w:rsidRPr="0079273A">
              <w:rPr>
                <w:rFonts w:hint="eastAsia"/>
              </w:rPr>
              <w:t>年</w:t>
            </w:r>
            <w:r w:rsidR="00F32117">
              <w:rPr>
                <w:rFonts w:hint="eastAsia"/>
              </w:rPr>
              <w:t>5</w:t>
            </w:r>
            <w:r w:rsidRPr="0079273A">
              <w:rPr>
                <w:rFonts w:hint="eastAsia"/>
              </w:rPr>
              <w:t>月</w:t>
            </w:r>
            <w:r w:rsidR="00F32117">
              <w:rPr>
                <w:rFonts w:hint="eastAsia"/>
              </w:rPr>
              <w:t>29</w:t>
            </w:r>
            <w:r w:rsidRPr="0079273A">
              <w:rPr>
                <w:rFonts w:hint="eastAsia"/>
              </w:rPr>
              <w:t>日</w:t>
            </w:r>
          </w:p>
          <w:p w:rsidR="007B6559" w:rsidRDefault="00F32117" w:rsidP="00F32117">
            <w:pPr>
              <w:pStyle w:val="0220"/>
              <w:rPr>
                <w:spacing w:val="-8"/>
              </w:rPr>
            </w:pPr>
            <w:r>
              <w:rPr>
                <w:rFonts w:hint="eastAsia"/>
              </w:rPr>
              <w:t>華</w:t>
            </w:r>
            <w:r>
              <w:t>總一義</w:t>
            </w:r>
            <w:r w:rsidR="007B6559" w:rsidRPr="0079273A">
              <w:rPr>
                <w:rFonts w:hint="eastAsia"/>
              </w:rPr>
              <w:t>字第</w:t>
            </w:r>
            <w:r>
              <w:rPr>
                <w:rFonts w:hint="eastAsia"/>
              </w:rPr>
              <w:t>108000</w:t>
            </w:r>
            <w:r w:rsidR="00FA7E4C">
              <w:t>53441</w:t>
            </w:r>
            <w:r w:rsidR="007B6559" w:rsidRPr="0079273A">
              <w:rPr>
                <w:rFonts w:hint="eastAsia"/>
              </w:rPr>
              <w:t>號</w:t>
            </w:r>
          </w:p>
        </w:tc>
      </w:tr>
    </w:tbl>
    <w:p w:rsidR="007B6559" w:rsidRPr="009D3416" w:rsidRDefault="007B6559" w:rsidP="00266AB2">
      <w:pPr>
        <w:pStyle w:val="024"/>
        <w:spacing w:line="420" w:lineRule="exact"/>
      </w:pPr>
      <w:r w:rsidRPr="009D3416">
        <w:t>茲</w:t>
      </w:r>
      <w:r w:rsidR="00D964DD" w:rsidRPr="00AA1DEF">
        <w:rPr>
          <w:rFonts w:hint="eastAsia"/>
        </w:rPr>
        <w:t>增訂</w:t>
      </w:r>
      <w:r w:rsidR="00AA1DEF" w:rsidRPr="00AA1DEF">
        <w:rPr>
          <w:rFonts w:hint="eastAsia"/>
        </w:rPr>
        <w:t>中華民國刑法施行法第八條之二條文</w:t>
      </w:r>
      <w:r w:rsidRPr="009D3416">
        <w:t>，公布</w:t>
      </w:r>
      <w:r w:rsidR="00AA1DEF">
        <w:rPr>
          <w:rFonts w:hint="eastAsia"/>
        </w:rPr>
        <w:t>之</w:t>
      </w:r>
      <w:r w:rsidRPr="009D3416">
        <w:t>。</w:t>
      </w:r>
    </w:p>
    <w:p w:rsidR="007B6559" w:rsidRDefault="007B6559" w:rsidP="007B6559">
      <w:pPr>
        <w:pStyle w:val="025"/>
      </w:pPr>
      <w:r>
        <w:rPr>
          <w:rFonts w:hint="eastAsia"/>
        </w:rPr>
        <w:t>總　　　統　蔡英文</w:t>
      </w:r>
      <w:r>
        <w:br/>
      </w:r>
      <w:r>
        <w:rPr>
          <w:rFonts w:hint="eastAsia"/>
        </w:rPr>
        <w:t xml:space="preserve">行政院院長　</w:t>
      </w:r>
      <w:r>
        <w:rPr>
          <w:rFonts w:ascii="標楷體" w:hAnsi="標楷體" w:hint="eastAsia"/>
        </w:rPr>
        <w:t>蘇貞昌</w:t>
      </w:r>
      <w:r w:rsidR="00714BB3">
        <w:rPr>
          <w:rFonts w:ascii="標楷體" w:hAnsi="標楷體"/>
        </w:rPr>
        <w:br/>
      </w:r>
      <w:r w:rsidR="00714BB3">
        <w:rPr>
          <w:rFonts w:ascii="標楷體" w:hAnsi="標楷體" w:hint="eastAsia"/>
        </w:rPr>
        <w:t>法務</w:t>
      </w:r>
      <w:r w:rsidR="00714BB3">
        <w:rPr>
          <w:rFonts w:ascii="標楷體" w:hAnsi="標楷體"/>
        </w:rPr>
        <w:t>部部長</w:t>
      </w:r>
      <w:r w:rsidR="00714BB3">
        <w:rPr>
          <w:rFonts w:hint="eastAsia"/>
        </w:rPr>
        <w:t xml:space="preserve">　蔡</w:t>
      </w:r>
      <w:r w:rsidR="00714BB3">
        <w:t>清祥</w:t>
      </w:r>
    </w:p>
    <w:p w:rsidR="007B6559" w:rsidRPr="00443488" w:rsidRDefault="00F35284" w:rsidP="003752E7">
      <w:pPr>
        <w:pStyle w:val="031"/>
        <w:spacing w:afterLines="0" w:after="0" w:line="432" w:lineRule="exact"/>
        <w:rPr>
          <w:spacing w:val="10"/>
        </w:rPr>
      </w:pPr>
      <w:r w:rsidRPr="00443488">
        <w:rPr>
          <w:rFonts w:hint="eastAsia"/>
          <w:spacing w:val="10"/>
        </w:rPr>
        <w:t>中華民國刑法施行法增訂第八條之二條文</w:t>
      </w:r>
    </w:p>
    <w:p w:rsidR="007B6559" w:rsidRDefault="007B6559" w:rsidP="003752E7">
      <w:pPr>
        <w:pStyle w:val="032"/>
        <w:spacing w:afterLines="50" w:after="120" w:line="432" w:lineRule="exact"/>
        <w:jc w:val="both"/>
      </w:pPr>
      <w:r w:rsidRPr="003250C8">
        <w:rPr>
          <w:rFonts w:hint="eastAsia"/>
        </w:rPr>
        <w:t>中華民國</w:t>
      </w:r>
      <w:r w:rsidRPr="003250C8">
        <w:rPr>
          <w:rFonts w:hint="eastAsia"/>
        </w:rPr>
        <w:t>10</w:t>
      </w:r>
      <w:r w:rsidR="00B62F4E">
        <w:rPr>
          <w:rFonts w:hint="eastAsia"/>
        </w:rPr>
        <w:t>8</w:t>
      </w:r>
      <w:r w:rsidRPr="003250C8">
        <w:rPr>
          <w:rFonts w:hint="eastAsia"/>
        </w:rPr>
        <w:t>年</w:t>
      </w:r>
      <w:r w:rsidR="008B63FA">
        <w:rPr>
          <w:rFonts w:hint="eastAsia"/>
        </w:rPr>
        <w:t>5</w:t>
      </w:r>
      <w:r w:rsidRPr="003250C8">
        <w:rPr>
          <w:rFonts w:hint="eastAsia"/>
        </w:rPr>
        <w:t>月</w:t>
      </w:r>
      <w:r w:rsidR="008B63FA">
        <w:rPr>
          <w:rFonts w:hint="eastAsia"/>
        </w:rPr>
        <w:t>29</w:t>
      </w:r>
      <w:r w:rsidRPr="003250C8">
        <w:rPr>
          <w:rFonts w:hint="eastAsia"/>
        </w:rPr>
        <w:t>日公布</w:t>
      </w:r>
    </w:p>
    <w:p w:rsidR="00D55B60" w:rsidRPr="003250C8" w:rsidRDefault="007318E8" w:rsidP="003752E7">
      <w:pPr>
        <w:pStyle w:val="034"/>
        <w:spacing w:afterLines="100" w:after="240" w:line="432" w:lineRule="exact"/>
      </w:pPr>
      <w:r w:rsidRPr="00AB6116">
        <w:rPr>
          <w:rFonts w:hint="eastAsia"/>
        </w:rPr>
        <w:t>第八條之二　　於中華民國一百零八年五月十日修正之刑法第八十條第一項第一款但書施行前，其追訴權時效已進行而未完成者，適用修正後之規定，不適用前條之規定。</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7B6559" w:rsidTr="00613022">
        <w:trPr>
          <w:trHeight w:hRule="exact" w:val="851"/>
        </w:trPr>
        <w:tc>
          <w:tcPr>
            <w:tcW w:w="1988" w:type="dxa"/>
            <w:vAlign w:val="center"/>
          </w:tcPr>
          <w:p w:rsidR="007B6559" w:rsidRPr="00026BD0" w:rsidRDefault="007B6559" w:rsidP="00613022">
            <w:pPr>
              <w:pStyle w:val="022"/>
            </w:pPr>
            <w:r>
              <w:rPr>
                <w:rFonts w:hint="eastAsia"/>
              </w:rPr>
              <w:t>總統令</w:t>
            </w:r>
          </w:p>
        </w:tc>
        <w:tc>
          <w:tcPr>
            <w:tcW w:w="4759" w:type="dxa"/>
            <w:vAlign w:val="center"/>
          </w:tcPr>
          <w:p w:rsidR="007B6559" w:rsidRPr="0079273A" w:rsidRDefault="007B6559" w:rsidP="00613022">
            <w:pPr>
              <w:pStyle w:val="0220"/>
            </w:pPr>
            <w:r>
              <w:rPr>
                <w:rFonts w:hint="eastAsia"/>
              </w:rPr>
              <w:t>中華民國</w:t>
            </w:r>
            <w:r w:rsidR="00B62F4E">
              <w:rPr>
                <w:rFonts w:hint="eastAsia"/>
              </w:rPr>
              <w:t>1</w:t>
            </w:r>
            <w:r w:rsidR="00B62F4E">
              <w:t>08</w:t>
            </w:r>
            <w:r w:rsidRPr="0079273A">
              <w:rPr>
                <w:rFonts w:hint="eastAsia"/>
              </w:rPr>
              <w:t>年</w:t>
            </w:r>
            <w:r w:rsidR="00072F6A">
              <w:rPr>
                <w:rFonts w:hint="eastAsia"/>
              </w:rPr>
              <w:t>5</w:t>
            </w:r>
            <w:r w:rsidRPr="0079273A">
              <w:rPr>
                <w:rFonts w:hint="eastAsia"/>
              </w:rPr>
              <w:t>月</w:t>
            </w:r>
            <w:r w:rsidR="00072F6A">
              <w:rPr>
                <w:rFonts w:hint="eastAsia"/>
              </w:rPr>
              <w:t>29</w:t>
            </w:r>
            <w:r w:rsidRPr="0079273A">
              <w:rPr>
                <w:rFonts w:hint="eastAsia"/>
              </w:rPr>
              <w:t>日</w:t>
            </w:r>
          </w:p>
          <w:p w:rsidR="007B6559" w:rsidRDefault="00072F6A" w:rsidP="00072F6A">
            <w:pPr>
              <w:pStyle w:val="0220"/>
              <w:rPr>
                <w:spacing w:val="-8"/>
              </w:rPr>
            </w:pPr>
            <w:r>
              <w:rPr>
                <w:rFonts w:hint="eastAsia"/>
              </w:rPr>
              <w:t>華</w:t>
            </w:r>
            <w:r>
              <w:t>總一義</w:t>
            </w:r>
            <w:r w:rsidR="007B6559" w:rsidRPr="0079273A">
              <w:rPr>
                <w:rFonts w:hint="eastAsia"/>
              </w:rPr>
              <w:t>字第</w:t>
            </w:r>
            <w:r>
              <w:rPr>
                <w:rFonts w:hint="eastAsia"/>
              </w:rPr>
              <w:t>108000</w:t>
            </w:r>
            <w:r w:rsidR="0041712A">
              <w:t>53451</w:t>
            </w:r>
            <w:r w:rsidR="007B6559" w:rsidRPr="0079273A">
              <w:rPr>
                <w:rFonts w:hint="eastAsia"/>
              </w:rPr>
              <w:t>號</w:t>
            </w:r>
          </w:p>
        </w:tc>
      </w:tr>
    </w:tbl>
    <w:p w:rsidR="007B6559" w:rsidRPr="00AB2B4D" w:rsidRDefault="007B6559" w:rsidP="00266AB2">
      <w:pPr>
        <w:pStyle w:val="024"/>
        <w:spacing w:line="420" w:lineRule="exact"/>
        <w:rPr>
          <w:spacing w:val="10"/>
        </w:rPr>
      </w:pPr>
      <w:r w:rsidRPr="00AB2B4D">
        <w:rPr>
          <w:rFonts w:hint="eastAsia"/>
          <w:spacing w:val="10"/>
        </w:rPr>
        <w:t>茲</w:t>
      </w:r>
      <w:r w:rsidR="00E27147" w:rsidRPr="00AB2B4D">
        <w:rPr>
          <w:rFonts w:hint="eastAsia"/>
          <w:spacing w:val="10"/>
        </w:rPr>
        <w:t>刪除中華民國刑法第九十一條及第二百八十五條條文；並修正</w:t>
      </w:r>
      <w:r w:rsidR="00E27147" w:rsidRPr="000A257C">
        <w:rPr>
          <w:rFonts w:hint="eastAsia"/>
          <w:spacing w:val="6"/>
        </w:rPr>
        <w:t>第十條、第六十一條、第八十條、第九十八條、第一百三十九條、</w:t>
      </w:r>
      <w:r w:rsidR="00E27147" w:rsidRPr="00AB2B4D">
        <w:rPr>
          <w:rFonts w:hint="eastAsia"/>
          <w:spacing w:val="10"/>
        </w:rPr>
        <w:t>第一百八十三條、第一百八十四條、第一百八十九條、第二百七十二條、第二百七十四條至第二百七十九條、第二百八十一條至第二百八十四條、第二百八十六條、第二百八十七條、第三百十五條之二、第三百二十條及第三百二十一條條文</w:t>
      </w:r>
      <w:r w:rsidRPr="00AB2B4D">
        <w:rPr>
          <w:rFonts w:hint="eastAsia"/>
          <w:spacing w:val="10"/>
        </w:rPr>
        <w:t>，公布之。</w:t>
      </w:r>
    </w:p>
    <w:p w:rsidR="007B6559" w:rsidRDefault="007B6559" w:rsidP="007B6559">
      <w:pPr>
        <w:pStyle w:val="025"/>
      </w:pPr>
      <w:r>
        <w:rPr>
          <w:rFonts w:hint="eastAsia"/>
        </w:rPr>
        <w:t>總　　　統　蔡英文</w:t>
      </w:r>
      <w:r>
        <w:br/>
      </w:r>
      <w:r>
        <w:rPr>
          <w:rFonts w:hint="eastAsia"/>
        </w:rPr>
        <w:t xml:space="preserve">行政院院長　</w:t>
      </w:r>
      <w:r>
        <w:rPr>
          <w:rFonts w:ascii="標楷體" w:hAnsi="標楷體" w:hint="eastAsia"/>
        </w:rPr>
        <w:t>蘇貞昌</w:t>
      </w:r>
      <w:r w:rsidR="00952EB7">
        <w:rPr>
          <w:rFonts w:ascii="標楷體" w:hAnsi="標楷體"/>
        </w:rPr>
        <w:br/>
      </w:r>
      <w:r w:rsidR="00952EB7">
        <w:rPr>
          <w:rFonts w:ascii="標楷體" w:hAnsi="標楷體" w:hint="eastAsia"/>
        </w:rPr>
        <w:t>法</w:t>
      </w:r>
      <w:r w:rsidR="00952EB7">
        <w:rPr>
          <w:rFonts w:ascii="標楷體" w:hAnsi="標楷體"/>
        </w:rPr>
        <w:t>務部部長</w:t>
      </w:r>
      <w:r w:rsidR="00952EB7">
        <w:rPr>
          <w:rFonts w:hint="eastAsia"/>
        </w:rPr>
        <w:t xml:space="preserve">　蔡</w:t>
      </w:r>
      <w:r w:rsidR="00952EB7">
        <w:t>清祥</w:t>
      </w:r>
    </w:p>
    <w:p w:rsidR="00762165" w:rsidRPr="00443488" w:rsidRDefault="00E83CA7" w:rsidP="00AF00B6">
      <w:pPr>
        <w:pStyle w:val="031"/>
        <w:spacing w:afterLines="0" w:after="0" w:line="490" w:lineRule="exact"/>
        <w:rPr>
          <w:spacing w:val="10"/>
        </w:rPr>
      </w:pPr>
      <w:r w:rsidRPr="00E83CA7">
        <w:rPr>
          <w:rFonts w:hint="eastAsia"/>
          <w:spacing w:val="10"/>
        </w:rPr>
        <w:lastRenderedPageBreak/>
        <w:t>中華民國刑法刪除第九十一條及第二百八十五條條文；並修正第十條、第六十一條、第八十條、第九十八條、第一百三十九條、第一百八十三條、第一百八十四條、第一百八十九條、第二百七十二條、第二百七十四條至第二百七十九條、第二百八十一條至第二百八十四條、第二百八十六條、第二百八十七條、第三百十五條之二、第三百二十條及第三百二十一條條文</w:t>
      </w:r>
    </w:p>
    <w:p w:rsidR="005756A4" w:rsidRPr="00384ACD" w:rsidRDefault="00762165" w:rsidP="00AF00B6">
      <w:pPr>
        <w:pStyle w:val="032"/>
        <w:spacing w:afterLines="50" w:after="120" w:line="490" w:lineRule="exact"/>
        <w:jc w:val="both"/>
        <w:rPr>
          <w:spacing w:val="10"/>
        </w:rPr>
      </w:pPr>
      <w:r w:rsidRPr="00384ACD">
        <w:rPr>
          <w:rFonts w:hint="eastAsia"/>
          <w:spacing w:val="10"/>
        </w:rPr>
        <w:t>中華民國</w:t>
      </w:r>
      <w:r w:rsidRPr="00384ACD">
        <w:rPr>
          <w:rFonts w:hint="eastAsia"/>
          <w:spacing w:val="10"/>
        </w:rPr>
        <w:t>108</w:t>
      </w:r>
      <w:r w:rsidRPr="00384ACD">
        <w:rPr>
          <w:rFonts w:hint="eastAsia"/>
          <w:spacing w:val="10"/>
        </w:rPr>
        <w:t>年</w:t>
      </w:r>
      <w:r w:rsidRPr="00384ACD">
        <w:rPr>
          <w:rFonts w:hint="eastAsia"/>
          <w:spacing w:val="10"/>
        </w:rPr>
        <w:t>5</w:t>
      </w:r>
      <w:r w:rsidRPr="00384ACD">
        <w:rPr>
          <w:rFonts w:hint="eastAsia"/>
          <w:spacing w:val="10"/>
        </w:rPr>
        <w:t>月</w:t>
      </w:r>
      <w:r w:rsidRPr="00384ACD">
        <w:rPr>
          <w:rFonts w:hint="eastAsia"/>
          <w:spacing w:val="10"/>
        </w:rPr>
        <w:t>29</w:t>
      </w:r>
      <w:r w:rsidRPr="00384ACD">
        <w:rPr>
          <w:rFonts w:hint="eastAsia"/>
          <w:spacing w:val="10"/>
        </w:rPr>
        <w:t>日公布</w:t>
      </w:r>
    </w:p>
    <w:p w:rsidR="00E23B80" w:rsidRPr="0028751E" w:rsidRDefault="00E23B80" w:rsidP="00AF00B6">
      <w:pPr>
        <w:pStyle w:val="034"/>
        <w:spacing w:line="490" w:lineRule="exact"/>
      </w:pPr>
      <w:r w:rsidRPr="0028751E">
        <w:rPr>
          <w:rFonts w:hint="eastAsia"/>
        </w:rPr>
        <w:t>第　十　條　　稱以上、以下、以內者，俱連本數或本刑計算。</w:t>
      </w:r>
    </w:p>
    <w:p w:rsidR="00E23B80" w:rsidRPr="0028751E" w:rsidRDefault="00E23B80" w:rsidP="00AF00B6">
      <w:pPr>
        <w:pStyle w:val="0342"/>
        <w:spacing w:line="490" w:lineRule="exact"/>
        <w:ind w:left="1417"/>
      </w:pPr>
      <w:r w:rsidRPr="0028751E">
        <w:rPr>
          <w:rFonts w:hint="eastAsia"/>
        </w:rPr>
        <w:t>稱公務員者，謂下列人員：</w:t>
      </w:r>
    </w:p>
    <w:p w:rsidR="00E23B80" w:rsidRPr="0028751E" w:rsidRDefault="00E23B80" w:rsidP="00AF00B6">
      <w:pPr>
        <w:pStyle w:val="035"/>
        <w:spacing w:line="490" w:lineRule="exact"/>
      </w:pPr>
      <w:r w:rsidRPr="0028751E">
        <w:rPr>
          <w:rFonts w:hint="eastAsia"/>
        </w:rPr>
        <w:t>一、</w:t>
      </w:r>
      <w:r w:rsidR="00361F8D">
        <w:tab/>
      </w:r>
      <w:r w:rsidRPr="0028751E">
        <w:rPr>
          <w:rFonts w:hint="eastAsia"/>
        </w:rPr>
        <w:t>依法令服務於國家、地方自治團體所屬機關而具有法定職務權限，以及其他依法令從事於公共事務，而具有法定職務權限者。</w:t>
      </w:r>
    </w:p>
    <w:p w:rsidR="00E23B80" w:rsidRPr="0028751E" w:rsidRDefault="00E23B80" w:rsidP="00AF00B6">
      <w:pPr>
        <w:pStyle w:val="035"/>
        <w:spacing w:line="490" w:lineRule="exact"/>
      </w:pPr>
      <w:r w:rsidRPr="0028751E">
        <w:rPr>
          <w:rFonts w:hint="eastAsia"/>
        </w:rPr>
        <w:t>二、</w:t>
      </w:r>
      <w:r w:rsidR="00361F8D">
        <w:tab/>
      </w:r>
      <w:r w:rsidRPr="0028751E">
        <w:rPr>
          <w:rFonts w:hint="eastAsia"/>
        </w:rPr>
        <w:t>受國家、地方自治團體所屬機關依法委託，從事與委託機關權限有關之公共事務者。</w:t>
      </w:r>
    </w:p>
    <w:p w:rsidR="00E23B80" w:rsidRPr="0028751E" w:rsidRDefault="00E23B80" w:rsidP="00AF00B6">
      <w:pPr>
        <w:pStyle w:val="0342"/>
        <w:spacing w:line="490" w:lineRule="exact"/>
        <w:ind w:left="1417"/>
      </w:pPr>
      <w:r w:rsidRPr="0028751E">
        <w:rPr>
          <w:rFonts w:hint="eastAsia"/>
        </w:rPr>
        <w:t>稱公文書者，謂公務員職務上製作之文書。</w:t>
      </w:r>
    </w:p>
    <w:p w:rsidR="00E23B80" w:rsidRPr="0028751E" w:rsidRDefault="00E23B80" w:rsidP="00AF00B6">
      <w:pPr>
        <w:pStyle w:val="0342"/>
        <w:spacing w:line="490" w:lineRule="exact"/>
        <w:ind w:left="1417"/>
      </w:pPr>
      <w:r w:rsidRPr="0028751E">
        <w:rPr>
          <w:rFonts w:hint="eastAsia"/>
        </w:rPr>
        <w:t>稱重傷者，謂下列傷害：</w:t>
      </w:r>
    </w:p>
    <w:p w:rsidR="00E23B80" w:rsidRPr="0028751E" w:rsidRDefault="00E23B80" w:rsidP="00AF00B6">
      <w:pPr>
        <w:pStyle w:val="035"/>
        <w:spacing w:line="490" w:lineRule="exact"/>
      </w:pPr>
      <w:r w:rsidRPr="0028751E">
        <w:rPr>
          <w:rFonts w:hint="eastAsia"/>
        </w:rPr>
        <w:t>一、</w:t>
      </w:r>
      <w:r w:rsidR="00361F8D">
        <w:tab/>
      </w:r>
      <w:r w:rsidRPr="0028751E">
        <w:rPr>
          <w:rFonts w:hint="eastAsia"/>
        </w:rPr>
        <w:t>毀敗或嚴重減損一目或二目之視能。</w:t>
      </w:r>
    </w:p>
    <w:p w:rsidR="00E23B80" w:rsidRPr="0028751E" w:rsidRDefault="00E23B80" w:rsidP="00AF00B6">
      <w:pPr>
        <w:pStyle w:val="035"/>
        <w:spacing w:line="490" w:lineRule="exact"/>
      </w:pPr>
      <w:r w:rsidRPr="0028751E">
        <w:rPr>
          <w:rFonts w:hint="eastAsia"/>
        </w:rPr>
        <w:t>二、</w:t>
      </w:r>
      <w:r w:rsidR="00361F8D">
        <w:tab/>
      </w:r>
      <w:r w:rsidRPr="0028751E">
        <w:rPr>
          <w:rFonts w:hint="eastAsia"/>
        </w:rPr>
        <w:t>毀敗或嚴重減損一耳或二耳之聽能。</w:t>
      </w:r>
    </w:p>
    <w:p w:rsidR="00E23B80" w:rsidRPr="0028751E" w:rsidRDefault="00E23B80" w:rsidP="00AF00B6">
      <w:pPr>
        <w:pStyle w:val="035"/>
        <w:spacing w:line="490" w:lineRule="exact"/>
      </w:pPr>
      <w:r w:rsidRPr="0028751E">
        <w:rPr>
          <w:rFonts w:hint="eastAsia"/>
        </w:rPr>
        <w:t>三、</w:t>
      </w:r>
      <w:r w:rsidR="00361F8D">
        <w:tab/>
      </w:r>
      <w:r w:rsidRPr="0028751E">
        <w:rPr>
          <w:rFonts w:hint="eastAsia"/>
        </w:rPr>
        <w:t>毀敗或嚴重減損語能、味能或嗅能。</w:t>
      </w:r>
    </w:p>
    <w:p w:rsidR="00E23B80" w:rsidRPr="0028751E" w:rsidRDefault="00E23B80" w:rsidP="00AF00B6">
      <w:pPr>
        <w:pStyle w:val="035"/>
        <w:spacing w:line="490" w:lineRule="exact"/>
      </w:pPr>
      <w:r w:rsidRPr="0028751E">
        <w:rPr>
          <w:rFonts w:hint="eastAsia"/>
        </w:rPr>
        <w:t>四、</w:t>
      </w:r>
      <w:r w:rsidR="00361F8D">
        <w:tab/>
      </w:r>
      <w:r w:rsidRPr="0028751E">
        <w:rPr>
          <w:rFonts w:hint="eastAsia"/>
        </w:rPr>
        <w:t>毀敗或嚴重減損一肢以上之機能。</w:t>
      </w:r>
    </w:p>
    <w:p w:rsidR="00E23B80" w:rsidRPr="0028751E" w:rsidRDefault="00E23B80" w:rsidP="00AF00B6">
      <w:pPr>
        <w:pStyle w:val="035"/>
        <w:spacing w:line="490" w:lineRule="exact"/>
      </w:pPr>
      <w:r w:rsidRPr="0028751E">
        <w:rPr>
          <w:rFonts w:hint="eastAsia"/>
        </w:rPr>
        <w:t>五、</w:t>
      </w:r>
      <w:r w:rsidR="00361F8D">
        <w:tab/>
      </w:r>
      <w:r w:rsidRPr="0028751E">
        <w:rPr>
          <w:rFonts w:hint="eastAsia"/>
        </w:rPr>
        <w:t>毀敗或嚴重減損生殖之機能。</w:t>
      </w:r>
    </w:p>
    <w:p w:rsidR="00E23B80" w:rsidRPr="0028751E" w:rsidRDefault="00E23B80" w:rsidP="00AF00B6">
      <w:pPr>
        <w:pStyle w:val="035"/>
        <w:spacing w:line="490" w:lineRule="exact"/>
      </w:pPr>
      <w:r w:rsidRPr="0028751E">
        <w:rPr>
          <w:rFonts w:hint="eastAsia"/>
        </w:rPr>
        <w:t>六、</w:t>
      </w:r>
      <w:r w:rsidR="00361F8D">
        <w:tab/>
      </w:r>
      <w:r w:rsidRPr="0028751E">
        <w:rPr>
          <w:rFonts w:hint="eastAsia"/>
        </w:rPr>
        <w:t>其他於身體或健康，有重大不治或難治之傷害。</w:t>
      </w:r>
    </w:p>
    <w:p w:rsidR="00E23B80" w:rsidRPr="00BB0037" w:rsidRDefault="00E23B80" w:rsidP="00461F71">
      <w:pPr>
        <w:pStyle w:val="0342"/>
        <w:spacing w:line="474" w:lineRule="exact"/>
        <w:ind w:left="1417" w:firstLine="544"/>
        <w:rPr>
          <w:spacing w:val="-4"/>
        </w:rPr>
      </w:pPr>
      <w:r w:rsidRPr="00BB0037">
        <w:rPr>
          <w:rFonts w:hint="eastAsia"/>
          <w:spacing w:val="-4"/>
        </w:rPr>
        <w:lastRenderedPageBreak/>
        <w:t>稱性交者，謂非基於正當目的所為之下列性侵入行為：</w:t>
      </w:r>
    </w:p>
    <w:p w:rsidR="00E23B80" w:rsidRPr="0028751E" w:rsidRDefault="00E23B80" w:rsidP="00461F71">
      <w:pPr>
        <w:pStyle w:val="035"/>
        <w:spacing w:line="474" w:lineRule="exact"/>
      </w:pPr>
      <w:r w:rsidRPr="0028751E">
        <w:rPr>
          <w:rFonts w:hint="eastAsia"/>
        </w:rPr>
        <w:t>一、</w:t>
      </w:r>
      <w:r w:rsidR="00361F8D">
        <w:tab/>
      </w:r>
      <w:r w:rsidRPr="0028751E">
        <w:rPr>
          <w:rFonts w:hint="eastAsia"/>
        </w:rPr>
        <w:t>以性器進入他人之性器、肛門或口腔，或使之接合之行為。</w:t>
      </w:r>
    </w:p>
    <w:p w:rsidR="00E23B80" w:rsidRPr="0028751E" w:rsidRDefault="00E23B80" w:rsidP="00461F71">
      <w:pPr>
        <w:pStyle w:val="035"/>
        <w:spacing w:line="474" w:lineRule="exact"/>
      </w:pPr>
      <w:r w:rsidRPr="0028751E">
        <w:rPr>
          <w:rFonts w:hint="eastAsia"/>
        </w:rPr>
        <w:t>二、</w:t>
      </w:r>
      <w:r w:rsidR="00361F8D">
        <w:tab/>
      </w:r>
      <w:r w:rsidRPr="0028751E">
        <w:rPr>
          <w:rFonts w:hint="eastAsia"/>
        </w:rPr>
        <w:t>以性器以外之其他身體部位或器物進入他人之性器、肛門，或使之接合之行為。</w:t>
      </w:r>
    </w:p>
    <w:p w:rsidR="00E23B80" w:rsidRPr="0028751E" w:rsidRDefault="00E23B80" w:rsidP="00461F71">
      <w:pPr>
        <w:pStyle w:val="0342"/>
        <w:spacing w:line="474" w:lineRule="exact"/>
        <w:ind w:left="1417"/>
      </w:pPr>
      <w:r w:rsidRPr="0028751E">
        <w:rPr>
          <w:rFonts w:hint="eastAsia"/>
        </w:rPr>
        <w:t>稱電磁紀錄者，謂以電子、磁性、光學或其他相類之方式所製成，而供電腦處理之紀錄。</w:t>
      </w:r>
    </w:p>
    <w:p w:rsidR="00E23B80" w:rsidRPr="0028751E" w:rsidRDefault="00E23B80" w:rsidP="00461F71">
      <w:pPr>
        <w:pStyle w:val="0342"/>
        <w:spacing w:line="474" w:lineRule="exact"/>
        <w:ind w:left="1417"/>
      </w:pPr>
      <w:r w:rsidRPr="0028751E">
        <w:rPr>
          <w:rFonts w:hint="eastAsia"/>
        </w:rPr>
        <w:t>稱凌虐者，謂以強暴、脅迫或其他違反人道之方法，對他人施以凌辱虐待行為。</w:t>
      </w:r>
    </w:p>
    <w:p w:rsidR="00E23B80" w:rsidRPr="0028751E" w:rsidRDefault="00E23B80" w:rsidP="00461F71">
      <w:pPr>
        <w:pStyle w:val="034"/>
        <w:spacing w:line="474" w:lineRule="exact"/>
      </w:pPr>
      <w:r w:rsidRPr="0028751E">
        <w:rPr>
          <w:rFonts w:hint="eastAsia"/>
        </w:rPr>
        <w:t>第六十一條　　犯下列各罪之一，情節輕微，顯可憫恕，認為依第五十九條規定減輕其刑仍嫌過重者，得免除其刑：</w:t>
      </w:r>
    </w:p>
    <w:p w:rsidR="00E23B80" w:rsidRPr="0028751E" w:rsidRDefault="00E23B80" w:rsidP="00461F71">
      <w:pPr>
        <w:pStyle w:val="035"/>
        <w:spacing w:line="474" w:lineRule="exact"/>
      </w:pPr>
      <w:r w:rsidRPr="0028751E">
        <w:rPr>
          <w:rFonts w:hint="eastAsia"/>
        </w:rPr>
        <w:t>一、</w:t>
      </w:r>
      <w:r w:rsidR="00D37BFD">
        <w:tab/>
      </w:r>
      <w:r w:rsidRPr="0028751E">
        <w:rPr>
          <w:rFonts w:hint="eastAsia"/>
        </w:rPr>
        <w:t>最重本刑為三年以下有期徒刑、拘役或專科罰金之罪。但第一百三十二條第一項、第一百四十三條、第一百四十五條、第一百八十六條及對於直系血親尊親屬犯第二百七十一條第三項之罪，不在此限。</w:t>
      </w:r>
    </w:p>
    <w:p w:rsidR="00E23B80" w:rsidRPr="0028751E" w:rsidRDefault="00E23B80" w:rsidP="00461F71">
      <w:pPr>
        <w:pStyle w:val="035"/>
        <w:spacing w:line="474" w:lineRule="exact"/>
      </w:pPr>
      <w:r w:rsidRPr="0028751E">
        <w:rPr>
          <w:rFonts w:hint="eastAsia"/>
        </w:rPr>
        <w:t>二、</w:t>
      </w:r>
      <w:r w:rsidR="00D37BFD">
        <w:tab/>
      </w:r>
      <w:r w:rsidRPr="0028751E">
        <w:rPr>
          <w:rFonts w:hint="eastAsia"/>
        </w:rPr>
        <w:t>第三百二十條、第三百二十一條之竊盜罪。</w:t>
      </w:r>
    </w:p>
    <w:p w:rsidR="00E23B80" w:rsidRPr="0028751E" w:rsidRDefault="00E23B80" w:rsidP="00461F71">
      <w:pPr>
        <w:pStyle w:val="035"/>
        <w:spacing w:line="474" w:lineRule="exact"/>
      </w:pPr>
      <w:r w:rsidRPr="0028751E">
        <w:rPr>
          <w:rFonts w:hint="eastAsia"/>
        </w:rPr>
        <w:t>三、</w:t>
      </w:r>
      <w:r w:rsidR="00D37BFD" w:rsidRPr="00D37BFD">
        <w:rPr>
          <w:spacing w:val="6"/>
        </w:rPr>
        <w:tab/>
      </w:r>
      <w:r w:rsidRPr="00D37BFD">
        <w:rPr>
          <w:rFonts w:hint="eastAsia"/>
          <w:spacing w:val="6"/>
        </w:rPr>
        <w:t>第三百三十五條、第三百三十六條第二項之侵占罪。</w:t>
      </w:r>
    </w:p>
    <w:p w:rsidR="00E23B80" w:rsidRPr="0028751E" w:rsidRDefault="00E23B80" w:rsidP="00461F71">
      <w:pPr>
        <w:pStyle w:val="035"/>
        <w:spacing w:line="474" w:lineRule="exact"/>
      </w:pPr>
      <w:r w:rsidRPr="0028751E">
        <w:rPr>
          <w:rFonts w:hint="eastAsia"/>
        </w:rPr>
        <w:t>四、</w:t>
      </w:r>
      <w:r w:rsidR="00D37BFD">
        <w:tab/>
      </w:r>
      <w:r w:rsidRPr="0028751E">
        <w:rPr>
          <w:rFonts w:hint="eastAsia"/>
        </w:rPr>
        <w:t>第三百三十九條、第三百四十一條之詐欺罪。</w:t>
      </w:r>
    </w:p>
    <w:p w:rsidR="00E23B80" w:rsidRPr="0028751E" w:rsidRDefault="00E23B80" w:rsidP="00461F71">
      <w:pPr>
        <w:pStyle w:val="035"/>
        <w:spacing w:line="474" w:lineRule="exact"/>
      </w:pPr>
      <w:r w:rsidRPr="0028751E">
        <w:rPr>
          <w:rFonts w:hint="eastAsia"/>
        </w:rPr>
        <w:t>五、</w:t>
      </w:r>
      <w:r w:rsidR="00D37BFD">
        <w:tab/>
      </w:r>
      <w:r w:rsidRPr="0028751E">
        <w:rPr>
          <w:rFonts w:hint="eastAsia"/>
        </w:rPr>
        <w:t>第三百四十二條之背信罪。</w:t>
      </w:r>
    </w:p>
    <w:p w:rsidR="00E23B80" w:rsidRPr="0028751E" w:rsidRDefault="00E23B80" w:rsidP="00461F71">
      <w:pPr>
        <w:pStyle w:val="035"/>
        <w:spacing w:line="474" w:lineRule="exact"/>
      </w:pPr>
      <w:r w:rsidRPr="0028751E">
        <w:rPr>
          <w:rFonts w:hint="eastAsia"/>
        </w:rPr>
        <w:t>六、</w:t>
      </w:r>
      <w:r w:rsidR="00D37BFD">
        <w:tab/>
      </w:r>
      <w:r w:rsidRPr="0028751E">
        <w:rPr>
          <w:rFonts w:hint="eastAsia"/>
        </w:rPr>
        <w:t>第三百四十六條之恐嚇罪。</w:t>
      </w:r>
    </w:p>
    <w:p w:rsidR="00E23B80" w:rsidRPr="0028751E" w:rsidRDefault="00E23B80" w:rsidP="00461F71">
      <w:pPr>
        <w:pStyle w:val="035"/>
        <w:spacing w:line="474" w:lineRule="exact"/>
      </w:pPr>
      <w:r w:rsidRPr="0028751E">
        <w:rPr>
          <w:rFonts w:hint="eastAsia"/>
        </w:rPr>
        <w:t>七、</w:t>
      </w:r>
      <w:r w:rsidR="00D37BFD">
        <w:tab/>
      </w:r>
      <w:r w:rsidRPr="0028751E">
        <w:rPr>
          <w:rFonts w:hint="eastAsia"/>
        </w:rPr>
        <w:t>第三百四十九條第二項之贓物罪。</w:t>
      </w:r>
    </w:p>
    <w:p w:rsidR="00E23B80" w:rsidRPr="0028751E" w:rsidRDefault="00E23B80" w:rsidP="00461F71">
      <w:pPr>
        <w:pStyle w:val="034"/>
        <w:spacing w:line="474" w:lineRule="exact"/>
      </w:pPr>
      <w:r w:rsidRPr="0028751E">
        <w:rPr>
          <w:rFonts w:hint="eastAsia"/>
        </w:rPr>
        <w:t>第</w:t>
      </w:r>
      <w:r w:rsidRPr="0028751E">
        <w:rPr>
          <w:rFonts w:hint="eastAsia"/>
        </w:rPr>
        <w:t xml:space="preserve"> </w:t>
      </w:r>
      <w:r w:rsidRPr="0028751E">
        <w:rPr>
          <w:rFonts w:hint="eastAsia"/>
        </w:rPr>
        <w:t>八十</w:t>
      </w:r>
      <w:r w:rsidRPr="0028751E">
        <w:rPr>
          <w:rFonts w:hint="eastAsia"/>
        </w:rPr>
        <w:t xml:space="preserve"> </w:t>
      </w:r>
      <w:r w:rsidRPr="0028751E">
        <w:rPr>
          <w:rFonts w:hint="eastAsia"/>
        </w:rPr>
        <w:t>條　　追訴權，因下列期間內未起訴而消滅：</w:t>
      </w:r>
    </w:p>
    <w:p w:rsidR="00E23B80" w:rsidRPr="0028751E" w:rsidRDefault="00E23B80" w:rsidP="00C95FC6">
      <w:pPr>
        <w:pStyle w:val="035"/>
        <w:spacing w:line="474" w:lineRule="exact"/>
      </w:pPr>
      <w:r w:rsidRPr="0028751E">
        <w:rPr>
          <w:rFonts w:hint="eastAsia"/>
        </w:rPr>
        <w:lastRenderedPageBreak/>
        <w:t>一、</w:t>
      </w:r>
      <w:r w:rsidR="0050469F" w:rsidRPr="007D3955">
        <w:rPr>
          <w:spacing w:val="-4"/>
        </w:rPr>
        <w:tab/>
      </w:r>
      <w:r w:rsidRPr="007D3955">
        <w:rPr>
          <w:rFonts w:hint="eastAsia"/>
          <w:spacing w:val="-4"/>
        </w:rPr>
        <w:t>犯最重本刑為死刑、無期徒刑或十年以上有期徒刑之罪者，三十年。但發生死亡結果者，不在此限。</w:t>
      </w:r>
    </w:p>
    <w:p w:rsidR="00E23B80" w:rsidRPr="0028751E" w:rsidRDefault="00E23B80" w:rsidP="00C95FC6">
      <w:pPr>
        <w:pStyle w:val="035"/>
        <w:spacing w:line="474" w:lineRule="exact"/>
      </w:pPr>
      <w:r w:rsidRPr="0028751E">
        <w:rPr>
          <w:rFonts w:hint="eastAsia"/>
        </w:rPr>
        <w:t>二、</w:t>
      </w:r>
      <w:r w:rsidR="0050469F">
        <w:tab/>
      </w:r>
      <w:r w:rsidRPr="0028751E">
        <w:rPr>
          <w:rFonts w:hint="eastAsia"/>
        </w:rPr>
        <w:t>犯最重本刑為三年以上十年未滿有期徒刑之罪者，二十年。</w:t>
      </w:r>
    </w:p>
    <w:p w:rsidR="00E23B80" w:rsidRPr="0028751E" w:rsidRDefault="00E23B80" w:rsidP="00C95FC6">
      <w:pPr>
        <w:pStyle w:val="035"/>
        <w:spacing w:line="474" w:lineRule="exact"/>
      </w:pPr>
      <w:r w:rsidRPr="0028751E">
        <w:rPr>
          <w:rFonts w:hint="eastAsia"/>
        </w:rPr>
        <w:t>三、</w:t>
      </w:r>
      <w:r w:rsidR="0050469F">
        <w:tab/>
      </w:r>
      <w:r w:rsidRPr="0028751E">
        <w:rPr>
          <w:rFonts w:hint="eastAsia"/>
        </w:rPr>
        <w:t>犯最重本刑為一年以上三年未滿有期徒刑之罪者，十年。</w:t>
      </w:r>
    </w:p>
    <w:p w:rsidR="00E23B80" w:rsidRPr="0028751E" w:rsidRDefault="00E23B80" w:rsidP="00C95FC6">
      <w:pPr>
        <w:pStyle w:val="035"/>
        <w:spacing w:line="474" w:lineRule="exact"/>
      </w:pPr>
      <w:r w:rsidRPr="0028751E">
        <w:rPr>
          <w:rFonts w:hint="eastAsia"/>
        </w:rPr>
        <w:t>四、</w:t>
      </w:r>
      <w:r w:rsidR="0050469F">
        <w:tab/>
      </w:r>
      <w:r w:rsidRPr="0028751E">
        <w:rPr>
          <w:rFonts w:hint="eastAsia"/>
        </w:rPr>
        <w:t>犯最重本刑為一年未滿有期徒刑、拘役或罰金之罪者，五年。</w:t>
      </w:r>
    </w:p>
    <w:p w:rsidR="00E23B80" w:rsidRPr="0028751E" w:rsidRDefault="00E23B80" w:rsidP="00C95FC6">
      <w:pPr>
        <w:pStyle w:val="0342"/>
        <w:spacing w:line="474" w:lineRule="exact"/>
        <w:ind w:left="1417"/>
      </w:pPr>
      <w:r w:rsidRPr="0028751E">
        <w:rPr>
          <w:rFonts w:hint="eastAsia"/>
        </w:rPr>
        <w:t>前項期間自犯罪成立之日起算。但犯罪行為有繼續之狀態者，自行為終了之日起算。</w:t>
      </w:r>
    </w:p>
    <w:p w:rsidR="00E23B80" w:rsidRPr="0028751E" w:rsidRDefault="00E23B80" w:rsidP="00C95FC6">
      <w:pPr>
        <w:pStyle w:val="034"/>
        <w:spacing w:line="474" w:lineRule="exact"/>
      </w:pPr>
      <w:r w:rsidRPr="0028751E">
        <w:rPr>
          <w:rFonts w:hint="eastAsia"/>
        </w:rPr>
        <w:t>第九十一條　　（刪除）</w:t>
      </w:r>
    </w:p>
    <w:p w:rsidR="00E23B80" w:rsidRPr="0028751E" w:rsidRDefault="00E23B80" w:rsidP="00C95FC6">
      <w:pPr>
        <w:pStyle w:val="034"/>
        <w:spacing w:line="474" w:lineRule="exact"/>
      </w:pPr>
      <w:r w:rsidRPr="0028751E">
        <w:rPr>
          <w:rFonts w:hint="eastAsia"/>
        </w:rPr>
        <w:t>第九十八條　　依第八十六條第二項、第八十七條第二項規定宣告之保安處分，其先執行徒刑者，於刑之執行完畢或赦免後，認為無執行之必要者，法院得免其處分之執行；其先執行保安處分者，於處分執行完畢或一部執行而免除後，認為無執行刑之必要者，法院得免其刑之全部或一部執行。</w:t>
      </w:r>
    </w:p>
    <w:p w:rsidR="00E23B80" w:rsidRPr="0028751E" w:rsidRDefault="00E23B80" w:rsidP="00C95FC6">
      <w:pPr>
        <w:pStyle w:val="0342"/>
        <w:spacing w:line="474" w:lineRule="exact"/>
        <w:ind w:left="1417"/>
      </w:pPr>
      <w:r w:rsidRPr="0028751E">
        <w:rPr>
          <w:rFonts w:hint="eastAsia"/>
        </w:rPr>
        <w:t>依第八十八條第一項、第八十九條第一項、第九十條第一項規定宣告之保安處分，於處分執行完畢或一部執行而免除後，認為無執行刑之必要者，法院得免其刑之全部或一部執行。</w:t>
      </w:r>
    </w:p>
    <w:p w:rsidR="00E23B80" w:rsidRPr="0028751E" w:rsidRDefault="00E23B80" w:rsidP="00C95FC6">
      <w:pPr>
        <w:pStyle w:val="0342"/>
        <w:spacing w:line="474" w:lineRule="exact"/>
        <w:ind w:left="1417"/>
      </w:pPr>
      <w:r w:rsidRPr="0028751E">
        <w:rPr>
          <w:rFonts w:hint="eastAsia"/>
        </w:rPr>
        <w:t>前二項免其刑之執行，以有期徒刑或拘役為限。</w:t>
      </w:r>
    </w:p>
    <w:p w:rsidR="00E23B80" w:rsidRPr="0028751E" w:rsidRDefault="00E23B80" w:rsidP="00C95FC6">
      <w:pPr>
        <w:pStyle w:val="034-7"/>
        <w:spacing w:line="474" w:lineRule="exact"/>
        <w:ind w:left="1396" w:hanging="1396"/>
      </w:pPr>
      <w:r w:rsidRPr="005E6A2E">
        <w:rPr>
          <w:rFonts w:hint="eastAsia"/>
          <w:w w:val="71"/>
          <w:fitText w:val="1400" w:id="1974705920"/>
        </w:rPr>
        <w:t>第一百三十九</w:t>
      </w:r>
      <w:r w:rsidRPr="005E6A2E">
        <w:rPr>
          <w:rFonts w:hint="eastAsia"/>
          <w:spacing w:val="5"/>
          <w:w w:val="71"/>
          <w:fitText w:val="1400" w:id="1974705920"/>
        </w:rPr>
        <w:t>條</w:t>
      </w:r>
      <w:r w:rsidRPr="0028751E">
        <w:rPr>
          <w:rFonts w:hint="eastAsia"/>
        </w:rPr>
        <w:t xml:space="preserve">　　損壞、除去或污穢公務員依法所施之封印或查封之標示，或為違背其效力之行為者，處二年以下有期徒刑、拘役或二十萬元以下罰金。</w:t>
      </w:r>
    </w:p>
    <w:p w:rsidR="00E23B80" w:rsidRPr="00342AEA" w:rsidRDefault="00E23B80" w:rsidP="00CA40E8">
      <w:pPr>
        <w:pStyle w:val="0342"/>
        <w:spacing w:line="474" w:lineRule="exact"/>
        <w:ind w:left="1417" w:firstLine="584"/>
        <w:rPr>
          <w:spacing w:val="6"/>
        </w:rPr>
      </w:pPr>
      <w:r w:rsidRPr="00342AEA">
        <w:rPr>
          <w:rFonts w:hint="eastAsia"/>
          <w:spacing w:val="6"/>
        </w:rPr>
        <w:lastRenderedPageBreak/>
        <w:t>為違背公務員依法所發具扣押效力命令之行為者，亦同。</w:t>
      </w:r>
    </w:p>
    <w:p w:rsidR="00E23B80" w:rsidRPr="0028751E" w:rsidRDefault="00E23B80" w:rsidP="00CA40E8">
      <w:pPr>
        <w:pStyle w:val="034-7"/>
        <w:spacing w:line="474" w:lineRule="exact"/>
        <w:ind w:left="1396" w:hanging="1396"/>
      </w:pPr>
      <w:r w:rsidRPr="008D6E00">
        <w:rPr>
          <w:rFonts w:hint="eastAsia"/>
          <w:w w:val="71"/>
          <w:fitText w:val="1400" w:id="1974706176"/>
        </w:rPr>
        <w:t>第一百八十三</w:t>
      </w:r>
      <w:r w:rsidRPr="008D6E00">
        <w:rPr>
          <w:rFonts w:hint="eastAsia"/>
          <w:spacing w:val="5"/>
          <w:w w:val="71"/>
          <w:fitText w:val="1400" w:id="1974706176"/>
        </w:rPr>
        <w:t>條</w:t>
      </w:r>
      <w:r w:rsidRPr="0028751E">
        <w:rPr>
          <w:rFonts w:hint="eastAsia"/>
        </w:rPr>
        <w:t xml:space="preserve">　　傾覆或破壞現有人所在之火車、電車或其他供水、陸、空公眾運輸之舟、車、航空機者，處無期徒刑或五年以上有期徒刑。</w:t>
      </w:r>
    </w:p>
    <w:p w:rsidR="00E23B80" w:rsidRPr="0028751E" w:rsidRDefault="00E23B80" w:rsidP="00CA40E8">
      <w:pPr>
        <w:pStyle w:val="0342"/>
        <w:spacing w:line="474" w:lineRule="exact"/>
        <w:ind w:left="1417"/>
      </w:pPr>
      <w:r w:rsidRPr="0028751E">
        <w:rPr>
          <w:rFonts w:hint="eastAsia"/>
        </w:rPr>
        <w:t>因過失犯前項之罪者，處三年以下有期徒刑、拘役或三十萬元以下罰金。</w:t>
      </w:r>
    </w:p>
    <w:p w:rsidR="00E23B80" w:rsidRPr="0028751E" w:rsidRDefault="00E23B80" w:rsidP="00CA40E8">
      <w:pPr>
        <w:pStyle w:val="0342"/>
        <w:spacing w:line="474" w:lineRule="exact"/>
        <w:ind w:left="1417"/>
      </w:pPr>
      <w:r w:rsidRPr="0028751E">
        <w:rPr>
          <w:rFonts w:hint="eastAsia"/>
        </w:rPr>
        <w:t>第一項之未遂犯罰之。</w:t>
      </w:r>
    </w:p>
    <w:p w:rsidR="00E23B80" w:rsidRPr="0028751E" w:rsidRDefault="00E23B80" w:rsidP="00CA40E8">
      <w:pPr>
        <w:pStyle w:val="034-7"/>
        <w:spacing w:line="474" w:lineRule="exact"/>
        <w:ind w:left="1396" w:hanging="1396"/>
      </w:pPr>
      <w:r w:rsidRPr="00085315">
        <w:rPr>
          <w:rFonts w:hint="eastAsia"/>
          <w:w w:val="71"/>
          <w:fitText w:val="1400" w:id="1974706177"/>
        </w:rPr>
        <w:t>第一百八十四</w:t>
      </w:r>
      <w:r w:rsidRPr="00085315">
        <w:rPr>
          <w:rFonts w:hint="eastAsia"/>
          <w:spacing w:val="5"/>
          <w:w w:val="71"/>
          <w:fitText w:val="1400" w:id="1974706177"/>
        </w:rPr>
        <w:t>條</w:t>
      </w:r>
      <w:r w:rsidRPr="0028751E">
        <w:rPr>
          <w:rFonts w:hint="eastAsia"/>
        </w:rPr>
        <w:t xml:space="preserve">　　損壞軌道、燈塔、標識或以他法致生火車、電車或其他供水、陸、空公眾運輸之舟、車、航空機往來之危險者，處三年以上十年以下有期徒刑。</w:t>
      </w:r>
    </w:p>
    <w:p w:rsidR="00E23B80" w:rsidRPr="0028751E" w:rsidRDefault="00E23B80" w:rsidP="00CA40E8">
      <w:pPr>
        <w:pStyle w:val="0342"/>
        <w:spacing w:line="474" w:lineRule="exact"/>
        <w:ind w:left="1417"/>
      </w:pPr>
      <w:r w:rsidRPr="0028751E">
        <w:rPr>
          <w:rFonts w:hint="eastAsia"/>
        </w:rPr>
        <w:t>因而致前項之舟、車、航空機傾覆或破壞者，依前條第一項之規定處斷。</w:t>
      </w:r>
    </w:p>
    <w:p w:rsidR="00E23B80" w:rsidRPr="0028751E" w:rsidRDefault="00E23B80" w:rsidP="00CA40E8">
      <w:pPr>
        <w:pStyle w:val="0342"/>
        <w:spacing w:line="474" w:lineRule="exact"/>
        <w:ind w:left="1417"/>
      </w:pPr>
      <w:r w:rsidRPr="0028751E">
        <w:rPr>
          <w:rFonts w:hint="eastAsia"/>
        </w:rPr>
        <w:t>因過失犯第一項之罪者，處二年以下有期徒刑、拘役或二十萬元以下罰金。</w:t>
      </w:r>
    </w:p>
    <w:p w:rsidR="00E23B80" w:rsidRPr="0028751E" w:rsidRDefault="00E23B80" w:rsidP="00CA40E8">
      <w:pPr>
        <w:pStyle w:val="0342"/>
        <w:spacing w:line="474" w:lineRule="exact"/>
        <w:ind w:left="1417"/>
      </w:pPr>
      <w:r w:rsidRPr="0028751E">
        <w:rPr>
          <w:rFonts w:hint="eastAsia"/>
        </w:rPr>
        <w:t>第一項之未遂犯罰之。</w:t>
      </w:r>
    </w:p>
    <w:p w:rsidR="00E23B80" w:rsidRPr="0028751E" w:rsidRDefault="00E23B80" w:rsidP="00CA40E8">
      <w:pPr>
        <w:pStyle w:val="034-7"/>
        <w:spacing w:line="474" w:lineRule="exact"/>
        <w:ind w:left="1396" w:hanging="1396"/>
      </w:pPr>
      <w:r w:rsidRPr="00A74734">
        <w:rPr>
          <w:rFonts w:hint="eastAsia"/>
          <w:w w:val="71"/>
          <w:fitText w:val="1400" w:id="1974706178"/>
        </w:rPr>
        <w:t>第一百八十九</w:t>
      </w:r>
      <w:r w:rsidRPr="00A74734">
        <w:rPr>
          <w:rFonts w:hint="eastAsia"/>
          <w:spacing w:val="5"/>
          <w:w w:val="71"/>
          <w:fitText w:val="1400" w:id="1974706178"/>
        </w:rPr>
        <w:t>條</w:t>
      </w:r>
      <w:r w:rsidRPr="0028751E">
        <w:rPr>
          <w:rFonts w:hint="eastAsia"/>
        </w:rPr>
        <w:t xml:space="preserve">　　</w:t>
      </w:r>
      <w:r w:rsidRPr="00A74734">
        <w:rPr>
          <w:rFonts w:hint="eastAsia"/>
          <w:spacing w:val="2"/>
        </w:rPr>
        <w:t>損壞礦坑、工廠或其他相類之場所內關於保護生命之設備，致生危險於他人生命者，處一年以上七年以下有期徒刑。</w:t>
      </w:r>
    </w:p>
    <w:p w:rsidR="00E23B80" w:rsidRPr="0028751E" w:rsidRDefault="00E23B80" w:rsidP="00CA40E8">
      <w:pPr>
        <w:pStyle w:val="0342"/>
        <w:spacing w:line="474" w:lineRule="exact"/>
        <w:ind w:left="1417"/>
      </w:pPr>
      <w:r w:rsidRPr="0028751E">
        <w:rPr>
          <w:rFonts w:hint="eastAsia"/>
        </w:rPr>
        <w:t>因而致人於死者，處無期徒刑或七年以上有期徒刑；致重傷者，處三年以上十年以下有期徒刑。</w:t>
      </w:r>
    </w:p>
    <w:p w:rsidR="00E23B80" w:rsidRPr="0028751E" w:rsidRDefault="00E23B80" w:rsidP="00CA40E8">
      <w:pPr>
        <w:pStyle w:val="0342"/>
        <w:spacing w:line="474" w:lineRule="exact"/>
        <w:ind w:left="1417"/>
      </w:pPr>
      <w:r w:rsidRPr="0028751E">
        <w:rPr>
          <w:rFonts w:hint="eastAsia"/>
        </w:rPr>
        <w:t>因過失犯第一項之罪者，處二年以下有期徒刑、拘役或二十萬元以下罰金。</w:t>
      </w:r>
    </w:p>
    <w:p w:rsidR="00E23B80" w:rsidRPr="0028751E" w:rsidRDefault="00E23B80" w:rsidP="00CA40E8">
      <w:pPr>
        <w:pStyle w:val="0342"/>
        <w:spacing w:line="474" w:lineRule="exact"/>
        <w:ind w:left="1417"/>
      </w:pPr>
      <w:r w:rsidRPr="0028751E">
        <w:rPr>
          <w:rFonts w:hint="eastAsia"/>
        </w:rPr>
        <w:t>第一項之未遂犯罰之。</w:t>
      </w:r>
    </w:p>
    <w:p w:rsidR="00E23B80" w:rsidRPr="0028751E" w:rsidRDefault="00E23B80" w:rsidP="00D74EB6">
      <w:pPr>
        <w:pStyle w:val="034-7"/>
        <w:spacing w:line="455" w:lineRule="exact"/>
        <w:ind w:left="1396" w:hanging="1396"/>
      </w:pPr>
      <w:r w:rsidRPr="00A74734">
        <w:rPr>
          <w:rFonts w:hint="eastAsia"/>
          <w:w w:val="71"/>
          <w:fitText w:val="1400" w:id="1974706432"/>
        </w:rPr>
        <w:lastRenderedPageBreak/>
        <w:t>第二百七十二</w:t>
      </w:r>
      <w:r w:rsidRPr="00A74734">
        <w:rPr>
          <w:rFonts w:hint="eastAsia"/>
          <w:spacing w:val="5"/>
          <w:w w:val="71"/>
          <w:fitText w:val="1400" w:id="1974706432"/>
        </w:rPr>
        <w:t>條</w:t>
      </w:r>
      <w:r w:rsidRPr="0028751E">
        <w:rPr>
          <w:rFonts w:hint="eastAsia"/>
        </w:rPr>
        <w:t xml:space="preserve">　　對於直系血親尊親屬，犯前條之罪者，加重其刑至二分之一。</w:t>
      </w:r>
    </w:p>
    <w:p w:rsidR="00E23B80" w:rsidRPr="0028751E" w:rsidRDefault="00E23B80" w:rsidP="00D74EB6">
      <w:pPr>
        <w:pStyle w:val="034-7"/>
        <w:spacing w:line="455" w:lineRule="exact"/>
        <w:ind w:left="1396" w:hanging="1396"/>
      </w:pPr>
      <w:r w:rsidRPr="00A74734">
        <w:rPr>
          <w:rFonts w:hint="eastAsia"/>
          <w:w w:val="71"/>
          <w:fitText w:val="1400" w:id="1974706433"/>
        </w:rPr>
        <w:t>第二百七十四</w:t>
      </w:r>
      <w:r w:rsidRPr="00A74734">
        <w:rPr>
          <w:rFonts w:hint="eastAsia"/>
          <w:spacing w:val="5"/>
          <w:w w:val="71"/>
          <w:fitText w:val="1400" w:id="1974706433"/>
        </w:rPr>
        <w:t>條</w:t>
      </w:r>
      <w:r w:rsidRPr="0028751E">
        <w:rPr>
          <w:rFonts w:hint="eastAsia"/>
        </w:rPr>
        <w:t xml:space="preserve">　　母因不得已之事由，於生產時或甫生產後，殺其子女者，處六月以上五年以下有期徒刑。</w:t>
      </w:r>
    </w:p>
    <w:p w:rsidR="00E23B80" w:rsidRPr="0028751E" w:rsidRDefault="00E23B80" w:rsidP="00D74EB6">
      <w:pPr>
        <w:pStyle w:val="0342"/>
        <w:spacing w:line="455" w:lineRule="exact"/>
        <w:ind w:left="1417"/>
      </w:pPr>
      <w:r w:rsidRPr="0028751E">
        <w:rPr>
          <w:rFonts w:hint="eastAsia"/>
        </w:rPr>
        <w:t>前項之未遂犯罰之。</w:t>
      </w:r>
    </w:p>
    <w:p w:rsidR="00E23B80" w:rsidRPr="0028751E" w:rsidRDefault="00E23B80" w:rsidP="00D74EB6">
      <w:pPr>
        <w:pStyle w:val="034-7"/>
        <w:spacing w:line="455" w:lineRule="exact"/>
        <w:ind w:left="1396" w:hanging="1396"/>
      </w:pPr>
      <w:r w:rsidRPr="00A74734">
        <w:rPr>
          <w:rFonts w:hint="eastAsia"/>
          <w:w w:val="71"/>
          <w:fitText w:val="1400" w:id="1974706434"/>
        </w:rPr>
        <w:t>第二百七十五</w:t>
      </w:r>
      <w:r w:rsidRPr="00A74734">
        <w:rPr>
          <w:rFonts w:hint="eastAsia"/>
          <w:spacing w:val="5"/>
          <w:w w:val="71"/>
          <w:fitText w:val="1400" w:id="1974706434"/>
        </w:rPr>
        <w:t>條</w:t>
      </w:r>
      <w:r w:rsidRPr="0028751E">
        <w:rPr>
          <w:rFonts w:hint="eastAsia"/>
        </w:rPr>
        <w:t xml:space="preserve">　　受他人囑託或得其承諾而殺之者，處一年以上七年以下有期徒刑。</w:t>
      </w:r>
    </w:p>
    <w:p w:rsidR="00E23B80" w:rsidRPr="0028751E" w:rsidRDefault="00E23B80" w:rsidP="00D74EB6">
      <w:pPr>
        <w:pStyle w:val="0342"/>
        <w:spacing w:line="455" w:lineRule="exact"/>
        <w:ind w:left="1417"/>
      </w:pPr>
      <w:r w:rsidRPr="0028751E">
        <w:rPr>
          <w:rFonts w:hint="eastAsia"/>
        </w:rPr>
        <w:t>教唆或幫助他人使之自殺者，處五年以下有期徒刑。</w:t>
      </w:r>
    </w:p>
    <w:p w:rsidR="00E23B80" w:rsidRPr="0028751E" w:rsidRDefault="00E23B80" w:rsidP="00D74EB6">
      <w:pPr>
        <w:pStyle w:val="0342"/>
        <w:spacing w:line="455" w:lineRule="exact"/>
        <w:ind w:left="1417"/>
      </w:pPr>
      <w:r w:rsidRPr="0028751E">
        <w:rPr>
          <w:rFonts w:hint="eastAsia"/>
        </w:rPr>
        <w:t>前二項之未遂犯罰之。</w:t>
      </w:r>
    </w:p>
    <w:p w:rsidR="00E23B80" w:rsidRPr="0028751E" w:rsidRDefault="00E23B80" w:rsidP="00D74EB6">
      <w:pPr>
        <w:pStyle w:val="0342"/>
        <w:spacing w:line="455" w:lineRule="exact"/>
        <w:ind w:left="1417"/>
      </w:pPr>
      <w:r w:rsidRPr="0028751E">
        <w:rPr>
          <w:rFonts w:hint="eastAsia"/>
        </w:rPr>
        <w:t>謀為同死而犯前三項之罪者，得免除其刑。</w:t>
      </w:r>
    </w:p>
    <w:p w:rsidR="00E23B80" w:rsidRPr="0028751E" w:rsidRDefault="00E23B80" w:rsidP="00D74EB6">
      <w:pPr>
        <w:pStyle w:val="034-7"/>
        <w:spacing w:line="455" w:lineRule="exact"/>
        <w:ind w:left="1396" w:hanging="1396"/>
      </w:pPr>
      <w:r w:rsidRPr="00A74734">
        <w:rPr>
          <w:rFonts w:hint="eastAsia"/>
          <w:w w:val="71"/>
          <w:fitText w:val="1400" w:id="1974706435"/>
        </w:rPr>
        <w:t>第二百七十六</w:t>
      </w:r>
      <w:r w:rsidRPr="00A74734">
        <w:rPr>
          <w:rFonts w:hint="eastAsia"/>
          <w:spacing w:val="5"/>
          <w:w w:val="71"/>
          <w:fitText w:val="1400" w:id="1974706435"/>
        </w:rPr>
        <w:t>條</w:t>
      </w:r>
      <w:r w:rsidRPr="0028751E">
        <w:rPr>
          <w:rFonts w:hint="eastAsia"/>
        </w:rPr>
        <w:t xml:space="preserve">　　因過失致人於死者，處五年以下有期徒刑、拘役或五十萬元以下罰金。</w:t>
      </w:r>
    </w:p>
    <w:p w:rsidR="00E23B80" w:rsidRPr="0028751E" w:rsidRDefault="00E23B80" w:rsidP="00D74EB6">
      <w:pPr>
        <w:pStyle w:val="034-7"/>
        <w:spacing w:line="455" w:lineRule="exact"/>
        <w:ind w:left="1396" w:hanging="1396"/>
      </w:pPr>
      <w:r w:rsidRPr="00A74734">
        <w:rPr>
          <w:rFonts w:hint="eastAsia"/>
          <w:w w:val="71"/>
          <w:fitText w:val="1400" w:id="1974706436"/>
        </w:rPr>
        <w:t>第二百七十七</w:t>
      </w:r>
      <w:r w:rsidRPr="00A74734">
        <w:rPr>
          <w:rFonts w:hint="eastAsia"/>
          <w:spacing w:val="5"/>
          <w:w w:val="71"/>
          <w:fitText w:val="1400" w:id="1974706436"/>
        </w:rPr>
        <w:t>條</w:t>
      </w:r>
      <w:r w:rsidRPr="0028751E">
        <w:rPr>
          <w:rFonts w:hint="eastAsia"/>
        </w:rPr>
        <w:t xml:space="preserve">　　傷害人之身體或健康者，處五年以下有期徒刑、拘役或五十萬元以下罰金。</w:t>
      </w:r>
    </w:p>
    <w:p w:rsidR="00E23B80" w:rsidRPr="0028751E" w:rsidRDefault="00E23B80" w:rsidP="00D74EB6">
      <w:pPr>
        <w:pStyle w:val="0342"/>
        <w:spacing w:line="455" w:lineRule="exact"/>
        <w:ind w:left="1417"/>
      </w:pPr>
      <w:r w:rsidRPr="0028751E">
        <w:rPr>
          <w:rFonts w:hint="eastAsia"/>
        </w:rPr>
        <w:t>犯前項之罪，因而致人於死者，處無期徒刑或七年以上有期徒刑；致重傷者，處三年以上十年以下有期徒刑。</w:t>
      </w:r>
    </w:p>
    <w:p w:rsidR="00E23B80" w:rsidRPr="0028751E" w:rsidRDefault="00E23B80" w:rsidP="00D74EB6">
      <w:pPr>
        <w:pStyle w:val="034-7"/>
        <w:spacing w:line="455" w:lineRule="exact"/>
        <w:ind w:left="1396" w:hanging="1396"/>
      </w:pPr>
      <w:r w:rsidRPr="00A74734">
        <w:rPr>
          <w:rFonts w:hint="eastAsia"/>
          <w:w w:val="71"/>
          <w:fitText w:val="1400" w:id="1974706688"/>
        </w:rPr>
        <w:t>第二百七十八</w:t>
      </w:r>
      <w:r w:rsidRPr="00A74734">
        <w:rPr>
          <w:rFonts w:hint="eastAsia"/>
          <w:spacing w:val="5"/>
          <w:w w:val="71"/>
          <w:fitText w:val="1400" w:id="1974706688"/>
        </w:rPr>
        <w:t>條</w:t>
      </w:r>
      <w:r w:rsidRPr="0028751E">
        <w:rPr>
          <w:rFonts w:hint="eastAsia"/>
        </w:rPr>
        <w:t xml:space="preserve">　　使人受重傷者，處五年以上十二年以下有期徒刑。</w:t>
      </w:r>
    </w:p>
    <w:p w:rsidR="00E23B80" w:rsidRPr="0028751E" w:rsidRDefault="00E23B80" w:rsidP="00D74EB6">
      <w:pPr>
        <w:pStyle w:val="0342"/>
        <w:spacing w:line="455" w:lineRule="exact"/>
        <w:ind w:left="1417"/>
      </w:pPr>
      <w:r w:rsidRPr="0028751E">
        <w:rPr>
          <w:rFonts w:hint="eastAsia"/>
        </w:rPr>
        <w:t>犯前項之罪因而致人於死者，處無期徒刑或十年以上有期徒刑。</w:t>
      </w:r>
    </w:p>
    <w:p w:rsidR="00E23B80" w:rsidRPr="0028751E" w:rsidRDefault="00E23B80" w:rsidP="00D74EB6">
      <w:pPr>
        <w:pStyle w:val="0342"/>
        <w:spacing w:line="455" w:lineRule="exact"/>
        <w:ind w:left="1417"/>
      </w:pPr>
      <w:r w:rsidRPr="0028751E">
        <w:rPr>
          <w:rFonts w:hint="eastAsia"/>
        </w:rPr>
        <w:t>第一項之未遂犯罰之。</w:t>
      </w:r>
    </w:p>
    <w:p w:rsidR="00E23B80" w:rsidRPr="0028751E" w:rsidRDefault="00E23B80" w:rsidP="00D74EB6">
      <w:pPr>
        <w:pStyle w:val="034-7"/>
        <w:spacing w:line="455" w:lineRule="exact"/>
        <w:ind w:left="1396" w:hanging="1396"/>
      </w:pPr>
      <w:r w:rsidRPr="00A74734">
        <w:rPr>
          <w:rFonts w:hint="eastAsia"/>
          <w:w w:val="71"/>
          <w:fitText w:val="1400" w:id="1974706689"/>
        </w:rPr>
        <w:t>第二百七十九</w:t>
      </w:r>
      <w:r w:rsidRPr="00A74734">
        <w:rPr>
          <w:rFonts w:hint="eastAsia"/>
          <w:spacing w:val="5"/>
          <w:w w:val="71"/>
          <w:fitText w:val="1400" w:id="1974706689"/>
        </w:rPr>
        <w:t>條</w:t>
      </w:r>
      <w:r w:rsidRPr="0028751E">
        <w:rPr>
          <w:rFonts w:hint="eastAsia"/>
        </w:rPr>
        <w:t xml:space="preserve">　　當場激於義憤犯前二條之罪者，處二年以下有期徒刑、拘役或二十萬元以下罰金。但致人於死者，處五年以下有期徒刑。</w:t>
      </w:r>
    </w:p>
    <w:p w:rsidR="00E23B80" w:rsidRPr="0028751E" w:rsidRDefault="00E23B80" w:rsidP="00D74EB6">
      <w:pPr>
        <w:pStyle w:val="034-7"/>
        <w:spacing w:line="455" w:lineRule="exact"/>
        <w:ind w:left="1396" w:hanging="1396"/>
      </w:pPr>
      <w:r w:rsidRPr="008E3442">
        <w:rPr>
          <w:rFonts w:hint="eastAsia"/>
          <w:w w:val="71"/>
          <w:fitText w:val="1400" w:id="1974706690"/>
        </w:rPr>
        <w:t>第二百八十一</w:t>
      </w:r>
      <w:r w:rsidRPr="008E3442">
        <w:rPr>
          <w:rFonts w:hint="eastAsia"/>
          <w:spacing w:val="5"/>
          <w:w w:val="71"/>
          <w:fitText w:val="1400" w:id="1974706690"/>
        </w:rPr>
        <w:t>條</w:t>
      </w:r>
      <w:r w:rsidRPr="0028751E">
        <w:rPr>
          <w:rFonts w:hint="eastAsia"/>
        </w:rPr>
        <w:t xml:space="preserve">　　施強暴於直系血親尊親屬，未成傷者，處一年以下有期徒刑、拘役或十萬元以下罰金。</w:t>
      </w:r>
    </w:p>
    <w:p w:rsidR="00E23B80" w:rsidRPr="0028751E" w:rsidRDefault="00E23B80" w:rsidP="0021724A">
      <w:pPr>
        <w:pStyle w:val="034-7"/>
        <w:spacing w:line="455" w:lineRule="exact"/>
        <w:ind w:left="1396" w:hanging="1396"/>
      </w:pPr>
      <w:r w:rsidRPr="00E40509">
        <w:rPr>
          <w:rFonts w:hint="eastAsia"/>
          <w:w w:val="71"/>
          <w:fitText w:val="1400" w:id="1974706691"/>
        </w:rPr>
        <w:lastRenderedPageBreak/>
        <w:t>第二百八十二</w:t>
      </w:r>
      <w:r w:rsidRPr="00E40509">
        <w:rPr>
          <w:rFonts w:hint="eastAsia"/>
          <w:spacing w:val="5"/>
          <w:w w:val="71"/>
          <w:fitText w:val="1400" w:id="1974706691"/>
        </w:rPr>
        <w:t>條</w:t>
      </w:r>
      <w:r w:rsidRPr="0028751E">
        <w:rPr>
          <w:rFonts w:hint="eastAsia"/>
        </w:rPr>
        <w:t xml:space="preserve">　　</w:t>
      </w:r>
      <w:r w:rsidRPr="0070504E">
        <w:rPr>
          <w:rFonts w:hint="eastAsia"/>
          <w:spacing w:val="8"/>
        </w:rPr>
        <w:t>受他人囑託或得其承諾而傷害之，因而致死者，處六月以上五年以下有期徒刑；致重傷者，處三年以下有期徒刑。</w:t>
      </w:r>
    </w:p>
    <w:p w:rsidR="00E23B80" w:rsidRPr="0028751E" w:rsidRDefault="00E23B80" w:rsidP="0021724A">
      <w:pPr>
        <w:pStyle w:val="0342"/>
        <w:spacing w:line="455" w:lineRule="exact"/>
        <w:ind w:left="1417"/>
      </w:pPr>
      <w:r w:rsidRPr="0028751E">
        <w:rPr>
          <w:rFonts w:hint="eastAsia"/>
        </w:rPr>
        <w:t>教唆或幫助他人使之自傷，因而致死者，處五年以下有期徒刑；致重傷者，處二年以下有期徒刑。</w:t>
      </w:r>
    </w:p>
    <w:p w:rsidR="00E23B80" w:rsidRPr="0028751E" w:rsidRDefault="00E23B80" w:rsidP="0021724A">
      <w:pPr>
        <w:pStyle w:val="034-7"/>
        <w:spacing w:line="455" w:lineRule="exact"/>
        <w:ind w:left="1396" w:hanging="1396"/>
      </w:pPr>
      <w:r w:rsidRPr="00C53C3C">
        <w:rPr>
          <w:rFonts w:hint="eastAsia"/>
          <w:w w:val="71"/>
          <w:fitText w:val="1400" w:id="1974706944"/>
        </w:rPr>
        <w:t>第二百八十三</w:t>
      </w:r>
      <w:r w:rsidRPr="00C53C3C">
        <w:rPr>
          <w:rFonts w:hint="eastAsia"/>
          <w:spacing w:val="5"/>
          <w:w w:val="71"/>
          <w:fitText w:val="1400" w:id="1974706944"/>
        </w:rPr>
        <w:t>條</w:t>
      </w:r>
      <w:r w:rsidRPr="0028751E">
        <w:rPr>
          <w:rFonts w:hint="eastAsia"/>
        </w:rPr>
        <w:t xml:space="preserve">　　聚眾鬥毆致人於死或重傷者，在場助勢之人，處五年以下有期徒刑。</w:t>
      </w:r>
    </w:p>
    <w:p w:rsidR="00E23B80" w:rsidRPr="0028751E" w:rsidRDefault="00E23B80" w:rsidP="0021724A">
      <w:pPr>
        <w:pStyle w:val="034-7"/>
        <w:spacing w:line="455" w:lineRule="exact"/>
        <w:ind w:left="1396" w:hanging="1396"/>
      </w:pPr>
      <w:r w:rsidRPr="00C53C3C">
        <w:rPr>
          <w:rFonts w:hint="eastAsia"/>
          <w:w w:val="71"/>
          <w:fitText w:val="1400" w:id="1974706945"/>
        </w:rPr>
        <w:t>第二百八十四</w:t>
      </w:r>
      <w:r w:rsidRPr="00C53C3C">
        <w:rPr>
          <w:rFonts w:hint="eastAsia"/>
          <w:spacing w:val="5"/>
          <w:w w:val="71"/>
          <w:fitText w:val="1400" w:id="1974706945"/>
        </w:rPr>
        <w:t>條</w:t>
      </w:r>
      <w:r w:rsidRPr="0028751E">
        <w:rPr>
          <w:rFonts w:hint="eastAsia"/>
        </w:rPr>
        <w:t xml:space="preserve">　　因過失傷害人者，處一年以下有期徒刑、拘役或十萬元以下罰金；致重傷者，處三年以下有期徒刑、拘役或三十萬元以下罰金。</w:t>
      </w:r>
    </w:p>
    <w:p w:rsidR="00E23B80" w:rsidRPr="0028751E" w:rsidRDefault="00E23B80" w:rsidP="0021724A">
      <w:pPr>
        <w:pStyle w:val="034-7"/>
        <w:spacing w:line="455" w:lineRule="exact"/>
        <w:ind w:left="1396" w:hanging="1396"/>
      </w:pPr>
      <w:r w:rsidRPr="00C53C3C">
        <w:rPr>
          <w:rFonts w:hint="eastAsia"/>
          <w:w w:val="71"/>
          <w:fitText w:val="1400" w:id="1974706946"/>
        </w:rPr>
        <w:t>第二百八十五</w:t>
      </w:r>
      <w:r w:rsidRPr="00C53C3C">
        <w:rPr>
          <w:rFonts w:hint="eastAsia"/>
          <w:spacing w:val="5"/>
          <w:w w:val="71"/>
          <w:fitText w:val="1400" w:id="1974706946"/>
        </w:rPr>
        <w:t>條</w:t>
      </w:r>
      <w:r w:rsidRPr="0028751E">
        <w:rPr>
          <w:rFonts w:hint="eastAsia"/>
        </w:rPr>
        <w:t xml:space="preserve">　　（刪除）</w:t>
      </w:r>
    </w:p>
    <w:p w:rsidR="00E23B80" w:rsidRPr="0028751E" w:rsidRDefault="00E23B80" w:rsidP="0021724A">
      <w:pPr>
        <w:pStyle w:val="034-7"/>
        <w:spacing w:line="455" w:lineRule="exact"/>
        <w:ind w:left="1396" w:hanging="1396"/>
      </w:pPr>
      <w:r w:rsidRPr="00C53C3C">
        <w:rPr>
          <w:rFonts w:hint="eastAsia"/>
          <w:w w:val="71"/>
          <w:fitText w:val="1400" w:id="1974706947"/>
        </w:rPr>
        <w:t>第二百八十六</w:t>
      </w:r>
      <w:r w:rsidRPr="00C53C3C">
        <w:rPr>
          <w:rFonts w:hint="eastAsia"/>
          <w:spacing w:val="5"/>
          <w:w w:val="71"/>
          <w:fitText w:val="1400" w:id="1974706947"/>
        </w:rPr>
        <w:t>條</w:t>
      </w:r>
      <w:r w:rsidRPr="0028751E">
        <w:rPr>
          <w:rFonts w:hint="eastAsia"/>
        </w:rPr>
        <w:t xml:space="preserve">　　對於未滿十八歲之人，施以凌虐或以他法足以妨害其身心之健全或發育者，處六月以上五年以下有期徒刑。</w:t>
      </w:r>
    </w:p>
    <w:p w:rsidR="00E23B80" w:rsidRPr="0028751E" w:rsidRDefault="00E23B80" w:rsidP="0021724A">
      <w:pPr>
        <w:pStyle w:val="0342"/>
        <w:spacing w:line="455" w:lineRule="exact"/>
        <w:ind w:left="1417"/>
      </w:pPr>
      <w:r w:rsidRPr="0028751E">
        <w:rPr>
          <w:rFonts w:hint="eastAsia"/>
        </w:rPr>
        <w:t>意圖營利，而犯前項之罪者，處五年以上有期徒刑，得併科三百萬元以下罰金。</w:t>
      </w:r>
    </w:p>
    <w:p w:rsidR="00E23B80" w:rsidRPr="0028751E" w:rsidRDefault="00E23B80" w:rsidP="0021724A">
      <w:pPr>
        <w:pStyle w:val="0342"/>
        <w:spacing w:line="455" w:lineRule="exact"/>
        <w:ind w:left="1417"/>
      </w:pPr>
      <w:r w:rsidRPr="0028751E">
        <w:rPr>
          <w:rFonts w:hint="eastAsia"/>
        </w:rPr>
        <w:t>犯第一項之罪，因而致人於死者，處無期徒刑或十年以上有期徒刑；致重傷者，處五年以上十二年以下有期徒刑。</w:t>
      </w:r>
    </w:p>
    <w:p w:rsidR="00E23B80" w:rsidRPr="0028751E" w:rsidRDefault="00E23B80" w:rsidP="0021724A">
      <w:pPr>
        <w:pStyle w:val="0342"/>
        <w:spacing w:line="455" w:lineRule="exact"/>
        <w:ind w:left="1417"/>
      </w:pPr>
      <w:r w:rsidRPr="0028751E">
        <w:rPr>
          <w:rFonts w:hint="eastAsia"/>
        </w:rPr>
        <w:t>犯第二項之罪，因而致人於死者，處無期徒刑或十二年以上有期徒刑；致重傷者，處十年以上有期徒刑。</w:t>
      </w:r>
    </w:p>
    <w:p w:rsidR="00E23B80" w:rsidRPr="0028751E" w:rsidRDefault="00E23B80" w:rsidP="0021724A">
      <w:pPr>
        <w:pStyle w:val="034-7"/>
        <w:spacing w:line="455" w:lineRule="exact"/>
        <w:ind w:left="1396" w:hanging="1396"/>
      </w:pPr>
      <w:r w:rsidRPr="00934FA3">
        <w:rPr>
          <w:rFonts w:hint="eastAsia"/>
          <w:w w:val="71"/>
          <w:fitText w:val="1400" w:id="1974707200"/>
        </w:rPr>
        <w:t>第二百八十七</w:t>
      </w:r>
      <w:r w:rsidRPr="00934FA3">
        <w:rPr>
          <w:rFonts w:hint="eastAsia"/>
          <w:spacing w:val="5"/>
          <w:w w:val="71"/>
          <w:fitText w:val="1400" w:id="1974707200"/>
        </w:rPr>
        <w:t>條</w:t>
      </w:r>
      <w:r w:rsidRPr="0028751E">
        <w:rPr>
          <w:rFonts w:hint="eastAsia"/>
        </w:rPr>
        <w:t xml:space="preserve">　　第二百七十七條第一項、第二百八十一條及第二百八十四條之罪，須告訴乃論。但公務員於執行職務時，犯第二百七十七條第一項之罪者，不在此限。</w:t>
      </w:r>
    </w:p>
    <w:p w:rsidR="00E23B80" w:rsidRPr="0028751E" w:rsidRDefault="00E23B80" w:rsidP="0021724A">
      <w:pPr>
        <w:pStyle w:val="034-7"/>
        <w:spacing w:line="455" w:lineRule="exact"/>
        <w:ind w:left="1387" w:hangingChars="800" w:hanging="1387"/>
      </w:pPr>
      <w:r w:rsidRPr="001A2029">
        <w:rPr>
          <w:rFonts w:hint="eastAsia"/>
          <w:w w:val="62"/>
          <w:fitText w:val="1400" w:id="1974707201"/>
        </w:rPr>
        <w:t>第三百十五條之</w:t>
      </w:r>
      <w:r w:rsidRPr="001A2029">
        <w:rPr>
          <w:rFonts w:hint="eastAsia"/>
          <w:spacing w:val="6"/>
          <w:w w:val="62"/>
          <w:fitText w:val="1400" w:id="1974707201"/>
        </w:rPr>
        <w:t>二</w:t>
      </w:r>
      <w:r w:rsidRPr="0028751E">
        <w:rPr>
          <w:rFonts w:hint="eastAsia"/>
        </w:rPr>
        <w:t xml:space="preserve">　　意圖營利供給場所、工具或設備，便利他人為前條之行為者，處五年以下有期徒刑、拘役或科或併科五十萬元以下罰金。</w:t>
      </w:r>
    </w:p>
    <w:p w:rsidR="00E23B80" w:rsidRPr="006E3674" w:rsidRDefault="00E23B80" w:rsidP="00B83050">
      <w:pPr>
        <w:pStyle w:val="0342"/>
        <w:spacing w:line="404" w:lineRule="exact"/>
        <w:ind w:left="1417" w:firstLine="592"/>
        <w:rPr>
          <w:spacing w:val="8"/>
        </w:rPr>
      </w:pPr>
      <w:r w:rsidRPr="006E3674">
        <w:rPr>
          <w:rFonts w:hint="eastAsia"/>
          <w:spacing w:val="8"/>
        </w:rPr>
        <w:lastRenderedPageBreak/>
        <w:t>意圖散布、播送、販賣而有前條第二款之行為者，亦同。</w:t>
      </w:r>
    </w:p>
    <w:p w:rsidR="00E23B80" w:rsidRPr="0028751E" w:rsidRDefault="00E23B80" w:rsidP="00B83050">
      <w:pPr>
        <w:pStyle w:val="0342"/>
        <w:spacing w:line="404" w:lineRule="exact"/>
        <w:ind w:left="1417"/>
      </w:pPr>
      <w:r w:rsidRPr="0028751E">
        <w:rPr>
          <w:rFonts w:hint="eastAsia"/>
        </w:rPr>
        <w:t>製造、散布、播送或販賣前二項或前條第二款竊錄之內容者，依第一項之規定處斷。</w:t>
      </w:r>
    </w:p>
    <w:p w:rsidR="00E23B80" w:rsidRPr="0028751E" w:rsidRDefault="00E23B80" w:rsidP="00B83050">
      <w:pPr>
        <w:pStyle w:val="0342"/>
        <w:spacing w:line="404" w:lineRule="exact"/>
        <w:ind w:left="1417"/>
      </w:pPr>
      <w:r w:rsidRPr="0028751E">
        <w:rPr>
          <w:rFonts w:hint="eastAsia"/>
        </w:rPr>
        <w:t>前三項之未遂犯罰之。</w:t>
      </w:r>
    </w:p>
    <w:p w:rsidR="00E23B80" w:rsidRPr="0028751E" w:rsidRDefault="00E23B80" w:rsidP="00B83050">
      <w:pPr>
        <w:pStyle w:val="034-6"/>
        <w:spacing w:line="404" w:lineRule="exact"/>
      </w:pPr>
      <w:r w:rsidRPr="004A24D5">
        <w:rPr>
          <w:rFonts w:hint="eastAsia"/>
          <w:w w:val="83"/>
          <w:fitText w:val="1400" w:id="1974707456"/>
        </w:rPr>
        <w:t>第三百二十</w:t>
      </w:r>
      <w:r w:rsidRPr="004A24D5">
        <w:rPr>
          <w:rFonts w:hint="eastAsia"/>
          <w:spacing w:val="4"/>
          <w:w w:val="83"/>
          <w:fitText w:val="1400" w:id="1974707456"/>
        </w:rPr>
        <w:t>條</w:t>
      </w:r>
      <w:r w:rsidRPr="0028751E">
        <w:rPr>
          <w:rFonts w:hint="eastAsia"/>
        </w:rPr>
        <w:t xml:space="preserve">　　意圖為自己或第三人不法之所有，而竊取他人之動產者，為竊盜罪，處五年以下有期徒刑、拘役或五十萬元以下罰金。</w:t>
      </w:r>
    </w:p>
    <w:p w:rsidR="00E23B80" w:rsidRPr="0028751E" w:rsidRDefault="00E23B80" w:rsidP="00B83050">
      <w:pPr>
        <w:pStyle w:val="0342"/>
        <w:spacing w:line="404" w:lineRule="exact"/>
        <w:ind w:left="1417"/>
      </w:pPr>
      <w:r w:rsidRPr="0028751E">
        <w:rPr>
          <w:rFonts w:hint="eastAsia"/>
        </w:rPr>
        <w:t>意圖為自己或第三人不法之利益，而竊佔他人之不動產者，依前項之規定處斷。</w:t>
      </w:r>
    </w:p>
    <w:p w:rsidR="00E23B80" w:rsidRPr="0028751E" w:rsidRDefault="00E23B80" w:rsidP="00B83050">
      <w:pPr>
        <w:pStyle w:val="0342"/>
        <w:spacing w:line="404" w:lineRule="exact"/>
        <w:ind w:left="1417"/>
      </w:pPr>
      <w:r w:rsidRPr="0028751E">
        <w:rPr>
          <w:rFonts w:hint="eastAsia"/>
        </w:rPr>
        <w:t>前二項之未遂犯罰之。</w:t>
      </w:r>
    </w:p>
    <w:p w:rsidR="00E23B80" w:rsidRPr="0028751E" w:rsidRDefault="00E23B80" w:rsidP="00B83050">
      <w:pPr>
        <w:pStyle w:val="034-7"/>
        <w:spacing w:line="404" w:lineRule="exact"/>
        <w:ind w:left="1396" w:hanging="1396"/>
      </w:pPr>
      <w:r w:rsidRPr="0040209B">
        <w:rPr>
          <w:rFonts w:hint="eastAsia"/>
          <w:w w:val="71"/>
          <w:fitText w:val="1400" w:id="1974707457"/>
        </w:rPr>
        <w:t>第三百二十一</w:t>
      </w:r>
      <w:r w:rsidRPr="0040209B">
        <w:rPr>
          <w:rFonts w:hint="eastAsia"/>
          <w:spacing w:val="5"/>
          <w:w w:val="71"/>
          <w:fitText w:val="1400" w:id="1974707457"/>
        </w:rPr>
        <w:t>條</w:t>
      </w:r>
      <w:r w:rsidRPr="0028751E">
        <w:rPr>
          <w:rFonts w:hint="eastAsia"/>
        </w:rPr>
        <w:t xml:space="preserve">　　犯前條第一項、第二項之罪而有下列情形之一者，處六月以上五年以下有期徒刑，得併科五十萬元以下罰金：</w:t>
      </w:r>
    </w:p>
    <w:p w:rsidR="00E23B80" w:rsidRPr="0028751E" w:rsidRDefault="00E23B80" w:rsidP="00B83050">
      <w:pPr>
        <w:pStyle w:val="035"/>
        <w:spacing w:line="404" w:lineRule="exact"/>
      </w:pPr>
      <w:r w:rsidRPr="0028751E">
        <w:rPr>
          <w:rFonts w:hint="eastAsia"/>
        </w:rPr>
        <w:t>一、</w:t>
      </w:r>
      <w:r w:rsidR="00601417">
        <w:tab/>
      </w:r>
      <w:r w:rsidRPr="0028751E">
        <w:rPr>
          <w:rFonts w:hint="eastAsia"/>
        </w:rPr>
        <w:t>侵入住宅或有人居住之建築物、船艦或隱匿其內而犯之。</w:t>
      </w:r>
    </w:p>
    <w:p w:rsidR="00E23B80" w:rsidRPr="0028751E" w:rsidRDefault="00E23B80" w:rsidP="00B83050">
      <w:pPr>
        <w:pStyle w:val="035"/>
        <w:spacing w:line="404" w:lineRule="exact"/>
      </w:pPr>
      <w:r w:rsidRPr="0028751E">
        <w:rPr>
          <w:rFonts w:hint="eastAsia"/>
        </w:rPr>
        <w:t>二、</w:t>
      </w:r>
      <w:r w:rsidR="00601417">
        <w:tab/>
      </w:r>
      <w:r w:rsidRPr="0028751E">
        <w:rPr>
          <w:rFonts w:hint="eastAsia"/>
        </w:rPr>
        <w:t>毀越門窗、牆垣或其他安全設備而犯之。</w:t>
      </w:r>
    </w:p>
    <w:p w:rsidR="00E23B80" w:rsidRPr="0028751E" w:rsidRDefault="00E23B80" w:rsidP="00B83050">
      <w:pPr>
        <w:pStyle w:val="035"/>
        <w:spacing w:line="404" w:lineRule="exact"/>
      </w:pPr>
      <w:r w:rsidRPr="0028751E">
        <w:rPr>
          <w:rFonts w:hint="eastAsia"/>
        </w:rPr>
        <w:t>三、</w:t>
      </w:r>
      <w:r w:rsidR="00601417">
        <w:tab/>
      </w:r>
      <w:r w:rsidRPr="0028751E">
        <w:rPr>
          <w:rFonts w:hint="eastAsia"/>
        </w:rPr>
        <w:t>攜帶兇器而犯之。</w:t>
      </w:r>
    </w:p>
    <w:p w:rsidR="00E23B80" w:rsidRPr="0028751E" w:rsidRDefault="00E23B80" w:rsidP="00B83050">
      <w:pPr>
        <w:pStyle w:val="035"/>
        <w:spacing w:line="404" w:lineRule="exact"/>
      </w:pPr>
      <w:r w:rsidRPr="0028751E">
        <w:rPr>
          <w:rFonts w:hint="eastAsia"/>
        </w:rPr>
        <w:t>四、</w:t>
      </w:r>
      <w:r w:rsidR="00601417">
        <w:tab/>
      </w:r>
      <w:r w:rsidRPr="0028751E">
        <w:rPr>
          <w:rFonts w:hint="eastAsia"/>
        </w:rPr>
        <w:t>結夥三人以上而犯之。</w:t>
      </w:r>
    </w:p>
    <w:p w:rsidR="00E23B80" w:rsidRPr="0028751E" w:rsidRDefault="00E23B80" w:rsidP="00B83050">
      <w:pPr>
        <w:pStyle w:val="035"/>
        <w:spacing w:line="404" w:lineRule="exact"/>
      </w:pPr>
      <w:r w:rsidRPr="0028751E">
        <w:rPr>
          <w:rFonts w:hint="eastAsia"/>
        </w:rPr>
        <w:t>五、</w:t>
      </w:r>
      <w:r w:rsidR="00601417">
        <w:tab/>
      </w:r>
      <w:r w:rsidRPr="0028751E">
        <w:rPr>
          <w:rFonts w:hint="eastAsia"/>
        </w:rPr>
        <w:t>乘火災、水災或其他災害之際而犯之。</w:t>
      </w:r>
    </w:p>
    <w:p w:rsidR="00E23B80" w:rsidRPr="0028751E" w:rsidRDefault="00E23B80" w:rsidP="00B83050">
      <w:pPr>
        <w:pStyle w:val="035"/>
        <w:spacing w:line="404" w:lineRule="exact"/>
      </w:pPr>
      <w:r w:rsidRPr="0028751E">
        <w:rPr>
          <w:rFonts w:hint="eastAsia"/>
        </w:rPr>
        <w:t>六、</w:t>
      </w:r>
      <w:r w:rsidR="00601417">
        <w:tab/>
      </w:r>
      <w:r w:rsidRPr="0028751E">
        <w:rPr>
          <w:rFonts w:hint="eastAsia"/>
        </w:rPr>
        <w:t>在車站、港埠、航空站或其他供水、陸、空公眾運輸之舟、車、航空機內而犯之。</w:t>
      </w:r>
    </w:p>
    <w:p w:rsidR="00D86D4D" w:rsidRDefault="00E23B80" w:rsidP="00B83050">
      <w:pPr>
        <w:pStyle w:val="0342"/>
        <w:spacing w:afterLines="100" w:after="240" w:line="404" w:lineRule="exact"/>
        <w:ind w:left="1417"/>
      </w:pPr>
      <w:r w:rsidRPr="0028751E">
        <w:rPr>
          <w:rFonts w:hint="eastAsia"/>
        </w:rPr>
        <w:t>前項之未遂犯罰之。</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9904D7" w:rsidTr="001F4C00">
        <w:trPr>
          <w:trHeight w:hRule="exact" w:val="851"/>
        </w:trPr>
        <w:tc>
          <w:tcPr>
            <w:tcW w:w="1988" w:type="dxa"/>
            <w:vAlign w:val="center"/>
          </w:tcPr>
          <w:p w:rsidR="009904D7" w:rsidRPr="00026BD0" w:rsidRDefault="009904D7" w:rsidP="001F4C00">
            <w:pPr>
              <w:pStyle w:val="022"/>
            </w:pPr>
            <w:r>
              <w:rPr>
                <w:rFonts w:hint="eastAsia"/>
              </w:rPr>
              <w:t>總統令</w:t>
            </w:r>
          </w:p>
        </w:tc>
        <w:tc>
          <w:tcPr>
            <w:tcW w:w="4759" w:type="dxa"/>
            <w:vAlign w:val="center"/>
          </w:tcPr>
          <w:p w:rsidR="009904D7" w:rsidRPr="0079273A" w:rsidRDefault="009904D7" w:rsidP="001F4C00">
            <w:pPr>
              <w:pStyle w:val="0220"/>
            </w:pPr>
            <w:r>
              <w:rPr>
                <w:rFonts w:hint="eastAsia"/>
              </w:rPr>
              <w:t>中華民國</w:t>
            </w:r>
            <w:r>
              <w:rPr>
                <w:rFonts w:hint="eastAsia"/>
              </w:rPr>
              <w:t>1</w:t>
            </w:r>
            <w:r>
              <w:t>08</w:t>
            </w:r>
            <w:r w:rsidRPr="0079273A">
              <w:rPr>
                <w:rFonts w:hint="eastAsia"/>
              </w:rPr>
              <w:t>年</w:t>
            </w:r>
            <w:r>
              <w:rPr>
                <w:rFonts w:hint="eastAsia"/>
              </w:rPr>
              <w:t>5</w:t>
            </w:r>
            <w:r w:rsidRPr="0079273A">
              <w:rPr>
                <w:rFonts w:hint="eastAsia"/>
              </w:rPr>
              <w:t>月</w:t>
            </w:r>
            <w:r>
              <w:rPr>
                <w:rFonts w:hint="eastAsia"/>
              </w:rPr>
              <w:t>29</w:t>
            </w:r>
            <w:r w:rsidRPr="0079273A">
              <w:rPr>
                <w:rFonts w:hint="eastAsia"/>
              </w:rPr>
              <w:t>日</w:t>
            </w:r>
          </w:p>
          <w:p w:rsidR="009904D7" w:rsidRDefault="009904D7" w:rsidP="00CA761E">
            <w:pPr>
              <w:pStyle w:val="0220"/>
              <w:rPr>
                <w:spacing w:val="-8"/>
              </w:rPr>
            </w:pPr>
            <w:r>
              <w:rPr>
                <w:rFonts w:hint="eastAsia"/>
              </w:rPr>
              <w:t>華</w:t>
            </w:r>
            <w:r>
              <w:t>總一義</w:t>
            </w:r>
            <w:r w:rsidRPr="0079273A">
              <w:rPr>
                <w:rFonts w:hint="eastAsia"/>
              </w:rPr>
              <w:t>字第</w:t>
            </w:r>
            <w:r>
              <w:rPr>
                <w:rFonts w:hint="eastAsia"/>
              </w:rPr>
              <w:t>108000</w:t>
            </w:r>
            <w:r>
              <w:t>534</w:t>
            </w:r>
            <w:r w:rsidR="00CA761E">
              <w:t>6</w:t>
            </w:r>
            <w:r>
              <w:t>1</w:t>
            </w:r>
            <w:r w:rsidRPr="0079273A">
              <w:rPr>
                <w:rFonts w:hint="eastAsia"/>
              </w:rPr>
              <w:t>號</w:t>
            </w:r>
          </w:p>
        </w:tc>
      </w:tr>
    </w:tbl>
    <w:p w:rsidR="009904D7" w:rsidRPr="007C71D1" w:rsidRDefault="009904D7" w:rsidP="00B83050">
      <w:pPr>
        <w:pStyle w:val="024"/>
        <w:spacing w:line="420" w:lineRule="exact"/>
        <w:rPr>
          <w:spacing w:val="10"/>
        </w:rPr>
      </w:pPr>
      <w:r w:rsidRPr="007C71D1">
        <w:rPr>
          <w:rFonts w:hint="eastAsia"/>
          <w:spacing w:val="10"/>
        </w:rPr>
        <w:t>茲</w:t>
      </w:r>
      <w:r w:rsidR="00E00F23" w:rsidRPr="00E00F23">
        <w:rPr>
          <w:rFonts w:hint="eastAsia"/>
          <w:spacing w:val="10"/>
        </w:rPr>
        <w:t>修正強制執行法第一百十五條之一條文</w:t>
      </w:r>
      <w:r w:rsidRPr="007C71D1">
        <w:rPr>
          <w:rFonts w:hint="eastAsia"/>
          <w:spacing w:val="10"/>
        </w:rPr>
        <w:t>，公布之。</w:t>
      </w:r>
    </w:p>
    <w:p w:rsidR="009904D7" w:rsidRDefault="009904D7" w:rsidP="009904D7">
      <w:pPr>
        <w:pStyle w:val="025"/>
      </w:pPr>
      <w:r>
        <w:rPr>
          <w:rFonts w:hint="eastAsia"/>
        </w:rPr>
        <w:t>總　　　統　蔡英文</w:t>
      </w:r>
      <w:r>
        <w:br/>
      </w:r>
      <w:r>
        <w:rPr>
          <w:rFonts w:hint="eastAsia"/>
        </w:rPr>
        <w:t xml:space="preserve">行政院院長　</w:t>
      </w:r>
      <w:r>
        <w:rPr>
          <w:rFonts w:ascii="標楷體" w:hAnsi="標楷體" w:hint="eastAsia"/>
        </w:rPr>
        <w:t>蘇貞昌</w:t>
      </w:r>
    </w:p>
    <w:p w:rsidR="009904D7" w:rsidRPr="00443488" w:rsidRDefault="0099096A" w:rsidP="005A7FF7">
      <w:pPr>
        <w:pStyle w:val="031"/>
        <w:spacing w:afterLines="0" w:after="0" w:line="468" w:lineRule="exact"/>
        <w:rPr>
          <w:spacing w:val="10"/>
        </w:rPr>
      </w:pPr>
      <w:r w:rsidRPr="0099096A">
        <w:rPr>
          <w:rFonts w:hint="eastAsia"/>
          <w:spacing w:val="10"/>
        </w:rPr>
        <w:lastRenderedPageBreak/>
        <w:t>強制執行法修正第一百十五條之一條文</w:t>
      </w:r>
    </w:p>
    <w:p w:rsidR="001B3E9B" w:rsidRDefault="009904D7" w:rsidP="005A7FF7">
      <w:pPr>
        <w:widowControl/>
        <w:adjustRightInd/>
        <w:spacing w:afterLines="50" w:after="120" w:line="468" w:lineRule="exact"/>
        <w:textAlignment w:val="auto"/>
        <w:rPr>
          <w:spacing w:val="10"/>
        </w:rPr>
      </w:pPr>
      <w:r w:rsidRPr="00384ACD">
        <w:rPr>
          <w:rFonts w:hint="eastAsia"/>
          <w:spacing w:val="10"/>
        </w:rPr>
        <w:t>中華民國</w:t>
      </w:r>
      <w:r w:rsidRPr="00384ACD">
        <w:rPr>
          <w:rFonts w:hint="eastAsia"/>
          <w:spacing w:val="10"/>
        </w:rPr>
        <w:t>108</w:t>
      </w:r>
      <w:r w:rsidRPr="00384ACD">
        <w:rPr>
          <w:rFonts w:hint="eastAsia"/>
          <w:spacing w:val="10"/>
        </w:rPr>
        <w:t>年</w:t>
      </w:r>
      <w:r w:rsidRPr="00384ACD">
        <w:rPr>
          <w:rFonts w:hint="eastAsia"/>
          <w:spacing w:val="10"/>
        </w:rPr>
        <w:t>5</w:t>
      </w:r>
      <w:r w:rsidRPr="00384ACD">
        <w:rPr>
          <w:rFonts w:hint="eastAsia"/>
          <w:spacing w:val="10"/>
        </w:rPr>
        <w:t>月</w:t>
      </w:r>
      <w:r w:rsidRPr="00384ACD">
        <w:rPr>
          <w:rFonts w:hint="eastAsia"/>
          <w:spacing w:val="10"/>
        </w:rPr>
        <w:t>29</w:t>
      </w:r>
      <w:r w:rsidRPr="00384ACD">
        <w:rPr>
          <w:rFonts w:hint="eastAsia"/>
          <w:spacing w:val="10"/>
        </w:rPr>
        <w:t>日公布</w:t>
      </w:r>
    </w:p>
    <w:p w:rsidR="00A00162" w:rsidRPr="0008124A" w:rsidRDefault="00A00162" w:rsidP="005A7FF7">
      <w:pPr>
        <w:pStyle w:val="034-7"/>
        <w:spacing w:line="468" w:lineRule="exact"/>
        <w:ind w:left="1387" w:hangingChars="800" w:hanging="1387"/>
      </w:pPr>
      <w:r w:rsidRPr="00D13DCF">
        <w:rPr>
          <w:rFonts w:hint="eastAsia"/>
          <w:w w:val="62"/>
          <w:fitText w:val="1400" w:id="1974711808"/>
        </w:rPr>
        <w:t>第一百十五條之</w:t>
      </w:r>
      <w:r w:rsidRPr="00D13DCF">
        <w:rPr>
          <w:rFonts w:hint="eastAsia"/>
          <w:spacing w:val="6"/>
          <w:w w:val="62"/>
          <w:fitText w:val="1400" w:id="1974711808"/>
        </w:rPr>
        <w:t>一</w:t>
      </w:r>
      <w:r w:rsidRPr="0008124A">
        <w:rPr>
          <w:rFonts w:hint="eastAsia"/>
        </w:rPr>
        <w:t xml:space="preserve">　　對於薪資或其他繼續性給付之債權所為強制執行，於債權人之債權額及強制執行費用額之範圍內，其效力及於扣押後應受及增加之給付。</w:t>
      </w:r>
    </w:p>
    <w:p w:rsidR="00A00162" w:rsidRPr="0008124A" w:rsidRDefault="00A00162" w:rsidP="005A7FF7">
      <w:pPr>
        <w:pStyle w:val="0342"/>
        <w:spacing w:line="468" w:lineRule="exact"/>
        <w:ind w:left="1417"/>
      </w:pPr>
      <w:r w:rsidRPr="0008124A">
        <w:rPr>
          <w:rFonts w:hint="eastAsia"/>
        </w:rPr>
        <w:t>對於下列債權發扣押命令之範圍，不得逾各期給付數額三分之一：</w:t>
      </w:r>
    </w:p>
    <w:p w:rsidR="00A00162" w:rsidRPr="0008124A" w:rsidRDefault="00A00162" w:rsidP="005A7FF7">
      <w:pPr>
        <w:pStyle w:val="035"/>
        <w:spacing w:line="468" w:lineRule="exact"/>
      </w:pPr>
      <w:r w:rsidRPr="0008124A">
        <w:rPr>
          <w:rFonts w:hint="eastAsia"/>
        </w:rPr>
        <w:t>一、</w:t>
      </w:r>
      <w:r w:rsidR="00EB2BD2">
        <w:tab/>
      </w:r>
      <w:r w:rsidRPr="0008124A">
        <w:rPr>
          <w:rFonts w:hint="eastAsia"/>
        </w:rPr>
        <w:t>自然人因提供勞務而獲得之繼續性報酬債權。</w:t>
      </w:r>
    </w:p>
    <w:p w:rsidR="00A00162" w:rsidRPr="0008124A" w:rsidRDefault="00A00162" w:rsidP="005A7FF7">
      <w:pPr>
        <w:pStyle w:val="035"/>
        <w:spacing w:line="468" w:lineRule="exact"/>
      </w:pPr>
      <w:r w:rsidRPr="0008124A">
        <w:rPr>
          <w:rFonts w:hint="eastAsia"/>
        </w:rPr>
        <w:t>二、</w:t>
      </w:r>
      <w:r w:rsidR="00EB2BD2">
        <w:tab/>
      </w:r>
      <w:r w:rsidRPr="0008124A">
        <w:rPr>
          <w:rFonts w:hint="eastAsia"/>
        </w:rPr>
        <w:t>以維持債務人或其共同生活親屬生活所必需為目的之繼續性給付債權。</w:t>
      </w:r>
    </w:p>
    <w:p w:rsidR="00A00162" w:rsidRPr="0008124A" w:rsidRDefault="00A00162" w:rsidP="005A7FF7">
      <w:pPr>
        <w:pStyle w:val="0342"/>
        <w:spacing w:line="468" w:lineRule="exact"/>
        <w:ind w:left="1417"/>
      </w:pPr>
      <w:r w:rsidRPr="0008124A">
        <w:rPr>
          <w:rFonts w:hint="eastAsia"/>
        </w:rPr>
        <w:t>前項情形，執行法院斟酌債務人與債權人生活狀況及其他情事，認有失公平者，得不受扣押範圍之比例限制。但應預留債務人生活費用，不予扣押。</w:t>
      </w:r>
    </w:p>
    <w:p w:rsidR="00CE3BA5" w:rsidRDefault="00A00162" w:rsidP="005A7FF7">
      <w:pPr>
        <w:pStyle w:val="0342"/>
        <w:spacing w:afterLines="100" w:after="240" w:line="468" w:lineRule="exact"/>
        <w:ind w:left="1417"/>
      </w:pPr>
      <w:r w:rsidRPr="0008124A">
        <w:rPr>
          <w:rFonts w:hint="eastAsia"/>
        </w:rPr>
        <w:t>第一項債務人於扣押後應受及增加之給付，執行法院得以命令移轉於債權人。但債務人喪失其權利或第三人喪失支付能力時，債權人債權未受清償部分，移轉命令失其效力，得聲請繼續執行。並免徵執行費。</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7B6559" w:rsidRPr="00663BD1" w:rsidTr="00613022">
        <w:trPr>
          <w:trHeight w:hRule="exact" w:val="851"/>
        </w:trPr>
        <w:tc>
          <w:tcPr>
            <w:tcW w:w="1988" w:type="dxa"/>
            <w:vAlign w:val="center"/>
          </w:tcPr>
          <w:p w:rsidR="007B6559" w:rsidRDefault="007B6559" w:rsidP="00613022">
            <w:pPr>
              <w:pStyle w:val="022"/>
            </w:pPr>
            <w:r>
              <w:br w:type="page"/>
            </w:r>
            <w:r>
              <w:br w:type="page"/>
            </w:r>
            <w:r>
              <w:rPr>
                <w:rFonts w:hint="eastAsia"/>
              </w:rPr>
              <w:t>總統令</w:t>
            </w:r>
          </w:p>
        </w:tc>
        <w:tc>
          <w:tcPr>
            <w:tcW w:w="4759" w:type="dxa"/>
            <w:vAlign w:val="center"/>
          </w:tcPr>
          <w:p w:rsidR="007B6559" w:rsidRDefault="007B6559" w:rsidP="004F6DD9">
            <w:pPr>
              <w:pStyle w:val="0220"/>
            </w:pPr>
            <w:r>
              <w:rPr>
                <w:rFonts w:hint="eastAsia"/>
              </w:rPr>
              <w:t>中華民國</w:t>
            </w:r>
            <w:r w:rsidRPr="0079273A">
              <w:rPr>
                <w:rFonts w:hint="eastAsia"/>
              </w:rPr>
              <w:t>10</w:t>
            </w:r>
            <w:r w:rsidR="00B62F4E">
              <w:rPr>
                <w:rFonts w:hint="eastAsia"/>
              </w:rPr>
              <w:t>8</w:t>
            </w:r>
            <w:r w:rsidRPr="0079273A">
              <w:rPr>
                <w:rFonts w:hint="eastAsia"/>
              </w:rPr>
              <w:t>年</w:t>
            </w:r>
            <w:r w:rsidR="004F6DD9">
              <w:rPr>
                <w:rFonts w:hint="eastAsia"/>
              </w:rPr>
              <w:t>5</w:t>
            </w:r>
            <w:r w:rsidRPr="0079273A">
              <w:rPr>
                <w:rFonts w:hint="eastAsia"/>
              </w:rPr>
              <w:t>月</w:t>
            </w:r>
            <w:r w:rsidR="004F6DD9">
              <w:rPr>
                <w:rFonts w:hint="eastAsia"/>
              </w:rPr>
              <w:t>17</w:t>
            </w:r>
            <w:r w:rsidRPr="0079273A">
              <w:rPr>
                <w:rFonts w:hint="eastAsia"/>
              </w:rPr>
              <w:t>日</w:t>
            </w:r>
          </w:p>
        </w:tc>
      </w:tr>
    </w:tbl>
    <w:p w:rsidR="007B6559" w:rsidRPr="005F44CD" w:rsidRDefault="00610FE9" w:rsidP="006B7C48">
      <w:pPr>
        <w:pStyle w:val="0241"/>
        <w:ind w:firstLine="584"/>
        <w:rPr>
          <w:spacing w:val="6"/>
        </w:rPr>
      </w:pPr>
      <w:r w:rsidRPr="005F44CD">
        <w:rPr>
          <w:rFonts w:hint="eastAsia"/>
          <w:spacing w:val="6"/>
        </w:rPr>
        <w:t>任命詹志宏為總統府簡任第十四職等秘書，劉進興為總統府簡任第十三職等副局長，江文祥、孫浚清為總統府簡任第十一職等專門委員。</w:t>
      </w:r>
    </w:p>
    <w:p w:rsidR="00610FE9" w:rsidRDefault="00610FE9" w:rsidP="006B7C48">
      <w:pPr>
        <w:pStyle w:val="0241"/>
      </w:pPr>
      <w:r>
        <w:rPr>
          <w:rFonts w:hint="eastAsia"/>
        </w:rPr>
        <w:t>任命郭惠雯為中央研究院簡任第十職等編審。</w:t>
      </w:r>
    </w:p>
    <w:p w:rsidR="00610FE9" w:rsidRDefault="00610FE9" w:rsidP="006B7C48">
      <w:pPr>
        <w:pStyle w:val="0241"/>
      </w:pPr>
      <w:r>
        <w:rPr>
          <w:rFonts w:hint="eastAsia"/>
        </w:rPr>
        <w:t>任命卓琇琴為國史館簡任第十二職等處長。</w:t>
      </w:r>
    </w:p>
    <w:p w:rsidR="00610FE9" w:rsidRDefault="00610FE9" w:rsidP="00DE6427">
      <w:pPr>
        <w:pStyle w:val="0241"/>
        <w:spacing w:line="474" w:lineRule="exact"/>
      </w:pPr>
      <w:r>
        <w:rPr>
          <w:rFonts w:hint="eastAsia"/>
        </w:rPr>
        <w:lastRenderedPageBreak/>
        <w:t>任命陳朝金、林振查為行政院簡任第十二職等秘書，陳成家為行政院簡任第十四職等顧問。</w:t>
      </w:r>
    </w:p>
    <w:p w:rsidR="00610FE9" w:rsidRDefault="00610FE9" w:rsidP="00DE6427">
      <w:pPr>
        <w:pStyle w:val="0241"/>
        <w:spacing w:line="474" w:lineRule="exact"/>
      </w:pPr>
      <w:r>
        <w:rPr>
          <w:rFonts w:hint="eastAsia"/>
        </w:rPr>
        <w:t>任命翁瑞鴻為內政部簡任第十一職等專門委員，吳欣修為內政部營建署簡任第十三職等署長，李永福為內政部消防署簡任第十職等權理簡任第十一職等組長，林澤謙為內政部移民署簡任第十職等主任。</w:t>
      </w:r>
    </w:p>
    <w:p w:rsidR="00610FE9" w:rsidRDefault="00610FE9" w:rsidP="00DE6427">
      <w:pPr>
        <w:pStyle w:val="0241"/>
        <w:spacing w:line="474" w:lineRule="exact"/>
      </w:pPr>
      <w:r>
        <w:rPr>
          <w:rFonts w:hint="eastAsia"/>
        </w:rPr>
        <w:t>任命楊金亨為財政部簡任第十一職等副處長，陳仙丹為財政部簡任第十一職等秘書，蔡碧珍為財政部高雄國稅局簡任第十三職等局長，宋秀玲為財政部中區國稅局簡任第十三職等局長，邱怡璋為財政部關務署人事室簡任第十一職等關務監主任，陳善助為財政部關務署簡任第十二職等關務監副署長，柯志鴻為財政部關務署基隆關簡任第十職等技術監主任，陳金標為財政部關務署高雄關簡任第十二職等關務監關務長。</w:t>
      </w:r>
    </w:p>
    <w:p w:rsidR="00610FE9" w:rsidRDefault="00610FE9" w:rsidP="00DE6427">
      <w:pPr>
        <w:pStyle w:val="0241"/>
        <w:spacing w:line="474" w:lineRule="exact"/>
      </w:pPr>
      <w:r>
        <w:rPr>
          <w:rFonts w:hint="eastAsia"/>
        </w:rPr>
        <w:t>任命林源湧為國家教育研究院簡任第十職等秘書，陳世倫為國立彰化師範大學人事室簡任第十職等主任。</w:t>
      </w:r>
    </w:p>
    <w:p w:rsidR="00610FE9" w:rsidRPr="00B5784D" w:rsidRDefault="00610FE9" w:rsidP="00DE6427">
      <w:pPr>
        <w:pStyle w:val="0241"/>
        <w:spacing w:line="474" w:lineRule="exact"/>
        <w:ind w:firstLine="552"/>
        <w:rPr>
          <w:spacing w:val="-2"/>
        </w:rPr>
      </w:pPr>
      <w:r w:rsidRPr="00B5784D">
        <w:rPr>
          <w:rFonts w:hint="eastAsia"/>
          <w:spacing w:val="-2"/>
        </w:rPr>
        <w:t>任命許為翔、陳孟真、簡安祿、邸志達為法務部調查局簡任第十二職等處長，蔡文郎為法務部調查局高雄市調查處簡任第十二職等處長，鄭伯卿為法務部調查局福建省調查處簡任第十二職等處長，李進國為法務部矯正署屏東看守所簡任第十職等所長，高登科為最高檢察署人事室簡任第十職等主任。</w:t>
      </w:r>
    </w:p>
    <w:p w:rsidR="00610FE9" w:rsidRPr="008C7A8C" w:rsidRDefault="00610FE9" w:rsidP="00DE6427">
      <w:pPr>
        <w:pStyle w:val="0241"/>
        <w:spacing w:line="474" w:lineRule="exact"/>
        <w:ind w:firstLine="584"/>
        <w:rPr>
          <w:spacing w:val="6"/>
        </w:rPr>
      </w:pPr>
      <w:r w:rsidRPr="008C7A8C">
        <w:rPr>
          <w:rFonts w:hint="eastAsia"/>
          <w:spacing w:val="6"/>
        </w:rPr>
        <w:t>任命林玉祥為經濟部水利署第二河川局簡任第十職等副局長，楊人傑為經濟部水利署第二河川局簡任第十一職等局長，李友平為經濟部水利署第四河川局簡任第十一職等局長，許錫鑫為經濟部水利署第五河川局簡任第十職等副局長，陳崇憲為經濟部能源局簡任第十一職等組長。</w:t>
      </w:r>
    </w:p>
    <w:p w:rsidR="00610FE9" w:rsidRDefault="00610FE9" w:rsidP="00C01BC5">
      <w:pPr>
        <w:pStyle w:val="0241"/>
        <w:spacing w:line="455" w:lineRule="exact"/>
      </w:pPr>
      <w:r>
        <w:rPr>
          <w:rFonts w:hint="eastAsia"/>
        </w:rPr>
        <w:lastRenderedPageBreak/>
        <w:t>任命陳志賢以簡任第十一職等為交通部觀光局簡任第十職等秘書，徐振能為交通部觀光局雲嘉南濱海國家風景區管理處簡任第十一職等處長，符玉梅、蔡立宏、吳東凌為交通部運輸研究所簡任第十一職等研究員。</w:t>
      </w:r>
    </w:p>
    <w:p w:rsidR="00610FE9" w:rsidRDefault="00610FE9" w:rsidP="00C01BC5">
      <w:pPr>
        <w:pStyle w:val="0241"/>
        <w:spacing w:line="455" w:lineRule="exact"/>
      </w:pPr>
      <w:r>
        <w:rPr>
          <w:rFonts w:hint="eastAsia"/>
        </w:rPr>
        <w:t>任命陳旺儀為勞動部勞動及職業安全衛生研究所簡任第十職等研究員兼主任。</w:t>
      </w:r>
    </w:p>
    <w:p w:rsidR="00610FE9" w:rsidRDefault="00610FE9" w:rsidP="00C01BC5">
      <w:pPr>
        <w:pStyle w:val="0241"/>
        <w:spacing w:line="455" w:lineRule="exact"/>
      </w:pPr>
      <w:r>
        <w:rPr>
          <w:rFonts w:hint="eastAsia"/>
        </w:rPr>
        <w:t>任命朱建偉為行政院農業委員會農業金融局簡任第十三職等局長，胡忠一為行政院農業委員會農糧署簡任第十三職等署長，王相華為行政院農業委員會林業試驗所簡任第十職等研究員兼組長。</w:t>
      </w:r>
    </w:p>
    <w:p w:rsidR="00610FE9" w:rsidRDefault="00610FE9" w:rsidP="00C01BC5">
      <w:pPr>
        <w:pStyle w:val="0241"/>
        <w:spacing w:line="455" w:lineRule="exact"/>
      </w:pPr>
      <w:r>
        <w:rPr>
          <w:rFonts w:hint="eastAsia"/>
        </w:rPr>
        <w:t>任命蔡玲儀、顏旭明為行政院環境保護署簡任第十二職等處長。</w:t>
      </w:r>
    </w:p>
    <w:p w:rsidR="00610FE9" w:rsidRDefault="00610FE9" w:rsidP="00C01BC5">
      <w:pPr>
        <w:pStyle w:val="0241"/>
        <w:spacing w:line="455" w:lineRule="exact"/>
      </w:pPr>
      <w:r>
        <w:rPr>
          <w:rFonts w:hint="eastAsia"/>
        </w:rPr>
        <w:t>任命張嬋娟為國家人權博物館簡任第十一職等副館長。</w:t>
      </w:r>
    </w:p>
    <w:p w:rsidR="00610FE9" w:rsidRDefault="00610FE9" w:rsidP="00C01BC5">
      <w:pPr>
        <w:pStyle w:val="0241"/>
        <w:spacing w:line="455" w:lineRule="exact"/>
      </w:pPr>
      <w:r>
        <w:rPr>
          <w:rFonts w:hint="eastAsia"/>
        </w:rPr>
        <w:t>任命姜</w:t>
      </w:r>
      <w:r w:rsidR="00E978C9">
        <w:rPr>
          <w:rFonts w:ascii="Verdana" w:hAnsi="Verdana"/>
          <w:shd w:val="clear" w:color="auto" w:fill="FFFFFF"/>
        </w:rPr>
        <w:t>爕</w:t>
      </w:r>
      <w:bookmarkStart w:id="0" w:name="_GoBack"/>
      <w:bookmarkEnd w:id="0"/>
      <w:r>
        <w:rPr>
          <w:rFonts w:ascii="標楷體" w:hAnsi="標楷體" w:cs="標楷體" w:hint="eastAsia"/>
        </w:rPr>
        <w:t>堂、林珊汝、江增彬為科技部簡任第十一職等專門委員，陳麗芬為科技部中部科學工業園區管理局簡任第十職等副組長</w:t>
      </w:r>
      <w:r>
        <w:rPr>
          <w:rFonts w:hint="eastAsia"/>
        </w:rPr>
        <w:t>。</w:t>
      </w:r>
    </w:p>
    <w:p w:rsidR="00610FE9" w:rsidRDefault="00610FE9" w:rsidP="00C01BC5">
      <w:pPr>
        <w:pStyle w:val="0241"/>
        <w:spacing w:line="455" w:lineRule="exact"/>
      </w:pPr>
      <w:r>
        <w:rPr>
          <w:rFonts w:hint="eastAsia"/>
        </w:rPr>
        <w:t>任命張多馬以簡任第十一職等為大陸委員會澳門辦事處簡任第十職等組長。</w:t>
      </w:r>
    </w:p>
    <w:p w:rsidR="00610FE9" w:rsidRDefault="00610FE9" w:rsidP="00C01BC5">
      <w:pPr>
        <w:pStyle w:val="0241"/>
        <w:spacing w:line="455" w:lineRule="exact"/>
      </w:pPr>
      <w:r>
        <w:rPr>
          <w:rFonts w:hint="eastAsia"/>
        </w:rPr>
        <w:t>任命劉先珉為國軍退除役官兵輔導委員會花蓮榮譽國民之家簡任第十二職等主任，張明洵為國軍退除役官兵輔導委員會彰化農場簡任第十一職等場長。</w:t>
      </w:r>
    </w:p>
    <w:p w:rsidR="00610FE9" w:rsidRDefault="00610FE9" w:rsidP="00C01BC5">
      <w:pPr>
        <w:pStyle w:val="0241"/>
        <w:spacing w:line="455" w:lineRule="exact"/>
      </w:pPr>
      <w:r>
        <w:rPr>
          <w:rFonts w:hint="eastAsia"/>
        </w:rPr>
        <w:t>任命洪久雅、吳迪文為行政院人事行政總處簡任第十一職等專門委員。</w:t>
      </w:r>
    </w:p>
    <w:p w:rsidR="00D156D8" w:rsidRDefault="00D156D8" w:rsidP="00C01BC5">
      <w:pPr>
        <w:pStyle w:val="0241"/>
        <w:spacing w:line="455" w:lineRule="exact"/>
      </w:pPr>
      <w:r>
        <w:rPr>
          <w:rFonts w:hint="eastAsia"/>
        </w:rPr>
        <w:t>任命陳慧嬪為國家通訊傳播委員會簡任第十一職等專門委員。</w:t>
      </w:r>
    </w:p>
    <w:p w:rsidR="00D156D8" w:rsidRPr="00BA5747" w:rsidRDefault="00D156D8" w:rsidP="00C01BC5">
      <w:pPr>
        <w:pStyle w:val="0241"/>
        <w:spacing w:line="455" w:lineRule="exact"/>
        <w:ind w:firstLine="552"/>
        <w:rPr>
          <w:spacing w:val="-2"/>
        </w:rPr>
      </w:pPr>
      <w:r w:rsidRPr="00BA5747">
        <w:rPr>
          <w:rFonts w:hint="eastAsia"/>
          <w:spacing w:val="-2"/>
        </w:rPr>
        <w:t>任命蔡敏廣為銓敘部簡任第十二職等主任秘書，陳美江為銓敘部簡任第十二職等司長，高玉燕為銓敘部簡任第十一職等專門委員，王幸蕙為銓敘部簡任第十二職等參事，蕭正祥為銓敘部簡任第十二職等司長，林秋雲為銓敘部簡任第十二職等研究委員。</w:t>
      </w:r>
    </w:p>
    <w:p w:rsidR="00D156D8" w:rsidRDefault="00D156D8" w:rsidP="00B74B10">
      <w:pPr>
        <w:pStyle w:val="0241"/>
        <w:spacing w:line="474" w:lineRule="exact"/>
      </w:pPr>
      <w:r>
        <w:rPr>
          <w:rFonts w:hint="eastAsia"/>
        </w:rPr>
        <w:lastRenderedPageBreak/>
        <w:t>任命黃宣堯為薦任公務人員。</w:t>
      </w:r>
    </w:p>
    <w:p w:rsidR="00D156D8" w:rsidRDefault="00D156D8" w:rsidP="00B74B10">
      <w:pPr>
        <w:pStyle w:val="0241"/>
        <w:spacing w:line="474" w:lineRule="exact"/>
      </w:pPr>
      <w:r>
        <w:rPr>
          <w:rFonts w:hint="eastAsia"/>
        </w:rPr>
        <w:t>任命林玄雯、周怡廷、黃翊豪、陳建宏為薦任公務人員。</w:t>
      </w:r>
    </w:p>
    <w:p w:rsidR="00D156D8" w:rsidRDefault="00D156D8" w:rsidP="00B74B10">
      <w:pPr>
        <w:pStyle w:val="0241"/>
        <w:spacing w:line="474" w:lineRule="exact"/>
      </w:pPr>
      <w:r>
        <w:rPr>
          <w:rFonts w:hint="eastAsia"/>
        </w:rPr>
        <w:t>任命楊子賢、鍾宜錚、賴義中、林珈羽、馬馨怡、郭亭萱、鄭傢蔆、陳建馨、謝旻珊、張祖維、高鉦翔、曾郁祺、楊維庭、黃郁庭、賴彥勳、江孟學、劉安恬、蔡亦欣、林彥廷、熊樂倫、孫嬿筑、蔡佳穎、林家銘、楊維宇、黃嘉郁、傅雲龍、黃傑、歐凌君、徐孟琪、周子丹、林佳羅、黃紹綺、張乃介、郭玫君、詹予欣、吳榮脩、解博茹、楊家豪、葉懿慶、林育嫺、王涵儀、林得瑋、林又安、陳宇軒、郭濠維為薦任公務人員。</w:t>
      </w:r>
    </w:p>
    <w:p w:rsidR="00D156D8" w:rsidRDefault="00D156D8" w:rsidP="00B74B10">
      <w:pPr>
        <w:pStyle w:val="0241"/>
        <w:spacing w:line="474" w:lineRule="exact"/>
      </w:pPr>
      <w:r>
        <w:rPr>
          <w:rFonts w:hint="eastAsia"/>
        </w:rPr>
        <w:t>任命陳思含、吳文德、王丞譜、鄭潔貞、林盈君、朱怡如、陳恩柔、洪瑋鍾、侯慧娟、劉獻文、林庭羽為薦任公務人員。</w:t>
      </w:r>
    </w:p>
    <w:p w:rsidR="00D156D8" w:rsidRDefault="00D156D8" w:rsidP="00B74B10">
      <w:pPr>
        <w:pStyle w:val="0241"/>
        <w:spacing w:line="474" w:lineRule="exact"/>
      </w:pPr>
      <w:r>
        <w:rPr>
          <w:rFonts w:hint="eastAsia"/>
        </w:rPr>
        <w:t>任命杜宏逸為薦任公務人員。</w:t>
      </w:r>
    </w:p>
    <w:p w:rsidR="00D156D8" w:rsidRDefault="00D156D8" w:rsidP="00B74B10">
      <w:pPr>
        <w:pStyle w:val="0241"/>
        <w:spacing w:line="474" w:lineRule="exact"/>
      </w:pPr>
      <w:r>
        <w:rPr>
          <w:rFonts w:hint="eastAsia"/>
        </w:rPr>
        <w:t>任命任憶澄、溫榮基為薦任公務人員。</w:t>
      </w:r>
    </w:p>
    <w:p w:rsidR="00C353D0" w:rsidRDefault="00C353D0" w:rsidP="00B74B10">
      <w:pPr>
        <w:pStyle w:val="0241"/>
        <w:spacing w:line="474" w:lineRule="exact"/>
      </w:pPr>
      <w:r>
        <w:rPr>
          <w:rFonts w:hint="eastAsia"/>
        </w:rPr>
        <w:t>任命黃怡杰為薦任關務人員。</w:t>
      </w:r>
    </w:p>
    <w:p w:rsidR="00C353D0" w:rsidRDefault="00C353D0" w:rsidP="00B74B10">
      <w:pPr>
        <w:pStyle w:val="0241"/>
        <w:spacing w:line="474" w:lineRule="exact"/>
      </w:pPr>
      <w:r>
        <w:rPr>
          <w:rFonts w:hint="eastAsia"/>
        </w:rPr>
        <w:t>任命謝雨蒨、梁馥芬、陳宏有、葉權億、洪大豐、黃奕程為薦任公務人員。</w:t>
      </w:r>
    </w:p>
    <w:p w:rsidR="00C353D0" w:rsidRPr="0011123B" w:rsidRDefault="00C353D0" w:rsidP="00B74B10">
      <w:pPr>
        <w:pStyle w:val="0241"/>
        <w:spacing w:line="474" w:lineRule="exact"/>
        <w:ind w:firstLine="552"/>
        <w:rPr>
          <w:spacing w:val="-2"/>
        </w:rPr>
      </w:pPr>
      <w:r w:rsidRPr="0011123B">
        <w:rPr>
          <w:rFonts w:hint="eastAsia"/>
          <w:spacing w:val="-2"/>
        </w:rPr>
        <w:t>任命林邦樑為福建高等檢察署金門檢察分署檢察長，洪家原為福建金門地方檢察署檢察長，朱家崎為臺灣士林地方檢察署檢察長，洪信旭為臺灣花蓮地方檢察署檢察長。</w:t>
      </w:r>
    </w:p>
    <w:p w:rsidR="00C353D0" w:rsidRDefault="00C353D0" w:rsidP="00B74B10">
      <w:pPr>
        <w:pStyle w:val="0241"/>
        <w:spacing w:line="474" w:lineRule="exact"/>
      </w:pPr>
      <w:r>
        <w:rPr>
          <w:rFonts w:hint="eastAsia"/>
        </w:rPr>
        <w:t>任命朱玓為檢察官，陳淑香、吳皓偉、李汶哲為試署檢察官。</w:t>
      </w:r>
    </w:p>
    <w:p w:rsidR="00C353D0" w:rsidRDefault="00C353D0" w:rsidP="00B74B10">
      <w:pPr>
        <w:pStyle w:val="0241"/>
        <w:spacing w:line="474" w:lineRule="exact"/>
      </w:pPr>
      <w:r>
        <w:rPr>
          <w:rFonts w:hint="eastAsia"/>
        </w:rPr>
        <w:t>任命温謹謙、簡正忠為薦任公務人員。</w:t>
      </w:r>
    </w:p>
    <w:p w:rsidR="00C353D0" w:rsidRDefault="00C353D0" w:rsidP="00B74B10">
      <w:pPr>
        <w:pStyle w:val="0241"/>
        <w:spacing w:line="474" w:lineRule="exact"/>
      </w:pPr>
      <w:r>
        <w:rPr>
          <w:rFonts w:hint="eastAsia"/>
        </w:rPr>
        <w:t>任命呂超群為候補法官。</w:t>
      </w:r>
    </w:p>
    <w:p w:rsidR="00C353D0" w:rsidRDefault="00C353D0" w:rsidP="00B74B10">
      <w:pPr>
        <w:pStyle w:val="0241"/>
        <w:spacing w:line="474" w:lineRule="exact"/>
      </w:pPr>
      <w:r>
        <w:rPr>
          <w:rFonts w:hint="eastAsia"/>
        </w:rPr>
        <w:t>任命吳明蒼、俞亦軒、陳嘉宏為試署法官。</w:t>
      </w:r>
    </w:p>
    <w:p w:rsidR="008125A1" w:rsidRDefault="007B6559" w:rsidP="004531B5">
      <w:pPr>
        <w:pStyle w:val="025"/>
        <w:jc w:val="both"/>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F26D5" w:rsidRPr="00663BD1" w:rsidTr="00613022">
        <w:trPr>
          <w:trHeight w:hRule="exact" w:val="851"/>
        </w:trPr>
        <w:tc>
          <w:tcPr>
            <w:tcW w:w="1988" w:type="dxa"/>
            <w:vAlign w:val="center"/>
          </w:tcPr>
          <w:p w:rsidR="00DF26D5" w:rsidRDefault="00DF26D5" w:rsidP="00613022">
            <w:pPr>
              <w:pStyle w:val="022"/>
            </w:pPr>
            <w:r>
              <w:lastRenderedPageBreak/>
              <w:br w:type="page"/>
            </w:r>
            <w:r>
              <w:br w:type="page"/>
            </w:r>
            <w:r>
              <w:rPr>
                <w:rFonts w:hint="eastAsia"/>
              </w:rPr>
              <w:t>總統令</w:t>
            </w:r>
          </w:p>
        </w:tc>
        <w:tc>
          <w:tcPr>
            <w:tcW w:w="4759" w:type="dxa"/>
            <w:vAlign w:val="center"/>
          </w:tcPr>
          <w:p w:rsidR="00DF26D5" w:rsidRDefault="00DF26D5" w:rsidP="00A520BC">
            <w:pPr>
              <w:pStyle w:val="0220"/>
            </w:pPr>
            <w:r>
              <w:rPr>
                <w:rFonts w:hint="eastAsia"/>
              </w:rPr>
              <w:t>中華民國</w:t>
            </w:r>
            <w:r w:rsidRPr="0079273A">
              <w:rPr>
                <w:rFonts w:hint="eastAsia"/>
              </w:rPr>
              <w:t>10</w:t>
            </w:r>
            <w:r>
              <w:rPr>
                <w:rFonts w:hint="eastAsia"/>
              </w:rPr>
              <w:t>8</w:t>
            </w:r>
            <w:r w:rsidRPr="0079273A">
              <w:rPr>
                <w:rFonts w:hint="eastAsia"/>
              </w:rPr>
              <w:t>年</w:t>
            </w:r>
            <w:r w:rsidR="00A520BC">
              <w:rPr>
                <w:rFonts w:hint="eastAsia"/>
              </w:rPr>
              <w:t>5</w:t>
            </w:r>
            <w:r w:rsidRPr="0079273A">
              <w:rPr>
                <w:rFonts w:hint="eastAsia"/>
              </w:rPr>
              <w:t>月</w:t>
            </w:r>
            <w:r w:rsidR="00A520BC">
              <w:rPr>
                <w:rFonts w:hint="eastAsia"/>
              </w:rPr>
              <w:t>17</w:t>
            </w:r>
            <w:r w:rsidRPr="0079273A">
              <w:rPr>
                <w:rFonts w:hint="eastAsia"/>
              </w:rPr>
              <w:t>日</w:t>
            </w:r>
          </w:p>
        </w:tc>
      </w:tr>
    </w:tbl>
    <w:p w:rsidR="00883053" w:rsidRDefault="00A520BC" w:rsidP="00877500">
      <w:pPr>
        <w:pStyle w:val="0241"/>
        <w:spacing w:line="480" w:lineRule="exact"/>
      </w:pPr>
      <w:r>
        <w:rPr>
          <w:rFonts w:hint="eastAsia"/>
        </w:rPr>
        <w:t>任命蔡培崑為警監四階警察官。</w:t>
      </w:r>
    </w:p>
    <w:p w:rsidR="007B6559" w:rsidRPr="00734020" w:rsidRDefault="00A520BC" w:rsidP="00877500">
      <w:pPr>
        <w:pStyle w:val="0241"/>
        <w:spacing w:line="480" w:lineRule="exact"/>
      </w:pPr>
      <w:r w:rsidRPr="00734020">
        <w:rPr>
          <w:rFonts w:hint="eastAsia"/>
        </w:rPr>
        <w:t>任命沈凡傑、劉惠玲、柯佳妤、許宏誠、徐與廷、鄭伊容、林士傑、林羿淳、陳建伯、林郁超、王韋喬、陳建成、莊貴欽、汪傳勳、劉致佑、</w:t>
      </w:r>
      <w:r w:rsidRPr="00734020">
        <w:rPr>
          <w:rFonts w:hint="eastAsia"/>
          <w:spacing w:val="2"/>
        </w:rPr>
        <w:t>陳國豪、游敏、周庭安、陳禮廷、蔡耀儀、王泓、李豐碩、姚采璇、吳</w:t>
      </w:r>
      <w:r w:rsidRPr="00734020">
        <w:rPr>
          <w:rFonts w:hint="eastAsia"/>
        </w:rPr>
        <w:t>宗翰、謝德融、蔡定哲、張鈞硯、傅顥楓、留秉宏、楊皓茗、宋磊、陳俊廷、賴柏均、洪名峻、尤政麟、涂文廷、吳冠毅、蔡孟恩、陳品翰、林季篁、傅冠淵、陳于涵、邱德洋、江家宇、張芝敏、張崇銘、廖嵥俊、李侑融、蔡榕、葉昀謙、吳博愷、溫勁銓、曾珮敏、趙浩宇、朱祐良、林昶陞、俞明廷、翁駿傑、賴億誠、何祐銓、羅翊豪、潘錫良、王禹翔、陳羿靜、葉怡君、陳躍升、蔡佳良、何松穎、吳曜臣、王昱翔、蘇朝崑、郭恩淳、孔德源、王敦賢、謝宜庭、張智傑、李竹萱、闕劭蓉、官震宇、陳子杰、王維聖、黃翊禎、蔡京展、丁君音、吳婉華、謝孟樵、陳祈聖、王婕瑜、潘意婷、林鈺璿、林豐展、葉咨賢為警正警察官。</w:t>
      </w:r>
    </w:p>
    <w:p w:rsidR="00B45881" w:rsidRDefault="00DF26D5" w:rsidP="004531B5">
      <w:pPr>
        <w:pStyle w:val="025"/>
        <w:jc w:val="both"/>
      </w:pPr>
      <w:r>
        <w:rPr>
          <w:rFonts w:hint="eastAsia"/>
        </w:rPr>
        <w:t>總　　　統　蔡英文</w:t>
      </w:r>
      <w:r>
        <w:br/>
      </w:r>
      <w:r>
        <w:rPr>
          <w:rFonts w:hint="eastAsia"/>
        </w:rPr>
        <w:t>行政院院長　蘇貞昌</w:t>
      </w:r>
    </w:p>
    <w:p w:rsidR="00B45881" w:rsidRDefault="00B45881">
      <w:pPr>
        <w:widowControl/>
        <w:adjustRightInd/>
        <w:spacing w:line="240" w:lineRule="auto"/>
        <w:jc w:val="left"/>
        <w:textAlignment w:val="auto"/>
      </w:pP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F26D5" w:rsidRPr="00663BD1" w:rsidTr="00613022">
        <w:trPr>
          <w:trHeight w:hRule="exact" w:val="851"/>
        </w:trPr>
        <w:tc>
          <w:tcPr>
            <w:tcW w:w="1988" w:type="dxa"/>
            <w:vAlign w:val="center"/>
          </w:tcPr>
          <w:p w:rsidR="00DF26D5" w:rsidRDefault="00DF26D5" w:rsidP="00613022">
            <w:pPr>
              <w:pStyle w:val="022"/>
            </w:pPr>
            <w:r>
              <w:br w:type="page"/>
            </w:r>
            <w:r>
              <w:br w:type="page"/>
            </w:r>
            <w:r>
              <w:rPr>
                <w:rFonts w:hint="eastAsia"/>
              </w:rPr>
              <w:t>總統令</w:t>
            </w:r>
          </w:p>
        </w:tc>
        <w:tc>
          <w:tcPr>
            <w:tcW w:w="4759" w:type="dxa"/>
            <w:vAlign w:val="center"/>
          </w:tcPr>
          <w:p w:rsidR="00DF26D5" w:rsidRDefault="00DF26D5" w:rsidP="00865E1F">
            <w:pPr>
              <w:pStyle w:val="0220"/>
            </w:pPr>
            <w:r>
              <w:rPr>
                <w:rFonts w:hint="eastAsia"/>
              </w:rPr>
              <w:t>中華民國</w:t>
            </w:r>
            <w:r w:rsidRPr="0079273A">
              <w:rPr>
                <w:rFonts w:hint="eastAsia"/>
              </w:rPr>
              <w:t>10</w:t>
            </w:r>
            <w:r>
              <w:rPr>
                <w:rFonts w:hint="eastAsia"/>
              </w:rPr>
              <w:t>8</w:t>
            </w:r>
            <w:r w:rsidRPr="0079273A">
              <w:rPr>
                <w:rFonts w:hint="eastAsia"/>
              </w:rPr>
              <w:t>年</w:t>
            </w:r>
            <w:r w:rsidR="00865E1F">
              <w:rPr>
                <w:rFonts w:hint="eastAsia"/>
              </w:rPr>
              <w:t>5</w:t>
            </w:r>
            <w:r w:rsidRPr="0079273A">
              <w:rPr>
                <w:rFonts w:hint="eastAsia"/>
              </w:rPr>
              <w:t>月</w:t>
            </w:r>
            <w:r w:rsidR="00865E1F">
              <w:rPr>
                <w:rFonts w:hint="eastAsia"/>
              </w:rPr>
              <w:t>20</w:t>
            </w:r>
            <w:r w:rsidRPr="0079273A">
              <w:rPr>
                <w:rFonts w:hint="eastAsia"/>
              </w:rPr>
              <w:t>日</w:t>
            </w:r>
          </w:p>
        </w:tc>
      </w:tr>
    </w:tbl>
    <w:p w:rsidR="00613022" w:rsidRPr="002A2690" w:rsidRDefault="00613022" w:rsidP="0046192B">
      <w:pPr>
        <w:pStyle w:val="0241"/>
        <w:spacing w:line="480" w:lineRule="exact"/>
        <w:ind w:firstLine="544"/>
        <w:rPr>
          <w:spacing w:val="-4"/>
        </w:rPr>
      </w:pPr>
      <w:r w:rsidRPr="002A2690">
        <w:rPr>
          <w:rFonts w:hint="eastAsia"/>
          <w:spacing w:val="-4"/>
        </w:rPr>
        <w:t>任命林敬榜為新北市政府簡任第十一職等參議，康佑寧為新北市政府工務局簡任第十職等總工程司，劉源清為新北市政府工務局簡任第十職等專門委員，曾招雄為新北市政府研究發展考核委員會簡任第十職等主任秘書，邱志強為新北市政府水利局簡任第十職等專門委員，徐開宇</w:t>
      </w:r>
      <w:r w:rsidRPr="002A2690">
        <w:rPr>
          <w:rFonts w:hint="eastAsia"/>
          <w:spacing w:val="-4"/>
        </w:rPr>
        <w:lastRenderedPageBreak/>
        <w:t>為新北市政府農業局簡任第十一職等副局長，林耀長為新北市板橋區公所簡任第十職等區長，賴俊達為新北市中和區公所簡任第十職等區長，朱思戎為新北市新莊區公所簡任第十職等區長，劉淑芬為新北市林口區</w:t>
      </w:r>
      <w:r w:rsidRPr="002A2690">
        <w:rPr>
          <w:rFonts w:hint="eastAsia"/>
          <w:spacing w:val="-2"/>
        </w:rPr>
        <w:t>公所簡任第十職等區長，施得仰為新北市蘆洲區公所簡任第十職等區長，</w:t>
      </w:r>
      <w:r w:rsidRPr="002A2690">
        <w:rPr>
          <w:rFonts w:hint="eastAsia"/>
          <w:spacing w:val="-4"/>
        </w:rPr>
        <w:t>陳健民為新北市汐止區公所簡任第十職等區長。</w:t>
      </w:r>
    </w:p>
    <w:p w:rsidR="00DF26D5" w:rsidRDefault="00613022" w:rsidP="0046192B">
      <w:pPr>
        <w:pStyle w:val="0241"/>
        <w:spacing w:line="499" w:lineRule="exact"/>
      </w:pPr>
      <w:r>
        <w:rPr>
          <w:rFonts w:hint="eastAsia"/>
        </w:rPr>
        <w:t>任命張哲揚為臺北市政府簡任第十三職等秘書長，陳信良為臺北市政府簡任第十職等參議，張明森為臺北市建築管理工程處簡任第十一職等處長。</w:t>
      </w:r>
    </w:p>
    <w:p w:rsidR="00613022" w:rsidRPr="00BF03D0" w:rsidRDefault="00613022" w:rsidP="0046192B">
      <w:pPr>
        <w:pStyle w:val="0241"/>
        <w:spacing w:line="499" w:lineRule="exact"/>
        <w:ind w:firstLine="552"/>
        <w:rPr>
          <w:spacing w:val="-2"/>
        </w:rPr>
      </w:pPr>
      <w:r w:rsidRPr="00BF03D0">
        <w:rPr>
          <w:rFonts w:hint="eastAsia"/>
          <w:spacing w:val="-2"/>
        </w:rPr>
        <w:t>任命洪嘉潞為桃園市政府新建工程處簡任第十職等副處長，曾清祥為桃園市政府新建工程處簡任第十一職等處長，陳智仁以簡任第十一職等為桃園市桃園區公所簡任第十職等區長。</w:t>
      </w:r>
    </w:p>
    <w:p w:rsidR="00613022" w:rsidRDefault="00613022" w:rsidP="0046192B">
      <w:pPr>
        <w:pStyle w:val="0241"/>
        <w:spacing w:line="499" w:lineRule="exact"/>
      </w:pPr>
      <w:r>
        <w:rPr>
          <w:rFonts w:hint="eastAsia"/>
        </w:rPr>
        <w:t>任命倪嘉君為臺中市政府秘書處簡任第十職等主任秘書，黃瀞儀、王淑懿為臺中市政府教育局簡任第十職等主任秘書，程泰源為臺中市政府教育局簡任第十職等專門委員，陳聰仁為臺中市政府建設局簡任第十職等專門委員，何國裕為臺中市政府環境保護局簡任第十職等專門委員，朱上岸為臺中市政府地政局簡任第十一職等副局長，張鈞然為臺中市政府地政局簡任第十職等權理簡任第十一職等副局長，唐仁梂為臺中市政府地政局簡任第十職等專門委員，黃冰如為臺中市政府地政局簡任第十職等主任秘書，黃雅希為臺中市政府經濟發展局簡任第十職等專門委員，黃銘暉為臺中市政府研究發展考核委員會簡任第十職等主任秘書，許貴芳為臺中市太平區公所簡任第十職等區長。</w:t>
      </w:r>
    </w:p>
    <w:p w:rsidR="00613022" w:rsidRDefault="00613022" w:rsidP="0046192B">
      <w:pPr>
        <w:pStyle w:val="0241"/>
        <w:spacing w:line="499" w:lineRule="exact"/>
      </w:pPr>
      <w:r>
        <w:rPr>
          <w:rFonts w:hint="eastAsia"/>
        </w:rPr>
        <w:t>任命彭乾銘以簡任第十三職等為臺中市議會簡任第十一職等組主任，劉淑媚為臺中市議會簡任第十二職等副秘書長。</w:t>
      </w:r>
    </w:p>
    <w:p w:rsidR="00C90C63" w:rsidRDefault="00C90C63" w:rsidP="005A541A">
      <w:pPr>
        <w:pStyle w:val="0241"/>
        <w:spacing w:line="455" w:lineRule="exact"/>
      </w:pPr>
      <w:r>
        <w:rPr>
          <w:rFonts w:hint="eastAsia"/>
        </w:rPr>
        <w:lastRenderedPageBreak/>
        <w:t>任命陳世仁為臺南市政府工務局簡任第十一職等副局長。</w:t>
      </w:r>
    </w:p>
    <w:p w:rsidR="00C90C63" w:rsidRDefault="00C90C63" w:rsidP="005A541A">
      <w:pPr>
        <w:pStyle w:val="0241"/>
        <w:spacing w:line="455" w:lineRule="exact"/>
      </w:pPr>
      <w:r>
        <w:rPr>
          <w:rFonts w:hint="eastAsia"/>
        </w:rPr>
        <w:t>任命謝汀嵩為高雄市政府環境保護局簡任第十一職等副局長。</w:t>
      </w:r>
    </w:p>
    <w:p w:rsidR="00C90C63" w:rsidRPr="00731D29" w:rsidRDefault="00C90C63" w:rsidP="005A541A">
      <w:pPr>
        <w:pStyle w:val="0241"/>
        <w:spacing w:line="455" w:lineRule="exact"/>
        <w:ind w:firstLine="544"/>
        <w:rPr>
          <w:spacing w:val="-4"/>
        </w:rPr>
      </w:pPr>
      <w:r w:rsidRPr="00731D29">
        <w:rPr>
          <w:rFonts w:hint="eastAsia"/>
          <w:spacing w:val="-4"/>
        </w:rPr>
        <w:t>任命黃錦平為高雄市議會簡任第十二職等權理簡任第十三職等秘書長，陳順利以簡任第十四職等為高雄市議會簡任第十一職等室主任。</w:t>
      </w:r>
    </w:p>
    <w:p w:rsidR="00C90C63" w:rsidRDefault="00C90C63" w:rsidP="005A541A">
      <w:pPr>
        <w:pStyle w:val="0241"/>
        <w:spacing w:line="455" w:lineRule="exact"/>
      </w:pPr>
      <w:r>
        <w:rPr>
          <w:rFonts w:hint="eastAsia"/>
        </w:rPr>
        <w:t>任命楊崇明為宜蘭縣政府簡任第十職等處長，王雅琳為宜蘭縣政府簡任第十職等消費者保護官，宋隆全為宜蘭縣政府文化局簡任第十一職等局長。</w:t>
      </w:r>
    </w:p>
    <w:p w:rsidR="00131A6B" w:rsidRDefault="00131A6B" w:rsidP="005A541A">
      <w:pPr>
        <w:pStyle w:val="0241"/>
        <w:spacing w:line="455" w:lineRule="exact"/>
      </w:pPr>
      <w:r>
        <w:rPr>
          <w:rFonts w:hint="eastAsia"/>
        </w:rPr>
        <w:t>任命吳銘鴻為宜蘭縣議會簡任第十職等主任。</w:t>
      </w:r>
    </w:p>
    <w:p w:rsidR="00131A6B" w:rsidRDefault="00131A6B" w:rsidP="005A541A">
      <w:pPr>
        <w:pStyle w:val="0241"/>
        <w:spacing w:line="455" w:lineRule="exact"/>
      </w:pPr>
      <w:r>
        <w:rPr>
          <w:rFonts w:hint="eastAsia"/>
        </w:rPr>
        <w:t>任命蔡佳慧、黃智群為苗栗縣政府簡任第十一職等處長。</w:t>
      </w:r>
    </w:p>
    <w:p w:rsidR="00131A6B" w:rsidRDefault="00131A6B" w:rsidP="005A541A">
      <w:pPr>
        <w:pStyle w:val="0241"/>
        <w:spacing w:line="455" w:lineRule="exact"/>
      </w:pPr>
      <w:r>
        <w:rPr>
          <w:rFonts w:hint="eastAsia"/>
        </w:rPr>
        <w:t>任命湯國榮為彰化縣文化局簡任第十職等副局長。</w:t>
      </w:r>
    </w:p>
    <w:p w:rsidR="00131A6B" w:rsidRDefault="00131A6B" w:rsidP="005A541A">
      <w:pPr>
        <w:pStyle w:val="0241"/>
        <w:spacing w:line="455" w:lineRule="exact"/>
      </w:pPr>
      <w:r>
        <w:rPr>
          <w:rFonts w:hint="eastAsia"/>
        </w:rPr>
        <w:t>任命梁坤輝為南投縣政府政風處簡任第十職等副處長。</w:t>
      </w:r>
    </w:p>
    <w:p w:rsidR="00131A6B" w:rsidRDefault="00131A6B" w:rsidP="005A541A">
      <w:pPr>
        <w:pStyle w:val="0241"/>
        <w:spacing w:line="455" w:lineRule="exact"/>
      </w:pPr>
      <w:r>
        <w:rPr>
          <w:rFonts w:hint="eastAsia"/>
        </w:rPr>
        <w:t>任命林文山為雲林縣消防局簡任第十職等局長。</w:t>
      </w:r>
    </w:p>
    <w:p w:rsidR="00131A6B" w:rsidRDefault="00131A6B" w:rsidP="005A541A">
      <w:pPr>
        <w:pStyle w:val="0241"/>
        <w:spacing w:line="455" w:lineRule="exact"/>
      </w:pPr>
      <w:r>
        <w:rPr>
          <w:rFonts w:hint="eastAsia"/>
        </w:rPr>
        <w:t>任命張根穆為嘉義縣環境保護局簡任第十職等局長。</w:t>
      </w:r>
    </w:p>
    <w:p w:rsidR="00131A6B" w:rsidRDefault="00131A6B" w:rsidP="005A541A">
      <w:pPr>
        <w:pStyle w:val="0241"/>
        <w:spacing w:line="455" w:lineRule="exact"/>
      </w:pPr>
      <w:r>
        <w:rPr>
          <w:rFonts w:hint="eastAsia"/>
        </w:rPr>
        <w:t>任命江武忠為嘉義市政府環境保護局簡任第十職等副局長。</w:t>
      </w:r>
    </w:p>
    <w:p w:rsidR="00613022" w:rsidRDefault="00131A6B" w:rsidP="005A541A">
      <w:pPr>
        <w:pStyle w:val="0241"/>
        <w:spacing w:line="455" w:lineRule="exact"/>
      </w:pPr>
      <w:r>
        <w:rPr>
          <w:rFonts w:hint="eastAsia"/>
        </w:rPr>
        <w:t>任命張忠民為金門縣政府簡任第十二職等秘書長，文水成為金門縣政府簡任第十職等副處長。</w:t>
      </w:r>
    </w:p>
    <w:p w:rsidR="00131A6B" w:rsidRDefault="00131A6B" w:rsidP="005A541A">
      <w:pPr>
        <w:pStyle w:val="0241"/>
        <w:spacing w:line="455" w:lineRule="exact"/>
      </w:pPr>
      <w:r>
        <w:rPr>
          <w:rFonts w:hint="eastAsia"/>
        </w:rPr>
        <w:t>任命曹典鈺為連江縣消防局簡任第十職等副局長。</w:t>
      </w:r>
    </w:p>
    <w:p w:rsidR="00131A6B" w:rsidRDefault="00131A6B" w:rsidP="005A541A">
      <w:pPr>
        <w:pStyle w:val="0241"/>
        <w:spacing w:line="455" w:lineRule="exact"/>
      </w:pPr>
      <w:r>
        <w:rPr>
          <w:rFonts w:hint="eastAsia"/>
        </w:rPr>
        <w:t>任命鍾雅軒、繆竺璇、黃聖哲為薦任公務人員。</w:t>
      </w:r>
    </w:p>
    <w:p w:rsidR="00131A6B" w:rsidRDefault="00131A6B" w:rsidP="005A541A">
      <w:pPr>
        <w:pStyle w:val="0241"/>
        <w:spacing w:line="455" w:lineRule="exact"/>
      </w:pPr>
      <w:r>
        <w:rPr>
          <w:rFonts w:hint="eastAsia"/>
        </w:rPr>
        <w:t>任命張羽潔為薦任公務人員。</w:t>
      </w:r>
    </w:p>
    <w:p w:rsidR="00131A6B" w:rsidRDefault="00131A6B" w:rsidP="005A541A">
      <w:pPr>
        <w:pStyle w:val="0241"/>
        <w:spacing w:line="455" w:lineRule="exact"/>
      </w:pPr>
      <w:r>
        <w:rPr>
          <w:rFonts w:hint="eastAsia"/>
        </w:rPr>
        <w:t>任命蔡雨農、蔡瑞益為薦任公務人員。</w:t>
      </w:r>
    </w:p>
    <w:p w:rsidR="00C43070" w:rsidRDefault="00C43070" w:rsidP="005A541A">
      <w:pPr>
        <w:pStyle w:val="0241"/>
        <w:spacing w:line="455" w:lineRule="exact"/>
      </w:pPr>
      <w:r>
        <w:rPr>
          <w:rFonts w:hint="eastAsia"/>
        </w:rPr>
        <w:t>任命伍志明、徐正杰、吳聲泓為薦任公務人員。</w:t>
      </w:r>
    </w:p>
    <w:p w:rsidR="00C43070" w:rsidRDefault="00C43070" w:rsidP="005A541A">
      <w:pPr>
        <w:pStyle w:val="0241"/>
        <w:spacing w:line="455" w:lineRule="exact"/>
      </w:pPr>
      <w:r>
        <w:rPr>
          <w:rFonts w:hint="eastAsia"/>
        </w:rPr>
        <w:t>任命林淑芳為薦任公務人員。</w:t>
      </w:r>
    </w:p>
    <w:p w:rsidR="00C43070" w:rsidRDefault="00C43070" w:rsidP="005A541A">
      <w:pPr>
        <w:pStyle w:val="0241"/>
        <w:spacing w:line="455" w:lineRule="exact"/>
      </w:pPr>
      <w:r>
        <w:rPr>
          <w:rFonts w:hint="eastAsia"/>
        </w:rPr>
        <w:t>任命陳秋燕為薦任公務人員。</w:t>
      </w:r>
    </w:p>
    <w:p w:rsidR="00C43070" w:rsidRDefault="00C43070" w:rsidP="005A541A">
      <w:pPr>
        <w:pStyle w:val="0241"/>
        <w:spacing w:line="455" w:lineRule="exact"/>
      </w:pPr>
      <w:r>
        <w:rPr>
          <w:rFonts w:hint="eastAsia"/>
        </w:rPr>
        <w:t>任命陳儀庭、黃昱明為薦任公務人員。</w:t>
      </w:r>
    </w:p>
    <w:p w:rsidR="00C43070" w:rsidRDefault="00C43070" w:rsidP="005A541A">
      <w:pPr>
        <w:pStyle w:val="0241"/>
        <w:spacing w:line="455" w:lineRule="exact"/>
      </w:pPr>
      <w:r>
        <w:rPr>
          <w:rFonts w:hint="eastAsia"/>
        </w:rPr>
        <w:t>任命黃寶賢為薦任公務人員。</w:t>
      </w:r>
    </w:p>
    <w:p w:rsidR="00C43070" w:rsidRDefault="00C43070" w:rsidP="00C1607A">
      <w:pPr>
        <w:pStyle w:val="0241"/>
        <w:spacing w:line="460" w:lineRule="exact"/>
      </w:pPr>
      <w:r>
        <w:rPr>
          <w:rFonts w:hint="eastAsia"/>
        </w:rPr>
        <w:lastRenderedPageBreak/>
        <w:t>任命林郁傑為薦任公務人員。</w:t>
      </w:r>
    </w:p>
    <w:p w:rsidR="00C43070" w:rsidRDefault="00C43070" w:rsidP="00C1607A">
      <w:pPr>
        <w:pStyle w:val="0241"/>
        <w:spacing w:line="460" w:lineRule="exact"/>
      </w:pPr>
      <w:r>
        <w:rPr>
          <w:rFonts w:hint="eastAsia"/>
        </w:rPr>
        <w:t>任命宋建興、吳芊儒、楊家騏、謝淳安、薛雅心、王毓懋、黃群硯、李健誌、林昱任、洪婉柔為薦任公務人員。</w:t>
      </w:r>
    </w:p>
    <w:p w:rsidR="00C43070" w:rsidRDefault="00C43070" w:rsidP="00C1607A">
      <w:pPr>
        <w:pStyle w:val="0241"/>
        <w:spacing w:line="460" w:lineRule="exact"/>
      </w:pPr>
      <w:r>
        <w:rPr>
          <w:rFonts w:hint="eastAsia"/>
        </w:rPr>
        <w:t>任命許晏瑜為薦任公務人員。</w:t>
      </w:r>
    </w:p>
    <w:p w:rsidR="00DF26D5" w:rsidRDefault="00DF26D5" w:rsidP="004531B5">
      <w:pPr>
        <w:pStyle w:val="025"/>
        <w:jc w:val="both"/>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F26D5" w:rsidRPr="00663BD1" w:rsidTr="00613022">
        <w:trPr>
          <w:trHeight w:hRule="exact" w:val="851"/>
        </w:trPr>
        <w:tc>
          <w:tcPr>
            <w:tcW w:w="1988" w:type="dxa"/>
            <w:vAlign w:val="center"/>
          </w:tcPr>
          <w:p w:rsidR="00DF26D5" w:rsidRDefault="00DF26D5" w:rsidP="00613022">
            <w:pPr>
              <w:pStyle w:val="022"/>
            </w:pPr>
            <w:r>
              <w:br w:type="page"/>
            </w:r>
            <w:r>
              <w:br w:type="page"/>
            </w:r>
            <w:r>
              <w:rPr>
                <w:rFonts w:hint="eastAsia"/>
              </w:rPr>
              <w:t>總統令</w:t>
            </w:r>
          </w:p>
        </w:tc>
        <w:tc>
          <w:tcPr>
            <w:tcW w:w="4759" w:type="dxa"/>
            <w:vAlign w:val="center"/>
          </w:tcPr>
          <w:p w:rsidR="00DF26D5" w:rsidRDefault="00DF26D5" w:rsidP="00E33F65">
            <w:pPr>
              <w:pStyle w:val="0220"/>
            </w:pPr>
            <w:r>
              <w:rPr>
                <w:rFonts w:hint="eastAsia"/>
              </w:rPr>
              <w:t>中華民國</w:t>
            </w:r>
            <w:r w:rsidRPr="0079273A">
              <w:rPr>
                <w:rFonts w:hint="eastAsia"/>
              </w:rPr>
              <w:t>10</w:t>
            </w:r>
            <w:r>
              <w:rPr>
                <w:rFonts w:hint="eastAsia"/>
              </w:rPr>
              <w:t>8</w:t>
            </w:r>
            <w:r w:rsidRPr="0079273A">
              <w:rPr>
                <w:rFonts w:hint="eastAsia"/>
              </w:rPr>
              <w:t>年</w:t>
            </w:r>
            <w:r w:rsidR="00E33F65">
              <w:rPr>
                <w:rFonts w:hint="eastAsia"/>
              </w:rPr>
              <w:t>5</w:t>
            </w:r>
            <w:r w:rsidRPr="0079273A">
              <w:rPr>
                <w:rFonts w:hint="eastAsia"/>
              </w:rPr>
              <w:t>月</w:t>
            </w:r>
            <w:r w:rsidR="00E33F65">
              <w:rPr>
                <w:rFonts w:hint="eastAsia"/>
              </w:rPr>
              <w:t>20</w:t>
            </w:r>
            <w:r w:rsidRPr="0079273A">
              <w:rPr>
                <w:rFonts w:hint="eastAsia"/>
              </w:rPr>
              <w:t>日</w:t>
            </w:r>
          </w:p>
        </w:tc>
      </w:tr>
    </w:tbl>
    <w:p w:rsidR="00A55EA1" w:rsidRDefault="00A55EA1" w:rsidP="00C1607A">
      <w:pPr>
        <w:pStyle w:val="0241"/>
        <w:spacing w:line="480" w:lineRule="exact"/>
      </w:pPr>
      <w:r>
        <w:rPr>
          <w:rFonts w:hint="eastAsia"/>
        </w:rPr>
        <w:t>任命盧東發為警監四階警察官。</w:t>
      </w:r>
    </w:p>
    <w:p w:rsidR="00844C85" w:rsidRDefault="00844C85" w:rsidP="00C1607A">
      <w:pPr>
        <w:pStyle w:val="0241"/>
        <w:spacing w:line="480" w:lineRule="exact"/>
      </w:pPr>
      <w:r>
        <w:rPr>
          <w:rFonts w:hint="eastAsia"/>
        </w:rPr>
        <w:t>任命許慈晏、徐浩峰、蔡承霖、陳錦詮、葉昱麟為警正警察官。</w:t>
      </w:r>
    </w:p>
    <w:p w:rsidR="00844C85" w:rsidRDefault="00844C85" w:rsidP="00C1607A">
      <w:pPr>
        <w:pStyle w:val="0241"/>
        <w:spacing w:line="480" w:lineRule="exact"/>
      </w:pPr>
      <w:r>
        <w:rPr>
          <w:rFonts w:hint="eastAsia"/>
        </w:rPr>
        <w:t>任命李宜臻為警正警察官。</w:t>
      </w:r>
    </w:p>
    <w:p w:rsidR="00E33F65" w:rsidRDefault="00DF26D5" w:rsidP="00317A33">
      <w:pPr>
        <w:pStyle w:val="025"/>
        <w:jc w:val="both"/>
      </w:pPr>
      <w:r>
        <w:rPr>
          <w:rFonts w:hint="eastAsia"/>
        </w:rPr>
        <w:t>總　　　統　蔡英文</w:t>
      </w:r>
      <w:r>
        <w:br/>
      </w:r>
      <w:r>
        <w:rPr>
          <w:rFonts w:hint="eastAsia"/>
        </w:rPr>
        <w:t>行政院院長　蘇貞昌</w:t>
      </w:r>
    </w:p>
    <w:tbl>
      <w:tblPr>
        <w:tblW w:w="0" w:type="auto"/>
        <w:tblLayout w:type="fixed"/>
        <w:tblCellMar>
          <w:left w:w="28" w:type="dxa"/>
          <w:right w:w="28" w:type="dxa"/>
        </w:tblCellMar>
        <w:tblLook w:val="0000" w:firstRow="0" w:lastRow="0" w:firstColumn="0" w:lastColumn="0" w:noHBand="0" w:noVBand="0"/>
      </w:tblPr>
      <w:tblGrid>
        <w:gridCol w:w="1988"/>
        <w:gridCol w:w="4759"/>
      </w:tblGrid>
      <w:tr w:rsidR="00DF26D5" w:rsidRPr="00663BD1" w:rsidTr="00613022">
        <w:trPr>
          <w:trHeight w:hRule="exact" w:val="851"/>
        </w:trPr>
        <w:tc>
          <w:tcPr>
            <w:tcW w:w="1988" w:type="dxa"/>
            <w:vAlign w:val="center"/>
          </w:tcPr>
          <w:p w:rsidR="00DF26D5" w:rsidRDefault="00DF26D5" w:rsidP="00613022">
            <w:pPr>
              <w:pStyle w:val="022"/>
            </w:pPr>
            <w:r>
              <w:br w:type="page"/>
            </w:r>
            <w:r>
              <w:br w:type="page"/>
            </w:r>
            <w:r>
              <w:rPr>
                <w:rFonts w:hint="eastAsia"/>
              </w:rPr>
              <w:t>總統令</w:t>
            </w:r>
          </w:p>
        </w:tc>
        <w:tc>
          <w:tcPr>
            <w:tcW w:w="4759" w:type="dxa"/>
            <w:vAlign w:val="center"/>
          </w:tcPr>
          <w:p w:rsidR="00DF26D5" w:rsidRDefault="00DF26D5" w:rsidP="00742CA7">
            <w:pPr>
              <w:pStyle w:val="0220"/>
            </w:pPr>
            <w:r>
              <w:rPr>
                <w:rFonts w:hint="eastAsia"/>
              </w:rPr>
              <w:t>中華民國</w:t>
            </w:r>
            <w:r w:rsidRPr="0079273A">
              <w:rPr>
                <w:rFonts w:hint="eastAsia"/>
              </w:rPr>
              <w:t>10</w:t>
            </w:r>
            <w:r>
              <w:rPr>
                <w:rFonts w:hint="eastAsia"/>
              </w:rPr>
              <w:t>8</w:t>
            </w:r>
            <w:r w:rsidRPr="0079273A">
              <w:rPr>
                <w:rFonts w:hint="eastAsia"/>
              </w:rPr>
              <w:t>年</w:t>
            </w:r>
            <w:r w:rsidR="00742CA7">
              <w:rPr>
                <w:rFonts w:hint="eastAsia"/>
              </w:rPr>
              <w:t>5</w:t>
            </w:r>
            <w:r w:rsidRPr="0079273A">
              <w:rPr>
                <w:rFonts w:hint="eastAsia"/>
              </w:rPr>
              <w:t>月</w:t>
            </w:r>
            <w:r w:rsidR="00742CA7">
              <w:rPr>
                <w:rFonts w:hint="eastAsia"/>
              </w:rPr>
              <w:t>22</w:t>
            </w:r>
            <w:r w:rsidRPr="0079273A">
              <w:rPr>
                <w:rFonts w:hint="eastAsia"/>
              </w:rPr>
              <w:t>日</w:t>
            </w:r>
          </w:p>
        </w:tc>
      </w:tr>
    </w:tbl>
    <w:p w:rsidR="00DF26D5" w:rsidRDefault="00742CA7" w:rsidP="00C1607A">
      <w:pPr>
        <w:pStyle w:val="0241"/>
        <w:spacing w:line="480" w:lineRule="exact"/>
      </w:pPr>
      <w:r>
        <w:rPr>
          <w:rFonts w:hint="eastAsia"/>
        </w:rPr>
        <w:t>任命蔡清標為海洋委員會副主任委員。</w:t>
      </w:r>
    </w:p>
    <w:p w:rsidR="00742CA7" w:rsidRDefault="00DF26D5" w:rsidP="005D0A93">
      <w:pPr>
        <w:widowControl/>
        <w:adjustRightInd/>
        <w:spacing w:beforeLines="100" w:before="240" w:afterLines="100" w:after="240"/>
        <w:textAlignment w:val="auto"/>
      </w:pPr>
      <w:r>
        <w:rPr>
          <w:rFonts w:hint="eastAsia"/>
        </w:rPr>
        <w:t>總　　　統　蔡英文</w:t>
      </w:r>
      <w:r>
        <w:br/>
      </w:r>
      <w:r>
        <w:rPr>
          <w:rFonts w:hint="eastAsia"/>
        </w:rPr>
        <w:t>行政院院長　蘇貞昌</w:t>
      </w:r>
    </w:p>
    <w:tbl>
      <w:tblPr>
        <w:tblW w:w="6747" w:type="dxa"/>
        <w:tblLayout w:type="fixed"/>
        <w:tblCellMar>
          <w:left w:w="28" w:type="dxa"/>
          <w:right w:w="28" w:type="dxa"/>
        </w:tblCellMar>
        <w:tblLook w:val="0000" w:firstRow="0" w:lastRow="0" w:firstColumn="0" w:lastColumn="0" w:noHBand="0" w:noVBand="0"/>
      </w:tblPr>
      <w:tblGrid>
        <w:gridCol w:w="1988"/>
        <w:gridCol w:w="4759"/>
      </w:tblGrid>
      <w:tr w:rsidR="0042666C" w:rsidTr="00613022">
        <w:trPr>
          <w:trHeight w:hRule="exact" w:val="851"/>
        </w:trPr>
        <w:tc>
          <w:tcPr>
            <w:tcW w:w="1988" w:type="dxa"/>
            <w:vAlign w:val="center"/>
          </w:tcPr>
          <w:p w:rsidR="0042666C" w:rsidRPr="00026BD0" w:rsidRDefault="0042666C" w:rsidP="00613022">
            <w:pPr>
              <w:pStyle w:val="022"/>
            </w:pPr>
            <w:r>
              <w:rPr>
                <w:rFonts w:hint="eastAsia"/>
              </w:rPr>
              <w:t>總統令</w:t>
            </w:r>
          </w:p>
        </w:tc>
        <w:tc>
          <w:tcPr>
            <w:tcW w:w="4759" w:type="dxa"/>
            <w:vAlign w:val="center"/>
          </w:tcPr>
          <w:p w:rsidR="0042666C" w:rsidRPr="0079273A" w:rsidRDefault="0042666C" w:rsidP="00613022">
            <w:pPr>
              <w:pStyle w:val="0220"/>
            </w:pPr>
            <w:r>
              <w:rPr>
                <w:rFonts w:hint="eastAsia"/>
              </w:rPr>
              <w:t>中華民國</w:t>
            </w:r>
            <w:r>
              <w:rPr>
                <w:rFonts w:hint="eastAsia"/>
              </w:rPr>
              <w:t>1</w:t>
            </w:r>
            <w:r>
              <w:t>08</w:t>
            </w:r>
            <w:r w:rsidRPr="0079273A">
              <w:rPr>
                <w:rFonts w:hint="eastAsia"/>
              </w:rPr>
              <w:t>年</w:t>
            </w:r>
            <w:r w:rsidR="007A2513">
              <w:rPr>
                <w:rFonts w:hint="eastAsia"/>
              </w:rPr>
              <w:t>5</w:t>
            </w:r>
            <w:r w:rsidRPr="0079273A">
              <w:rPr>
                <w:rFonts w:hint="eastAsia"/>
              </w:rPr>
              <w:t>月</w:t>
            </w:r>
            <w:r w:rsidR="007A2513">
              <w:rPr>
                <w:rFonts w:hint="eastAsia"/>
              </w:rPr>
              <w:t>23</w:t>
            </w:r>
            <w:r w:rsidRPr="0079273A">
              <w:rPr>
                <w:rFonts w:hint="eastAsia"/>
              </w:rPr>
              <w:t>日</w:t>
            </w:r>
          </w:p>
          <w:p w:rsidR="0042666C" w:rsidRDefault="00D27A74" w:rsidP="007A2513">
            <w:pPr>
              <w:pStyle w:val="0220"/>
              <w:rPr>
                <w:spacing w:val="-8"/>
              </w:rPr>
            </w:pPr>
            <w:r>
              <w:rPr>
                <w:rFonts w:hint="eastAsia"/>
              </w:rPr>
              <w:t>華</w:t>
            </w:r>
            <w:r>
              <w:t>總二榮</w:t>
            </w:r>
            <w:r w:rsidR="0042666C" w:rsidRPr="0079273A">
              <w:rPr>
                <w:rFonts w:hint="eastAsia"/>
              </w:rPr>
              <w:t>字第</w:t>
            </w:r>
            <w:r w:rsidR="007A2513">
              <w:rPr>
                <w:rFonts w:hint="eastAsia"/>
              </w:rPr>
              <w:t>10800051960</w:t>
            </w:r>
            <w:r w:rsidR="0042666C" w:rsidRPr="0079273A">
              <w:rPr>
                <w:rFonts w:hint="eastAsia"/>
              </w:rPr>
              <w:t>號</w:t>
            </w:r>
          </w:p>
        </w:tc>
      </w:tr>
    </w:tbl>
    <w:p w:rsidR="0042666C" w:rsidRPr="00113811" w:rsidRDefault="00433168" w:rsidP="00C1607A">
      <w:pPr>
        <w:pStyle w:val="0241"/>
        <w:spacing w:line="480" w:lineRule="exact"/>
        <w:ind w:firstLine="608"/>
        <w:rPr>
          <w:b/>
          <w:spacing w:val="12"/>
          <w:sz w:val="56"/>
        </w:rPr>
      </w:pPr>
      <w:r w:rsidRPr="00113811">
        <w:rPr>
          <w:rFonts w:hint="eastAsia"/>
          <w:spacing w:val="12"/>
        </w:rPr>
        <w:t>資深牙醫師黃淑賢，慧性純孝，簡素澄芬。少歲卒業現高雄醫學大學牙醫系，潛脩應取麻醉人員資格；嗣獲中山醫學大學口腔科學博士學位，濬瀹研思，專攻有成。夙秉公益本心，照拂基</w:t>
      </w:r>
      <w:r w:rsidRPr="00113811">
        <w:rPr>
          <w:rFonts w:hint="eastAsia"/>
          <w:spacing w:val="12"/>
        </w:rPr>
        <w:lastRenderedPageBreak/>
        <w:t>層弱勢，砥志依仁，勞瘁不遷。復參預全國口腔衛生委員會身障者衛教種子教師培訓，宣述衛生保健知識，奔赴社福機構義診；厚植特殊牙科職能，調整障別治療方式，支策據梧，踐履躬蹈；</w:t>
      </w:r>
      <w:r w:rsidRPr="00196F41">
        <w:rPr>
          <w:rFonts w:hint="eastAsia"/>
          <w:spacing w:val="6"/>
        </w:rPr>
        <w:t>掬誠輸暖，胞與為懷。長期獻力臺中女子監獄、南投啟智教養院、</w:t>
      </w:r>
      <w:r w:rsidRPr="00113811">
        <w:rPr>
          <w:rFonts w:hint="eastAsia"/>
          <w:spacing w:val="12"/>
        </w:rPr>
        <w:t>苗栗明德教養院暨署立雙和醫院等機構，提供免費醫療診治，掌執鎮靜麻醉事宜；引領後進巡迴服務，深化經驗傳承分享，施惠布德，時長意遠；翼善搖芳，卓蜚清譽。期間遭歷疾疢，猶且抱病行醫，無私奉獻，守護偏鄉，爰獲頒第二十六屆醫療奉獻獎殊榮。詎料徽猷迭展，迺以盛年驟逝，悼惜良殷，應予明令褒揚，用彰馨賢，而表遺徽。</w:t>
      </w:r>
    </w:p>
    <w:p w:rsidR="007A2513" w:rsidRDefault="0042666C" w:rsidP="001134DA">
      <w:pPr>
        <w:widowControl/>
        <w:adjustRightInd/>
        <w:spacing w:beforeLines="100" w:before="240" w:afterLines="100" w:after="240"/>
        <w:textAlignment w:val="auto"/>
      </w:pPr>
      <w:r>
        <w:rPr>
          <w:rFonts w:hint="eastAsia"/>
        </w:rPr>
        <w:t>總　　　統　蔡英文</w:t>
      </w:r>
      <w:r>
        <w:br/>
      </w:r>
      <w:r>
        <w:rPr>
          <w:rFonts w:hint="eastAsia"/>
        </w:rPr>
        <w:t>行政院院長　蘇貞昌</w:t>
      </w:r>
    </w:p>
    <w:p w:rsidR="007B6559" w:rsidRPr="00F66C28" w:rsidRDefault="007B6559" w:rsidP="007B6559">
      <w:pPr>
        <w:keepNext/>
        <w:spacing w:line="240" w:lineRule="exact"/>
        <w:jc w:val="center"/>
        <w:rPr>
          <w:sz w:val="56"/>
        </w:rPr>
      </w:pPr>
      <w:r w:rsidRPr="00F66C28">
        <w:rPr>
          <w:rFonts w:hint="eastAsia"/>
          <w:b/>
          <w:sz w:val="56"/>
        </w:rPr>
        <w:t>﹏﹏﹏﹏﹏﹏﹏﹏</w:t>
      </w:r>
    </w:p>
    <w:p w:rsidR="007B6559" w:rsidRPr="00955124" w:rsidRDefault="007B6559" w:rsidP="007B6559">
      <w:pPr>
        <w:pStyle w:val="021"/>
      </w:pPr>
      <w:r w:rsidRPr="007B6559">
        <w:rPr>
          <w:rFonts w:hint="eastAsia"/>
          <w:spacing w:val="48"/>
        </w:rPr>
        <w:t>總統活動紀</w:t>
      </w:r>
      <w:r w:rsidRPr="007B6559">
        <w:rPr>
          <w:rFonts w:hint="eastAsia"/>
          <w:spacing w:val="1"/>
        </w:rPr>
        <w:t>要</w:t>
      </w:r>
    </w:p>
    <w:p w:rsidR="007B6559" w:rsidRPr="003C6430" w:rsidRDefault="007B6559" w:rsidP="007B6559">
      <w:pPr>
        <w:spacing w:afterLines="100" w:after="240" w:line="160" w:lineRule="exact"/>
        <w:jc w:val="center"/>
        <w:rPr>
          <w:b/>
          <w:sz w:val="56"/>
        </w:rPr>
      </w:pPr>
      <w:r w:rsidRPr="003C6430">
        <w:rPr>
          <w:rFonts w:hint="eastAsia"/>
          <w:b/>
          <w:sz w:val="56"/>
        </w:rPr>
        <w:t>﹏﹏﹏﹏﹏﹏﹏﹏</w:t>
      </w:r>
    </w:p>
    <w:p w:rsidR="007B6559" w:rsidRPr="00F06EF2" w:rsidRDefault="007B6559" w:rsidP="001F75DF">
      <w:pPr>
        <w:pStyle w:val="041-"/>
        <w:spacing w:line="499" w:lineRule="exact"/>
      </w:pPr>
      <w:r w:rsidRPr="00F06EF2">
        <w:t>記事期間：</w:t>
      </w:r>
    </w:p>
    <w:p w:rsidR="007B6559" w:rsidRDefault="007B6559" w:rsidP="001F75DF">
      <w:pPr>
        <w:pStyle w:val="042-"/>
        <w:spacing w:beforeLines="0" w:before="0" w:line="499" w:lineRule="exact"/>
      </w:pPr>
      <w:r w:rsidRPr="00D162CD">
        <w:rPr>
          <w:rFonts w:hint="eastAsia"/>
        </w:rPr>
        <w:t>10</w:t>
      </w:r>
      <w:r w:rsidR="0012673A">
        <w:t>8</w:t>
      </w:r>
      <w:r w:rsidRPr="00D162CD">
        <w:rPr>
          <w:rFonts w:hint="eastAsia"/>
        </w:rPr>
        <w:t>年</w:t>
      </w:r>
      <w:r w:rsidR="0060304A">
        <w:rPr>
          <w:rFonts w:hint="eastAsia"/>
        </w:rPr>
        <w:t>5</w:t>
      </w:r>
      <w:r w:rsidRPr="00D162CD">
        <w:rPr>
          <w:rFonts w:hint="eastAsia"/>
        </w:rPr>
        <w:t>月</w:t>
      </w:r>
      <w:r w:rsidR="0060304A">
        <w:rPr>
          <w:rFonts w:hint="eastAsia"/>
        </w:rPr>
        <w:t>17</w:t>
      </w:r>
      <w:r w:rsidRPr="00D162CD">
        <w:rPr>
          <w:rFonts w:hint="eastAsia"/>
        </w:rPr>
        <w:t>日至</w:t>
      </w:r>
      <w:r w:rsidRPr="00D162CD">
        <w:rPr>
          <w:rFonts w:hint="eastAsia"/>
        </w:rPr>
        <w:t>10</w:t>
      </w:r>
      <w:r w:rsidR="006B2169">
        <w:t>8</w:t>
      </w:r>
      <w:r w:rsidRPr="00D162CD">
        <w:rPr>
          <w:rFonts w:hint="eastAsia"/>
        </w:rPr>
        <w:t>年</w:t>
      </w:r>
      <w:r w:rsidR="0060304A">
        <w:rPr>
          <w:rFonts w:hint="eastAsia"/>
        </w:rPr>
        <w:t>5</w:t>
      </w:r>
      <w:r w:rsidRPr="00D162CD">
        <w:rPr>
          <w:rFonts w:hint="eastAsia"/>
        </w:rPr>
        <w:t>月</w:t>
      </w:r>
      <w:r w:rsidR="0060304A">
        <w:rPr>
          <w:rFonts w:hint="eastAsia"/>
        </w:rPr>
        <w:t>23</w:t>
      </w:r>
      <w:r w:rsidRPr="00D162CD">
        <w:rPr>
          <w:rFonts w:hint="eastAsia"/>
        </w:rPr>
        <w:t>日</w:t>
      </w:r>
    </w:p>
    <w:p w:rsidR="00550A19" w:rsidRDefault="00550A19" w:rsidP="001F75DF">
      <w:pPr>
        <w:spacing w:line="499" w:lineRule="exact"/>
        <w:rPr>
          <w:b/>
        </w:rPr>
      </w:pPr>
      <w:r>
        <w:rPr>
          <w:rFonts w:hint="eastAsia"/>
          <w:b/>
        </w:rPr>
        <w:t>5</w:t>
      </w:r>
      <w:r>
        <w:rPr>
          <w:rFonts w:hint="eastAsia"/>
          <w:b/>
        </w:rPr>
        <w:t>月</w:t>
      </w:r>
      <w:r>
        <w:rPr>
          <w:rFonts w:hint="eastAsia"/>
          <w:b/>
        </w:rPr>
        <w:t>17</w:t>
      </w:r>
      <w:r>
        <w:rPr>
          <w:rFonts w:hint="eastAsia"/>
          <w:b/>
        </w:rPr>
        <w:t>日（星期五）</w:t>
      </w:r>
    </w:p>
    <w:p w:rsidR="00C12BAD" w:rsidRDefault="00C12BAD" w:rsidP="001F75DF">
      <w:pPr>
        <w:pStyle w:val="044"/>
        <w:spacing w:line="499" w:lineRule="exact"/>
      </w:pPr>
      <w:r w:rsidRPr="00412A9B">
        <w:rPr>
          <w:rFonts w:hint="eastAsia"/>
        </w:rPr>
        <w:t>˙</w:t>
      </w:r>
      <w:r>
        <w:rPr>
          <w:rFonts w:hint="eastAsia"/>
        </w:rPr>
        <w:t>接</w:t>
      </w:r>
      <w:r>
        <w:t>見「中華強友文教協會」</w:t>
      </w:r>
      <w:r>
        <w:rPr>
          <w:rFonts w:hint="eastAsia"/>
        </w:rPr>
        <w:t>創</w:t>
      </w:r>
      <w:r>
        <w:t>辦人、理監事及重要</w:t>
      </w:r>
      <w:r>
        <w:rPr>
          <w:rFonts w:hint="eastAsia"/>
        </w:rPr>
        <w:t>幹</w:t>
      </w:r>
      <w:r>
        <w:t>部等一行</w:t>
      </w:r>
    </w:p>
    <w:p w:rsidR="00550A19" w:rsidRDefault="00412A9B" w:rsidP="001F75DF">
      <w:pPr>
        <w:pStyle w:val="044"/>
        <w:spacing w:line="499" w:lineRule="exact"/>
      </w:pPr>
      <w:r w:rsidRPr="00412A9B">
        <w:rPr>
          <w:rFonts w:hint="eastAsia"/>
        </w:rPr>
        <w:t>˙</w:t>
      </w:r>
      <w:r w:rsidR="00550A19">
        <w:rPr>
          <w:rFonts w:hint="eastAsia"/>
        </w:rPr>
        <w:t>參訪「瓜瓜園地瓜生態故事館」</w:t>
      </w:r>
      <w:r w:rsidR="00C06BCC">
        <w:rPr>
          <w:rFonts w:hint="eastAsia"/>
        </w:rPr>
        <w:t>（</w:t>
      </w:r>
      <w:r w:rsidR="00895D19">
        <w:rPr>
          <w:rFonts w:hint="eastAsia"/>
        </w:rPr>
        <w:t>臺南市新化區</w:t>
      </w:r>
      <w:r w:rsidR="00C06BCC">
        <w:t>）</w:t>
      </w:r>
    </w:p>
    <w:p w:rsidR="00550A19" w:rsidRDefault="00412A9B" w:rsidP="001F75DF">
      <w:pPr>
        <w:pStyle w:val="044"/>
        <w:spacing w:line="499" w:lineRule="exact"/>
      </w:pPr>
      <w:r w:rsidRPr="00412A9B">
        <w:rPr>
          <w:rFonts w:hint="eastAsia"/>
        </w:rPr>
        <w:t>˙</w:t>
      </w:r>
      <w:r w:rsidR="00550A19">
        <w:rPr>
          <w:rFonts w:hint="eastAsia"/>
        </w:rPr>
        <w:t>參拜</w:t>
      </w:r>
      <w:r w:rsidR="006F1616">
        <w:rPr>
          <w:rFonts w:hint="eastAsia"/>
        </w:rPr>
        <w:t>臺</w:t>
      </w:r>
      <w:r w:rsidR="006F1616">
        <w:t>南</w:t>
      </w:r>
      <w:r w:rsidR="00550A19">
        <w:rPr>
          <w:rFonts w:hint="eastAsia"/>
        </w:rPr>
        <w:t>「山西宮」</w:t>
      </w:r>
      <w:r w:rsidR="00E37927">
        <w:rPr>
          <w:rFonts w:hint="eastAsia"/>
        </w:rPr>
        <w:t>及「勝安宮」</w:t>
      </w:r>
      <w:r w:rsidR="00C06BCC">
        <w:rPr>
          <w:rFonts w:hint="eastAsia"/>
        </w:rPr>
        <w:t>（</w:t>
      </w:r>
      <w:r w:rsidR="00895D19">
        <w:rPr>
          <w:rFonts w:hint="eastAsia"/>
        </w:rPr>
        <w:t>臺南市</w:t>
      </w:r>
      <w:r w:rsidR="00C06BCC">
        <w:t>）</w:t>
      </w:r>
    </w:p>
    <w:p w:rsidR="0042536F" w:rsidRDefault="0042536F" w:rsidP="001F75DF">
      <w:pPr>
        <w:pStyle w:val="043-"/>
        <w:spacing w:line="499" w:lineRule="exact"/>
      </w:pPr>
      <w:r>
        <w:rPr>
          <w:rFonts w:hint="eastAsia"/>
        </w:rPr>
        <w:t>5</w:t>
      </w:r>
      <w:r>
        <w:rPr>
          <w:rFonts w:hint="eastAsia"/>
        </w:rPr>
        <w:t>月</w:t>
      </w:r>
      <w:r>
        <w:rPr>
          <w:rFonts w:hint="eastAsia"/>
        </w:rPr>
        <w:t>18</w:t>
      </w:r>
      <w:r>
        <w:rPr>
          <w:rFonts w:hint="eastAsia"/>
        </w:rPr>
        <w:t>日（星期六）</w:t>
      </w:r>
    </w:p>
    <w:p w:rsidR="0042536F" w:rsidRPr="00FA16BD" w:rsidRDefault="00E37927" w:rsidP="001F75DF">
      <w:pPr>
        <w:pStyle w:val="044"/>
        <w:spacing w:line="499" w:lineRule="exact"/>
      </w:pPr>
      <w:r w:rsidRPr="00412A9B">
        <w:rPr>
          <w:rFonts w:hint="eastAsia"/>
        </w:rPr>
        <w:t>˙</w:t>
      </w:r>
      <w:r w:rsidR="0042536F" w:rsidRPr="0024390E">
        <w:rPr>
          <w:rFonts w:hint="eastAsia"/>
          <w:spacing w:val="-6"/>
        </w:rPr>
        <w:t>參拜「東港東隆宮」</w:t>
      </w:r>
      <w:r w:rsidR="00C33CC5" w:rsidRPr="0024390E">
        <w:rPr>
          <w:rFonts w:hint="eastAsia"/>
          <w:spacing w:val="-6"/>
        </w:rPr>
        <w:t>、「保力保安宮」及「楓港德隆宮」</w:t>
      </w:r>
      <w:r w:rsidR="001B1C2B" w:rsidRPr="0024390E">
        <w:rPr>
          <w:rFonts w:hint="eastAsia"/>
          <w:spacing w:val="-6"/>
        </w:rPr>
        <w:t>（</w:t>
      </w:r>
      <w:r w:rsidR="0024390E" w:rsidRPr="0024390E">
        <w:rPr>
          <w:rFonts w:hint="eastAsia"/>
          <w:spacing w:val="-6"/>
        </w:rPr>
        <w:t>屏東縣</w:t>
      </w:r>
      <w:r w:rsidR="001B1C2B" w:rsidRPr="0024390E">
        <w:rPr>
          <w:spacing w:val="-6"/>
        </w:rPr>
        <w:t>）</w:t>
      </w:r>
    </w:p>
    <w:p w:rsidR="0042536F" w:rsidRDefault="0042536F" w:rsidP="00AA781B">
      <w:pPr>
        <w:spacing w:line="469" w:lineRule="exact"/>
        <w:rPr>
          <w:b/>
        </w:rPr>
      </w:pPr>
      <w:r>
        <w:rPr>
          <w:rFonts w:hint="eastAsia"/>
          <w:b/>
        </w:rPr>
        <w:lastRenderedPageBreak/>
        <w:t>5</w:t>
      </w:r>
      <w:r>
        <w:rPr>
          <w:rFonts w:hint="eastAsia"/>
          <w:b/>
        </w:rPr>
        <w:t>月</w:t>
      </w:r>
      <w:r>
        <w:rPr>
          <w:rFonts w:hint="eastAsia"/>
          <w:b/>
        </w:rPr>
        <w:t>19</w:t>
      </w:r>
      <w:r>
        <w:rPr>
          <w:rFonts w:hint="eastAsia"/>
          <w:b/>
        </w:rPr>
        <w:t>日（星期日）</w:t>
      </w:r>
    </w:p>
    <w:p w:rsidR="0042536F" w:rsidRPr="00FA16BD" w:rsidRDefault="00E37927" w:rsidP="00AA781B">
      <w:pPr>
        <w:pStyle w:val="044"/>
        <w:spacing w:line="469" w:lineRule="exact"/>
      </w:pPr>
      <w:r w:rsidRPr="00412A9B">
        <w:rPr>
          <w:rFonts w:hint="eastAsia"/>
        </w:rPr>
        <w:t>˙</w:t>
      </w:r>
      <w:r w:rsidR="0042536F" w:rsidRPr="004930C6">
        <w:rPr>
          <w:rFonts w:hint="eastAsia"/>
          <w:spacing w:val="-6"/>
        </w:rPr>
        <w:t>參拜「南海紫竹寺」</w:t>
      </w:r>
      <w:r w:rsidR="00F65789" w:rsidRPr="004930C6">
        <w:rPr>
          <w:rFonts w:hint="eastAsia"/>
          <w:spacing w:val="-6"/>
        </w:rPr>
        <w:t>、「內門紫竹寺」</w:t>
      </w:r>
      <w:r w:rsidR="00F65789" w:rsidRPr="004930C6">
        <w:rPr>
          <w:spacing w:val="-6"/>
        </w:rPr>
        <w:t>及</w:t>
      </w:r>
      <w:r w:rsidR="00F65789" w:rsidRPr="004930C6">
        <w:rPr>
          <w:rFonts w:hint="eastAsia"/>
          <w:spacing w:val="-6"/>
        </w:rPr>
        <w:t>「旗山天后宮」</w:t>
      </w:r>
      <w:r w:rsidR="001B1C2B" w:rsidRPr="004930C6">
        <w:rPr>
          <w:rFonts w:hint="eastAsia"/>
          <w:spacing w:val="-6"/>
        </w:rPr>
        <w:t>（</w:t>
      </w:r>
      <w:r w:rsidR="00F65789" w:rsidRPr="004930C6">
        <w:rPr>
          <w:rFonts w:hint="eastAsia"/>
          <w:spacing w:val="-6"/>
        </w:rPr>
        <w:t>高雄市</w:t>
      </w:r>
      <w:r w:rsidR="001B1C2B" w:rsidRPr="004930C6">
        <w:rPr>
          <w:spacing w:val="-6"/>
        </w:rPr>
        <w:t>）</w:t>
      </w:r>
    </w:p>
    <w:p w:rsidR="0042536F" w:rsidRDefault="0042536F" w:rsidP="00AA781B">
      <w:pPr>
        <w:spacing w:line="469" w:lineRule="exact"/>
        <w:rPr>
          <w:b/>
        </w:rPr>
      </w:pPr>
      <w:r>
        <w:rPr>
          <w:rFonts w:hint="eastAsia"/>
          <w:b/>
        </w:rPr>
        <w:t>5</w:t>
      </w:r>
      <w:r>
        <w:rPr>
          <w:rFonts w:hint="eastAsia"/>
          <w:b/>
        </w:rPr>
        <w:t>月</w:t>
      </w:r>
      <w:r>
        <w:rPr>
          <w:rFonts w:hint="eastAsia"/>
          <w:b/>
        </w:rPr>
        <w:t>20</w:t>
      </w:r>
      <w:r>
        <w:rPr>
          <w:rFonts w:hint="eastAsia"/>
          <w:b/>
        </w:rPr>
        <w:t>日（星期一）</w:t>
      </w:r>
    </w:p>
    <w:p w:rsidR="0042536F" w:rsidRDefault="008D2739" w:rsidP="00AA781B">
      <w:pPr>
        <w:pStyle w:val="044"/>
        <w:spacing w:line="469" w:lineRule="exact"/>
      </w:pPr>
      <w:r w:rsidRPr="00412A9B">
        <w:rPr>
          <w:rFonts w:hint="eastAsia"/>
        </w:rPr>
        <w:t>˙</w:t>
      </w:r>
      <w:r w:rsidR="0042536F">
        <w:rPr>
          <w:rFonts w:hint="eastAsia"/>
        </w:rPr>
        <w:t>主持「三年有成</w:t>
      </w:r>
      <w:r w:rsidR="00F65286">
        <w:rPr>
          <w:rFonts w:hint="eastAsia"/>
        </w:rPr>
        <w:t xml:space="preserve"> </w:t>
      </w:r>
      <w:r w:rsidR="0042536F">
        <w:rPr>
          <w:rFonts w:hint="eastAsia"/>
        </w:rPr>
        <w:t xml:space="preserve"> </w:t>
      </w:r>
      <w:r w:rsidR="0042536F">
        <w:rPr>
          <w:rFonts w:hint="eastAsia"/>
        </w:rPr>
        <w:t>臺灣進步關鍵字」記者會</w:t>
      </w:r>
    </w:p>
    <w:p w:rsidR="00DF514C" w:rsidRDefault="00DF514C" w:rsidP="00AA781B">
      <w:pPr>
        <w:spacing w:line="469" w:lineRule="exact"/>
        <w:rPr>
          <w:b/>
        </w:rPr>
      </w:pPr>
      <w:r>
        <w:rPr>
          <w:rFonts w:hint="eastAsia"/>
          <w:b/>
        </w:rPr>
        <w:t>5</w:t>
      </w:r>
      <w:r>
        <w:rPr>
          <w:rFonts w:hint="eastAsia"/>
          <w:b/>
        </w:rPr>
        <w:t>月</w:t>
      </w:r>
      <w:r>
        <w:rPr>
          <w:rFonts w:hint="eastAsia"/>
          <w:b/>
        </w:rPr>
        <w:t>21</w:t>
      </w:r>
      <w:r>
        <w:rPr>
          <w:rFonts w:hint="eastAsia"/>
          <w:b/>
        </w:rPr>
        <w:t>日（星期二）</w:t>
      </w:r>
    </w:p>
    <w:p w:rsidR="00DF514C" w:rsidRPr="007B4482" w:rsidRDefault="007B4482" w:rsidP="00AA781B">
      <w:pPr>
        <w:pStyle w:val="044"/>
        <w:spacing w:line="469" w:lineRule="exact"/>
      </w:pPr>
      <w:r w:rsidRPr="00412A9B">
        <w:rPr>
          <w:rFonts w:hint="eastAsia"/>
        </w:rPr>
        <w:t>˙</w:t>
      </w:r>
      <w:r w:rsidR="007E2799">
        <w:rPr>
          <w:rFonts w:hint="eastAsia"/>
        </w:rPr>
        <w:t>蒞</w:t>
      </w:r>
      <w:r w:rsidR="007E2799">
        <w:t>臨</w:t>
      </w:r>
      <w:r w:rsidR="00DF514C">
        <w:rPr>
          <w:rFonts w:hint="eastAsia"/>
        </w:rPr>
        <w:t>「中鋼自由輪交船命名擲瓶下水典禮」</w:t>
      </w:r>
      <w:r w:rsidR="001A365D">
        <w:rPr>
          <w:rFonts w:hint="eastAsia"/>
        </w:rPr>
        <w:t>致</w:t>
      </w:r>
      <w:r w:rsidR="001A365D">
        <w:t>詞</w:t>
      </w:r>
      <w:r w:rsidR="007E2799">
        <w:rPr>
          <w:rFonts w:hint="eastAsia"/>
        </w:rPr>
        <w:t>（</w:t>
      </w:r>
      <w:r w:rsidR="003E3804">
        <w:rPr>
          <w:rFonts w:hint="eastAsia"/>
        </w:rPr>
        <w:t>高雄市小港區</w:t>
      </w:r>
      <w:r w:rsidR="007E2799">
        <w:t>）</w:t>
      </w:r>
    </w:p>
    <w:p w:rsidR="00244559" w:rsidRDefault="00244559" w:rsidP="00AA781B">
      <w:pPr>
        <w:spacing w:line="469" w:lineRule="exact"/>
        <w:rPr>
          <w:b/>
        </w:rPr>
      </w:pPr>
      <w:r>
        <w:rPr>
          <w:rFonts w:hint="eastAsia"/>
          <w:b/>
        </w:rPr>
        <w:t>5</w:t>
      </w:r>
      <w:r>
        <w:rPr>
          <w:rFonts w:hint="eastAsia"/>
          <w:b/>
        </w:rPr>
        <w:t>月</w:t>
      </w:r>
      <w:r>
        <w:rPr>
          <w:rFonts w:hint="eastAsia"/>
          <w:b/>
        </w:rPr>
        <w:t>22</w:t>
      </w:r>
      <w:r>
        <w:rPr>
          <w:rFonts w:hint="eastAsia"/>
          <w:b/>
        </w:rPr>
        <w:t>日（星期三）</w:t>
      </w:r>
    </w:p>
    <w:p w:rsidR="00244559" w:rsidRDefault="00532DC6" w:rsidP="00AA781B">
      <w:pPr>
        <w:pStyle w:val="044"/>
        <w:spacing w:line="469" w:lineRule="exact"/>
      </w:pPr>
      <w:r w:rsidRPr="00412A9B">
        <w:rPr>
          <w:rFonts w:hint="eastAsia"/>
        </w:rPr>
        <w:t>˙</w:t>
      </w:r>
      <w:r w:rsidR="00244559">
        <w:rPr>
          <w:rFonts w:hint="eastAsia"/>
        </w:rPr>
        <w:t>無公開行程</w:t>
      </w:r>
    </w:p>
    <w:p w:rsidR="00600BDA" w:rsidRDefault="00600BDA" w:rsidP="00AA781B">
      <w:pPr>
        <w:spacing w:line="469" w:lineRule="exact"/>
        <w:rPr>
          <w:b/>
        </w:rPr>
      </w:pPr>
      <w:r>
        <w:rPr>
          <w:rFonts w:hint="eastAsia"/>
          <w:b/>
        </w:rPr>
        <w:t>5</w:t>
      </w:r>
      <w:r>
        <w:rPr>
          <w:rFonts w:hint="eastAsia"/>
          <w:b/>
        </w:rPr>
        <w:t>月</w:t>
      </w:r>
      <w:r>
        <w:rPr>
          <w:rFonts w:hint="eastAsia"/>
          <w:b/>
        </w:rPr>
        <w:t>23</w:t>
      </w:r>
      <w:r>
        <w:rPr>
          <w:rFonts w:hint="eastAsia"/>
          <w:b/>
        </w:rPr>
        <w:t>日（星期四）</w:t>
      </w:r>
    </w:p>
    <w:p w:rsidR="008E7E5A" w:rsidRDefault="008E7E5A" w:rsidP="00AA781B">
      <w:pPr>
        <w:pStyle w:val="044"/>
        <w:spacing w:line="469" w:lineRule="exact"/>
      </w:pPr>
      <w:r w:rsidRPr="00412A9B">
        <w:rPr>
          <w:rFonts w:hint="eastAsia"/>
        </w:rPr>
        <w:t>˙</w:t>
      </w:r>
      <w:r>
        <w:rPr>
          <w:rFonts w:hint="eastAsia"/>
        </w:rPr>
        <w:t>接</w:t>
      </w:r>
      <w:r>
        <w:t>見華人民主書院訪賓等一行</w:t>
      </w:r>
    </w:p>
    <w:p w:rsidR="00F77030" w:rsidRDefault="001A02D8" w:rsidP="00AA781B">
      <w:pPr>
        <w:pStyle w:val="044"/>
        <w:spacing w:afterLines="100" w:after="240" w:line="469" w:lineRule="exact"/>
      </w:pPr>
      <w:r w:rsidRPr="00412A9B">
        <w:rPr>
          <w:rFonts w:hint="eastAsia"/>
        </w:rPr>
        <w:t>˙</w:t>
      </w:r>
      <w:r w:rsidR="00600BDA">
        <w:rPr>
          <w:rFonts w:hint="eastAsia"/>
        </w:rPr>
        <w:t>參訪「海洋示範風場」</w:t>
      </w:r>
      <w:r w:rsidR="00582E8B">
        <w:rPr>
          <w:rFonts w:hint="eastAsia"/>
        </w:rPr>
        <w:t>（臺中市</w:t>
      </w:r>
      <w:r w:rsidR="00B03262">
        <w:rPr>
          <w:rFonts w:hint="eastAsia"/>
        </w:rPr>
        <w:t>梧</w:t>
      </w:r>
      <w:r w:rsidR="00B03262">
        <w:t>棲</w:t>
      </w:r>
      <w:r w:rsidR="00B03262">
        <w:rPr>
          <w:rFonts w:hint="eastAsia"/>
        </w:rPr>
        <w:t>區</w:t>
      </w:r>
      <w:r w:rsidR="00582E8B">
        <w:t>）</w:t>
      </w:r>
    </w:p>
    <w:p w:rsidR="007B6559" w:rsidRPr="00F66C28" w:rsidRDefault="007B6559" w:rsidP="007B6559">
      <w:pPr>
        <w:keepNext/>
        <w:spacing w:line="240" w:lineRule="exact"/>
        <w:jc w:val="center"/>
        <w:rPr>
          <w:sz w:val="56"/>
        </w:rPr>
      </w:pPr>
      <w:r w:rsidRPr="00F66C28">
        <w:rPr>
          <w:rFonts w:hint="eastAsia"/>
          <w:b/>
          <w:sz w:val="56"/>
        </w:rPr>
        <w:t>﹏﹏﹏﹏﹏﹏﹏﹏</w:t>
      </w:r>
    </w:p>
    <w:p w:rsidR="007B6559" w:rsidRPr="00955124" w:rsidRDefault="007B6559" w:rsidP="007B6559">
      <w:pPr>
        <w:pStyle w:val="021"/>
      </w:pPr>
      <w:r w:rsidRPr="007B6559">
        <w:rPr>
          <w:rFonts w:hint="eastAsia"/>
          <w:spacing w:val="0"/>
        </w:rPr>
        <w:t>副總統活動紀要</w:t>
      </w:r>
    </w:p>
    <w:p w:rsidR="007B6559" w:rsidRPr="00F61056" w:rsidRDefault="007B6559" w:rsidP="007B6559">
      <w:pPr>
        <w:spacing w:afterLines="100" w:after="240" w:line="160" w:lineRule="exact"/>
        <w:jc w:val="center"/>
        <w:rPr>
          <w:b/>
          <w:sz w:val="56"/>
        </w:rPr>
      </w:pPr>
      <w:r w:rsidRPr="00F61056">
        <w:rPr>
          <w:rFonts w:hint="eastAsia"/>
          <w:b/>
          <w:sz w:val="56"/>
        </w:rPr>
        <w:t>﹏﹏﹏﹏﹏﹏﹏﹏</w:t>
      </w:r>
    </w:p>
    <w:p w:rsidR="007B6559" w:rsidRPr="00FC0DD7" w:rsidRDefault="007B6559" w:rsidP="00320D25">
      <w:pPr>
        <w:pStyle w:val="041-"/>
        <w:spacing w:line="460" w:lineRule="exact"/>
      </w:pPr>
      <w:r>
        <w:rPr>
          <w:rFonts w:hint="eastAsia"/>
        </w:rPr>
        <w:t>記事期間：</w:t>
      </w:r>
    </w:p>
    <w:p w:rsidR="007B6559" w:rsidRDefault="007B6559" w:rsidP="00320D25">
      <w:pPr>
        <w:pStyle w:val="042-"/>
        <w:spacing w:beforeLines="0" w:before="0" w:line="460" w:lineRule="exact"/>
      </w:pPr>
      <w:r>
        <w:rPr>
          <w:rFonts w:hint="eastAsia"/>
        </w:rPr>
        <w:t>10</w:t>
      </w:r>
      <w:r w:rsidR="006B2169">
        <w:t>8</w:t>
      </w:r>
      <w:r>
        <w:rPr>
          <w:rFonts w:hint="eastAsia"/>
        </w:rPr>
        <w:t>年</w:t>
      </w:r>
      <w:r w:rsidR="003D085A">
        <w:rPr>
          <w:rFonts w:hint="eastAsia"/>
        </w:rPr>
        <w:t>5</w:t>
      </w:r>
      <w:r>
        <w:rPr>
          <w:rFonts w:hint="eastAsia"/>
        </w:rPr>
        <w:t>月</w:t>
      </w:r>
      <w:r w:rsidR="003D085A">
        <w:rPr>
          <w:rFonts w:hint="eastAsia"/>
        </w:rPr>
        <w:t>17</w:t>
      </w:r>
      <w:r>
        <w:rPr>
          <w:rFonts w:hint="eastAsia"/>
        </w:rPr>
        <w:t>日至</w:t>
      </w:r>
      <w:r>
        <w:rPr>
          <w:rFonts w:hint="eastAsia"/>
        </w:rPr>
        <w:t>10</w:t>
      </w:r>
      <w:r w:rsidR="006B2169">
        <w:t>8</w:t>
      </w:r>
      <w:r>
        <w:rPr>
          <w:rFonts w:hint="eastAsia"/>
        </w:rPr>
        <w:t>年</w:t>
      </w:r>
      <w:r w:rsidR="003D085A">
        <w:rPr>
          <w:rFonts w:hint="eastAsia"/>
        </w:rPr>
        <w:t>5</w:t>
      </w:r>
      <w:r>
        <w:rPr>
          <w:rFonts w:hint="eastAsia"/>
        </w:rPr>
        <w:t>月</w:t>
      </w:r>
      <w:r w:rsidR="003D085A">
        <w:rPr>
          <w:rFonts w:hint="eastAsia"/>
        </w:rPr>
        <w:t>23</w:t>
      </w:r>
      <w:r>
        <w:rPr>
          <w:rFonts w:hint="eastAsia"/>
        </w:rPr>
        <w:t>日</w:t>
      </w:r>
    </w:p>
    <w:p w:rsidR="005412A5" w:rsidRDefault="005412A5" w:rsidP="00320D25">
      <w:pPr>
        <w:pStyle w:val="043-"/>
        <w:spacing w:line="460" w:lineRule="exact"/>
      </w:pPr>
      <w:r>
        <w:rPr>
          <w:rFonts w:hint="eastAsia"/>
        </w:rPr>
        <w:t>5</w:t>
      </w:r>
      <w:r>
        <w:rPr>
          <w:rFonts w:hint="eastAsia"/>
        </w:rPr>
        <w:t>月</w:t>
      </w:r>
      <w:r>
        <w:rPr>
          <w:rFonts w:hint="eastAsia"/>
        </w:rPr>
        <w:t>17</w:t>
      </w:r>
      <w:r>
        <w:rPr>
          <w:rFonts w:hint="eastAsia"/>
        </w:rPr>
        <w:t>日（星期五）</w:t>
      </w:r>
    </w:p>
    <w:p w:rsidR="005412A5" w:rsidRDefault="005412A5" w:rsidP="00320D25">
      <w:pPr>
        <w:pStyle w:val="044"/>
        <w:spacing w:line="460" w:lineRule="exact"/>
      </w:pPr>
      <w:r w:rsidRPr="00412A9B">
        <w:rPr>
          <w:rFonts w:hint="eastAsia"/>
        </w:rPr>
        <w:t>˙</w:t>
      </w:r>
      <w:r>
        <w:rPr>
          <w:rFonts w:hint="eastAsia"/>
        </w:rPr>
        <w:t>無公開行程</w:t>
      </w:r>
    </w:p>
    <w:p w:rsidR="00E42836" w:rsidRDefault="00E42836" w:rsidP="00320D25">
      <w:pPr>
        <w:spacing w:line="460" w:lineRule="exact"/>
        <w:rPr>
          <w:b/>
        </w:rPr>
      </w:pPr>
      <w:r>
        <w:rPr>
          <w:rFonts w:hint="eastAsia"/>
          <w:b/>
        </w:rPr>
        <w:t>5</w:t>
      </w:r>
      <w:r>
        <w:rPr>
          <w:rFonts w:hint="eastAsia"/>
          <w:b/>
        </w:rPr>
        <w:t>月</w:t>
      </w:r>
      <w:r>
        <w:rPr>
          <w:rFonts w:hint="eastAsia"/>
          <w:b/>
        </w:rPr>
        <w:t>18</w:t>
      </w:r>
      <w:r>
        <w:rPr>
          <w:rFonts w:hint="eastAsia"/>
          <w:b/>
        </w:rPr>
        <w:t>日（星期六）</w:t>
      </w:r>
    </w:p>
    <w:p w:rsidR="00E42836" w:rsidRPr="00FA16BD" w:rsidRDefault="00C768DB" w:rsidP="00320D25">
      <w:pPr>
        <w:pStyle w:val="044"/>
        <w:spacing w:line="460" w:lineRule="exact"/>
      </w:pPr>
      <w:r w:rsidRPr="00412A9B">
        <w:rPr>
          <w:rFonts w:hint="eastAsia"/>
        </w:rPr>
        <w:t>˙</w:t>
      </w:r>
      <w:r w:rsidR="00E42836">
        <w:rPr>
          <w:rFonts w:hint="eastAsia"/>
        </w:rPr>
        <w:t>無公開行程</w:t>
      </w:r>
    </w:p>
    <w:p w:rsidR="00E42836" w:rsidRDefault="00E42836" w:rsidP="00320D25">
      <w:pPr>
        <w:spacing w:line="460" w:lineRule="exact"/>
        <w:rPr>
          <w:b/>
        </w:rPr>
      </w:pPr>
      <w:r>
        <w:rPr>
          <w:rFonts w:hint="eastAsia"/>
          <w:b/>
        </w:rPr>
        <w:t>5</w:t>
      </w:r>
      <w:r>
        <w:rPr>
          <w:rFonts w:hint="eastAsia"/>
          <w:b/>
        </w:rPr>
        <w:t>月</w:t>
      </w:r>
      <w:r>
        <w:rPr>
          <w:rFonts w:hint="eastAsia"/>
          <w:b/>
        </w:rPr>
        <w:t>19</w:t>
      </w:r>
      <w:r>
        <w:rPr>
          <w:rFonts w:hint="eastAsia"/>
          <w:b/>
        </w:rPr>
        <w:t>日（星期日）</w:t>
      </w:r>
    </w:p>
    <w:p w:rsidR="00E42836" w:rsidRPr="00FA16BD" w:rsidRDefault="00C768DB" w:rsidP="00320D25">
      <w:pPr>
        <w:pStyle w:val="044"/>
        <w:spacing w:line="460" w:lineRule="exact"/>
      </w:pPr>
      <w:r w:rsidRPr="00412A9B">
        <w:rPr>
          <w:rFonts w:hint="eastAsia"/>
        </w:rPr>
        <w:t>˙</w:t>
      </w:r>
      <w:r w:rsidR="00E42836">
        <w:rPr>
          <w:rFonts w:hint="eastAsia"/>
        </w:rPr>
        <w:t>無公開行程</w:t>
      </w:r>
    </w:p>
    <w:p w:rsidR="00E42836" w:rsidRDefault="00E42836" w:rsidP="00320D25">
      <w:pPr>
        <w:spacing w:line="460" w:lineRule="exact"/>
        <w:rPr>
          <w:b/>
        </w:rPr>
      </w:pPr>
      <w:r>
        <w:rPr>
          <w:rFonts w:hint="eastAsia"/>
          <w:b/>
        </w:rPr>
        <w:t>5</w:t>
      </w:r>
      <w:r>
        <w:rPr>
          <w:rFonts w:hint="eastAsia"/>
          <w:b/>
        </w:rPr>
        <w:t>月</w:t>
      </w:r>
      <w:r>
        <w:rPr>
          <w:rFonts w:hint="eastAsia"/>
          <w:b/>
        </w:rPr>
        <w:t>20</w:t>
      </w:r>
      <w:r>
        <w:rPr>
          <w:rFonts w:hint="eastAsia"/>
          <w:b/>
        </w:rPr>
        <w:t>日（星期一）</w:t>
      </w:r>
    </w:p>
    <w:p w:rsidR="00E42836" w:rsidRDefault="00C768DB" w:rsidP="00320D25">
      <w:pPr>
        <w:pStyle w:val="044"/>
        <w:spacing w:line="460" w:lineRule="exact"/>
      </w:pPr>
      <w:r w:rsidRPr="00412A9B">
        <w:rPr>
          <w:rFonts w:hint="eastAsia"/>
        </w:rPr>
        <w:t>˙</w:t>
      </w:r>
      <w:r w:rsidR="00E42836">
        <w:rPr>
          <w:rFonts w:hint="eastAsia"/>
        </w:rPr>
        <w:t>無公開行程</w:t>
      </w:r>
    </w:p>
    <w:p w:rsidR="00F42E5A" w:rsidRDefault="00F42E5A" w:rsidP="00EF6551">
      <w:pPr>
        <w:spacing w:line="460" w:lineRule="exact"/>
        <w:rPr>
          <w:b/>
        </w:rPr>
      </w:pPr>
      <w:r>
        <w:rPr>
          <w:rFonts w:hint="eastAsia"/>
          <w:b/>
        </w:rPr>
        <w:lastRenderedPageBreak/>
        <w:t>5</w:t>
      </w:r>
      <w:r>
        <w:rPr>
          <w:rFonts w:hint="eastAsia"/>
          <w:b/>
        </w:rPr>
        <w:t>月</w:t>
      </w:r>
      <w:r>
        <w:rPr>
          <w:rFonts w:hint="eastAsia"/>
          <w:b/>
        </w:rPr>
        <w:t>21</w:t>
      </w:r>
      <w:r>
        <w:rPr>
          <w:rFonts w:hint="eastAsia"/>
          <w:b/>
        </w:rPr>
        <w:t>日（星期二）</w:t>
      </w:r>
    </w:p>
    <w:p w:rsidR="00F42E5A" w:rsidRDefault="00481E97" w:rsidP="00EF6551">
      <w:pPr>
        <w:pStyle w:val="044"/>
        <w:spacing w:line="460" w:lineRule="exact"/>
      </w:pPr>
      <w:r w:rsidRPr="00412A9B">
        <w:rPr>
          <w:rFonts w:hint="eastAsia"/>
        </w:rPr>
        <w:t>˙</w:t>
      </w:r>
      <w:r w:rsidR="00F42E5A">
        <w:rPr>
          <w:rFonts w:hint="eastAsia"/>
        </w:rPr>
        <w:t>無公開行程</w:t>
      </w:r>
    </w:p>
    <w:p w:rsidR="00BC7443" w:rsidRDefault="00BC7443" w:rsidP="00EF6551">
      <w:pPr>
        <w:spacing w:line="460" w:lineRule="exact"/>
        <w:rPr>
          <w:b/>
        </w:rPr>
      </w:pPr>
      <w:r>
        <w:rPr>
          <w:rFonts w:hint="eastAsia"/>
          <w:b/>
        </w:rPr>
        <w:t>5</w:t>
      </w:r>
      <w:r>
        <w:rPr>
          <w:rFonts w:hint="eastAsia"/>
          <w:b/>
        </w:rPr>
        <w:t>月</w:t>
      </w:r>
      <w:r>
        <w:rPr>
          <w:rFonts w:hint="eastAsia"/>
          <w:b/>
        </w:rPr>
        <w:t>22</w:t>
      </w:r>
      <w:r>
        <w:rPr>
          <w:rFonts w:hint="eastAsia"/>
          <w:b/>
        </w:rPr>
        <w:t>日（星期三）</w:t>
      </w:r>
    </w:p>
    <w:p w:rsidR="00B01316" w:rsidRDefault="00D606DA" w:rsidP="00EF6551">
      <w:pPr>
        <w:pStyle w:val="044"/>
        <w:spacing w:line="460" w:lineRule="exact"/>
      </w:pPr>
      <w:r w:rsidRPr="00412A9B">
        <w:rPr>
          <w:rFonts w:hint="eastAsia"/>
        </w:rPr>
        <w:t>˙</w:t>
      </w:r>
      <w:r w:rsidR="00BC7443">
        <w:rPr>
          <w:rFonts w:hint="eastAsia"/>
        </w:rPr>
        <w:t>接見「加拿大國家研究院院長伊恩‧史鐸華</w:t>
      </w:r>
      <w:r w:rsidR="005C07AB">
        <w:rPr>
          <w:rFonts w:hint="eastAsia"/>
        </w:rPr>
        <w:t>（</w:t>
      </w:r>
      <w:r w:rsidR="00960810">
        <w:rPr>
          <w:rFonts w:hint="eastAsia"/>
        </w:rPr>
        <w:t>I</w:t>
      </w:r>
      <w:r w:rsidR="00960810">
        <w:t>ain Stewart</w:t>
      </w:r>
      <w:r w:rsidR="005C07AB">
        <w:t>）</w:t>
      </w:r>
      <w:r w:rsidR="00BC7443">
        <w:rPr>
          <w:rFonts w:hint="eastAsia"/>
        </w:rPr>
        <w:t>訪團」</w:t>
      </w:r>
      <w:r w:rsidR="005C07AB">
        <w:rPr>
          <w:rFonts w:hint="eastAsia"/>
        </w:rPr>
        <w:t>等</w:t>
      </w:r>
      <w:r w:rsidR="005C07AB">
        <w:t>一行</w:t>
      </w:r>
    </w:p>
    <w:p w:rsidR="00026692" w:rsidRDefault="00026692" w:rsidP="00EF6551">
      <w:pPr>
        <w:spacing w:line="460" w:lineRule="exact"/>
        <w:rPr>
          <w:b/>
        </w:rPr>
      </w:pPr>
      <w:r>
        <w:rPr>
          <w:rFonts w:hint="eastAsia"/>
          <w:b/>
        </w:rPr>
        <w:t>5</w:t>
      </w:r>
      <w:r>
        <w:rPr>
          <w:rFonts w:hint="eastAsia"/>
          <w:b/>
        </w:rPr>
        <w:t>月</w:t>
      </w:r>
      <w:r>
        <w:rPr>
          <w:rFonts w:hint="eastAsia"/>
          <w:b/>
        </w:rPr>
        <w:t>23</w:t>
      </w:r>
      <w:r>
        <w:rPr>
          <w:rFonts w:hint="eastAsia"/>
          <w:b/>
        </w:rPr>
        <w:t>日（星期四）</w:t>
      </w:r>
    </w:p>
    <w:p w:rsidR="000A4518" w:rsidRDefault="002F4C81" w:rsidP="00EF6551">
      <w:pPr>
        <w:pStyle w:val="044"/>
        <w:spacing w:afterLines="100" w:after="240" w:line="460" w:lineRule="exact"/>
      </w:pPr>
      <w:r w:rsidRPr="00412A9B">
        <w:rPr>
          <w:rFonts w:hint="eastAsia"/>
        </w:rPr>
        <w:t>˙</w:t>
      </w:r>
      <w:r w:rsidR="000F626E">
        <w:rPr>
          <w:rFonts w:hint="eastAsia"/>
        </w:rPr>
        <w:t>蒞</w:t>
      </w:r>
      <w:r w:rsidR="000F626E">
        <w:t>臨</w:t>
      </w:r>
      <w:r w:rsidR="00026692">
        <w:rPr>
          <w:rFonts w:hint="eastAsia"/>
        </w:rPr>
        <w:t>「第四屆環境醫學國際研討會暨全國大專校院食安系所論壇」</w:t>
      </w:r>
      <w:r w:rsidR="00363D10">
        <w:rPr>
          <w:rFonts w:hint="eastAsia"/>
        </w:rPr>
        <w:t>致</w:t>
      </w:r>
      <w:r w:rsidR="00363D10">
        <w:t>詞</w:t>
      </w:r>
      <w:r w:rsidR="0074275F">
        <w:rPr>
          <w:rFonts w:hint="eastAsia"/>
        </w:rPr>
        <w:t>（</w:t>
      </w:r>
      <w:r w:rsidR="003B390F">
        <w:rPr>
          <w:rFonts w:hint="eastAsia"/>
        </w:rPr>
        <w:t>臺北市中</w:t>
      </w:r>
      <w:r w:rsidR="003B390F">
        <w:t>正區</w:t>
      </w:r>
      <w:r w:rsidR="0074275F">
        <w:t>）</w:t>
      </w:r>
    </w:p>
    <w:sectPr w:rsidR="000A4518"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488" w:rsidRDefault="00443488">
      <w:r>
        <w:separator/>
      </w:r>
    </w:p>
    <w:p w:rsidR="00443488" w:rsidRDefault="00443488"/>
  </w:endnote>
  <w:endnote w:type="continuationSeparator" w:id="0">
    <w:p w:rsidR="00443488" w:rsidRDefault="00443488">
      <w:r>
        <w:continuationSeparator/>
      </w:r>
    </w:p>
    <w:p w:rsidR="00443488" w:rsidRDefault="00443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88" w:rsidRDefault="00443488">
    <w:pPr>
      <w:spacing w:line="20" w:lineRule="exact"/>
    </w:pPr>
  </w:p>
  <w:p w:rsidR="00443488" w:rsidRDefault="004434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88" w:rsidRDefault="00443488" w:rsidP="00737478">
    <w:pPr>
      <w:jc w:val="center"/>
    </w:pPr>
    <w:r>
      <w:fldChar w:fldCharType="begin"/>
    </w:r>
    <w:r>
      <w:instrText xml:space="preserve">PAGE  </w:instrText>
    </w:r>
    <w:r>
      <w:fldChar w:fldCharType="separate"/>
    </w:r>
    <w:r w:rsidR="00E978C9">
      <w:rPr>
        <w:noProof/>
      </w:rPr>
      <w:t>12</w:t>
    </w:r>
    <w:r>
      <w:fldChar w:fldCharType="end"/>
    </w:r>
  </w:p>
  <w:p w:rsidR="00443488" w:rsidRDefault="004434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88" w:rsidRDefault="00443488" w:rsidP="00737478">
    <w:pPr>
      <w:jc w:val="center"/>
    </w:pPr>
    <w:r>
      <w:fldChar w:fldCharType="begin"/>
    </w:r>
    <w:r>
      <w:instrText xml:space="preserve">PAGE  </w:instrText>
    </w:r>
    <w:r>
      <w:fldChar w:fldCharType="separate"/>
    </w:r>
    <w:r w:rsidR="00E978C9">
      <w:rPr>
        <w:noProof/>
      </w:rPr>
      <w:t>1</w:t>
    </w:r>
    <w:r>
      <w:fldChar w:fldCharType="end"/>
    </w:r>
  </w:p>
  <w:p w:rsidR="00443488" w:rsidRDefault="004434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488" w:rsidRDefault="00443488">
      <w:r>
        <w:separator/>
      </w:r>
    </w:p>
    <w:p w:rsidR="00443488" w:rsidRDefault="00443488"/>
  </w:footnote>
  <w:footnote w:type="continuationSeparator" w:id="0">
    <w:p w:rsidR="00443488" w:rsidRDefault="00443488">
      <w:r>
        <w:continuationSeparator/>
      </w:r>
    </w:p>
    <w:p w:rsidR="00443488" w:rsidRDefault="004434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88" w:rsidRDefault="00443488" w:rsidP="00D63429">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Pr>
        <w:rFonts w:hint="eastAsia"/>
        <w:sz w:val="24"/>
        <w:szCs w:val="24"/>
      </w:rPr>
      <w:t>742</w:t>
    </w:r>
    <w:r>
      <w:rPr>
        <w:sz w:val="24"/>
        <w:szCs w:val="24"/>
      </w:rPr>
      <w:t>7</w:t>
    </w:r>
    <w:r w:rsidRPr="00F06EF2">
      <w:rPr>
        <w:rFonts w:hint="eastAsia"/>
        <w:sz w:val="24"/>
        <w:szCs w:val="24"/>
      </w:rPr>
      <w:t>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5F956DA"/>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1" w15:restartNumberingAfterBreak="0">
    <w:nsid w:val="405009E6"/>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2" w15:restartNumberingAfterBreak="0">
    <w:nsid w:val="56B80987"/>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3" w15:restartNumberingAfterBreak="0">
    <w:nsid w:val="57424D4D"/>
    <w:multiLevelType w:val="singleLevel"/>
    <w:tmpl w:val="04090001"/>
    <w:lvl w:ilvl="0">
      <w:start w:val="1"/>
      <w:numFmt w:val="bullet"/>
      <w:lvlText w:val=""/>
      <w:lvlJc w:val="left"/>
      <w:pPr>
        <w:tabs>
          <w:tab w:val="num" w:pos="480"/>
        </w:tabs>
        <w:ind w:left="480" w:hanging="480"/>
      </w:pPr>
      <w:rPr>
        <w:rFonts w:ascii="Wingdings" w:hAnsi="Wingdings" w:hint="default"/>
      </w:rPr>
    </w:lvl>
  </w:abstractNum>
  <w:abstractNum w:abstractNumId="14" w15:restartNumberingAfterBreak="0">
    <w:nsid w:val="764F73D3"/>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36865"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3CF"/>
    <w:rsid w:val="00004B55"/>
    <w:rsid w:val="00023AF7"/>
    <w:rsid w:val="000258E3"/>
    <w:rsid w:val="00026692"/>
    <w:rsid w:val="00026BD0"/>
    <w:rsid w:val="0003086C"/>
    <w:rsid w:val="00032413"/>
    <w:rsid w:val="00032EA5"/>
    <w:rsid w:val="00033BCD"/>
    <w:rsid w:val="000343FD"/>
    <w:rsid w:val="00041AA5"/>
    <w:rsid w:val="0004399C"/>
    <w:rsid w:val="00044C61"/>
    <w:rsid w:val="0004774A"/>
    <w:rsid w:val="0005059D"/>
    <w:rsid w:val="000546F3"/>
    <w:rsid w:val="00072F6A"/>
    <w:rsid w:val="0007439B"/>
    <w:rsid w:val="00075AEF"/>
    <w:rsid w:val="00083D4F"/>
    <w:rsid w:val="00084E13"/>
    <w:rsid w:val="00085315"/>
    <w:rsid w:val="0009189A"/>
    <w:rsid w:val="00094459"/>
    <w:rsid w:val="00097EC4"/>
    <w:rsid w:val="000A257C"/>
    <w:rsid w:val="000A4518"/>
    <w:rsid w:val="000C0929"/>
    <w:rsid w:val="000C29CF"/>
    <w:rsid w:val="000C584B"/>
    <w:rsid w:val="000D3C70"/>
    <w:rsid w:val="000D43B2"/>
    <w:rsid w:val="000D629C"/>
    <w:rsid w:val="000E04F4"/>
    <w:rsid w:val="000E21E3"/>
    <w:rsid w:val="000E29A9"/>
    <w:rsid w:val="000E3997"/>
    <w:rsid w:val="000E6B34"/>
    <w:rsid w:val="000F249F"/>
    <w:rsid w:val="000F2C16"/>
    <w:rsid w:val="000F3445"/>
    <w:rsid w:val="000F504F"/>
    <w:rsid w:val="000F626E"/>
    <w:rsid w:val="000F7684"/>
    <w:rsid w:val="001079FE"/>
    <w:rsid w:val="0011123B"/>
    <w:rsid w:val="00113011"/>
    <w:rsid w:val="001134DA"/>
    <w:rsid w:val="00113811"/>
    <w:rsid w:val="001141DE"/>
    <w:rsid w:val="001162ED"/>
    <w:rsid w:val="00117455"/>
    <w:rsid w:val="00124BA7"/>
    <w:rsid w:val="00126110"/>
    <w:rsid w:val="0012673A"/>
    <w:rsid w:val="00131A6B"/>
    <w:rsid w:val="001439CD"/>
    <w:rsid w:val="0014587E"/>
    <w:rsid w:val="00151C16"/>
    <w:rsid w:val="00166B65"/>
    <w:rsid w:val="001672E5"/>
    <w:rsid w:val="001739E4"/>
    <w:rsid w:val="00180900"/>
    <w:rsid w:val="00180F25"/>
    <w:rsid w:val="00182ADD"/>
    <w:rsid w:val="00183BF7"/>
    <w:rsid w:val="00190E93"/>
    <w:rsid w:val="001936CF"/>
    <w:rsid w:val="00196F41"/>
    <w:rsid w:val="001A02D8"/>
    <w:rsid w:val="001A2029"/>
    <w:rsid w:val="001A365D"/>
    <w:rsid w:val="001B1C2B"/>
    <w:rsid w:val="001B1C75"/>
    <w:rsid w:val="001B3E9B"/>
    <w:rsid w:val="001C16F0"/>
    <w:rsid w:val="001C295E"/>
    <w:rsid w:val="001C578D"/>
    <w:rsid w:val="001D06E0"/>
    <w:rsid w:val="001D347B"/>
    <w:rsid w:val="001E361D"/>
    <w:rsid w:val="001E689B"/>
    <w:rsid w:val="001F0CC6"/>
    <w:rsid w:val="001F39B5"/>
    <w:rsid w:val="001F5446"/>
    <w:rsid w:val="001F6ACA"/>
    <w:rsid w:val="001F75DF"/>
    <w:rsid w:val="00200C78"/>
    <w:rsid w:val="00204FFE"/>
    <w:rsid w:val="002057BD"/>
    <w:rsid w:val="00205E62"/>
    <w:rsid w:val="00206580"/>
    <w:rsid w:val="0021467F"/>
    <w:rsid w:val="00216082"/>
    <w:rsid w:val="0021724A"/>
    <w:rsid w:val="00217E28"/>
    <w:rsid w:val="0023486E"/>
    <w:rsid w:val="00234B38"/>
    <w:rsid w:val="0024174C"/>
    <w:rsid w:val="00242F91"/>
    <w:rsid w:val="0024390E"/>
    <w:rsid w:val="00244559"/>
    <w:rsid w:val="00244DA4"/>
    <w:rsid w:val="00250E7B"/>
    <w:rsid w:val="0025454F"/>
    <w:rsid w:val="002547C1"/>
    <w:rsid w:val="00255457"/>
    <w:rsid w:val="00256659"/>
    <w:rsid w:val="002579E5"/>
    <w:rsid w:val="00261EA2"/>
    <w:rsid w:val="0026453E"/>
    <w:rsid w:val="00266AB2"/>
    <w:rsid w:val="002706A3"/>
    <w:rsid w:val="002743D9"/>
    <w:rsid w:val="002773C1"/>
    <w:rsid w:val="002814E0"/>
    <w:rsid w:val="00282781"/>
    <w:rsid w:val="00283A4D"/>
    <w:rsid w:val="0028751E"/>
    <w:rsid w:val="00287950"/>
    <w:rsid w:val="00292C50"/>
    <w:rsid w:val="0029448D"/>
    <w:rsid w:val="002945B8"/>
    <w:rsid w:val="002A2690"/>
    <w:rsid w:val="002A7508"/>
    <w:rsid w:val="002B281F"/>
    <w:rsid w:val="002B35C3"/>
    <w:rsid w:val="002C13D6"/>
    <w:rsid w:val="002C4943"/>
    <w:rsid w:val="002E0701"/>
    <w:rsid w:val="002E525F"/>
    <w:rsid w:val="002E6670"/>
    <w:rsid w:val="002F29FC"/>
    <w:rsid w:val="002F2A70"/>
    <w:rsid w:val="002F4C81"/>
    <w:rsid w:val="002F568E"/>
    <w:rsid w:val="00303AE7"/>
    <w:rsid w:val="00304834"/>
    <w:rsid w:val="0030484F"/>
    <w:rsid w:val="0031427C"/>
    <w:rsid w:val="003152A6"/>
    <w:rsid w:val="003173CF"/>
    <w:rsid w:val="00317A33"/>
    <w:rsid w:val="00320D25"/>
    <w:rsid w:val="003231EC"/>
    <w:rsid w:val="003250C8"/>
    <w:rsid w:val="003257EF"/>
    <w:rsid w:val="00334CCC"/>
    <w:rsid w:val="00336D9A"/>
    <w:rsid w:val="00342AEA"/>
    <w:rsid w:val="00343E65"/>
    <w:rsid w:val="00344D92"/>
    <w:rsid w:val="0034781B"/>
    <w:rsid w:val="00347D1B"/>
    <w:rsid w:val="00351764"/>
    <w:rsid w:val="00351D2E"/>
    <w:rsid w:val="00352A87"/>
    <w:rsid w:val="003544C0"/>
    <w:rsid w:val="003556BB"/>
    <w:rsid w:val="00360DA3"/>
    <w:rsid w:val="00361F8D"/>
    <w:rsid w:val="00363D10"/>
    <w:rsid w:val="00363FE3"/>
    <w:rsid w:val="003656AE"/>
    <w:rsid w:val="0036585C"/>
    <w:rsid w:val="00372FCE"/>
    <w:rsid w:val="003731EB"/>
    <w:rsid w:val="003752E7"/>
    <w:rsid w:val="00376351"/>
    <w:rsid w:val="00380A13"/>
    <w:rsid w:val="00380EC9"/>
    <w:rsid w:val="0038189C"/>
    <w:rsid w:val="003837DD"/>
    <w:rsid w:val="00384ACD"/>
    <w:rsid w:val="00384FDF"/>
    <w:rsid w:val="00386995"/>
    <w:rsid w:val="00390461"/>
    <w:rsid w:val="00395D27"/>
    <w:rsid w:val="003962D5"/>
    <w:rsid w:val="00397013"/>
    <w:rsid w:val="003A29BF"/>
    <w:rsid w:val="003A430A"/>
    <w:rsid w:val="003B0DFF"/>
    <w:rsid w:val="003B390F"/>
    <w:rsid w:val="003B6E2B"/>
    <w:rsid w:val="003B6FFF"/>
    <w:rsid w:val="003C6430"/>
    <w:rsid w:val="003C6CCA"/>
    <w:rsid w:val="003D085A"/>
    <w:rsid w:val="003D41A0"/>
    <w:rsid w:val="003D4CF6"/>
    <w:rsid w:val="003E0F25"/>
    <w:rsid w:val="003E3804"/>
    <w:rsid w:val="003F0BF5"/>
    <w:rsid w:val="003F4A70"/>
    <w:rsid w:val="003F5514"/>
    <w:rsid w:val="003F56FD"/>
    <w:rsid w:val="003F63F2"/>
    <w:rsid w:val="0040209B"/>
    <w:rsid w:val="00412A9B"/>
    <w:rsid w:val="00415F83"/>
    <w:rsid w:val="0041712A"/>
    <w:rsid w:val="00421E73"/>
    <w:rsid w:val="00422C33"/>
    <w:rsid w:val="00423918"/>
    <w:rsid w:val="0042536F"/>
    <w:rsid w:val="0042666C"/>
    <w:rsid w:val="00426B86"/>
    <w:rsid w:val="004274B2"/>
    <w:rsid w:val="00433168"/>
    <w:rsid w:val="004405EA"/>
    <w:rsid w:val="00443488"/>
    <w:rsid w:val="00451411"/>
    <w:rsid w:val="004531B5"/>
    <w:rsid w:val="0045471C"/>
    <w:rsid w:val="00457FDE"/>
    <w:rsid w:val="0046192B"/>
    <w:rsid w:val="00461B24"/>
    <w:rsid w:val="00461F71"/>
    <w:rsid w:val="00464BC3"/>
    <w:rsid w:val="004745F9"/>
    <w:rsid w:val="00476685"/>
    <w:rsid w:val="00480BA9"/>
    <w:rsid w:val="00481DB5"/>
    <w:rsid w:val="00481E4C"/>
    <w:rsid w:val="00481E97"/>
    <w:rsid w:val="00487353"/>
    <w:rsid w:val="004930C6"/>
    <w:rsid w:val="00497495"/>
    <w:rsid w:val="004A24D5"/>
    <w:rsid w:val="004A252C"/>
    <w:rsid w:val="004A37A3"/>
    <w:rsid w:val="004A7EC0"/>
    <w:rsid w:val="004B7D88"/>
    <w:rsid w:val="004C4378"/>
    <w:rsid w:val="004D166E"/>
    <w:rsid w:val="004D5F5D"/>
    <w:rsid w:val="004E0813"/>
    <w:rsid w:val="004E539A"/>
    <w:rsid w:val="004E7DE9"/>
    <w:rsid w:val="004F06EE"/>
    <w:rsid w:val="004F188F"/>
    <w:rsid w:val="004F4F3A"/>
    <w:rsid w:val="004F61FA"/>
    <w:rsid w:val="004F64B3"/>
    <w:rsid w:val="004F6DD9"/>
    <w:rsid w:val="004F7202"/>
    <w:rsid w:val="004F7636"/>
    <w:rsid w:val="00500A77"/>
    <w:rsid w:val="005020DD"/>
    <w:rsid w:val="00503877"/>
    <w:rsid w:val="0050469F"/>
    <w:rsid w:val="0051087D"/>
    <w:rsid w:val="005113EB"/>
    <w:rsid w:val="00516CE5"/>
    <w:rsid w:val="00517663"/>
    <w:rsid w:val="00520892"/>
    <w:rsid w:val="00520B22"/>
    <w:rsid w:val="00520FD1"/>
    <w:rsid w:val="005228D5"/>
    <w:rsid w:val="005256D1"/>
    <w:rsid w:val="00532DC6"/>
    <w:rsid w:val="005412A5"/>
    <w:rsid w:val="005506C7"/>
    <w:rsid w:val="00550A19"/>
    <w:rsid w:val="00553461"/>
    <w:rsid w:val="00554DD2"/>
    <w:rsid w:val="005568B2"/>
    <w:rsid w:val="0055722D"/>
    <w:rsid w:val="00560ECF"/>
    <w:rsid w:val="00565C3B"/>
    <w:rsid w:val="005756A4"/>
    <w:rsid w:val="00582E8B"/>
    <w:rsid w:val="0058458C"/>
    <w:rsid w:val="005877B0"/>
    <w:rsid w:val="00593AA5"/>
    <w:rsid w:val="00595FD7"/>
    <w:rsid w:val="00596D21"/>
    <w:rsid w:val="005A1D23"/>
    <w:rsid w:val="005A292A"/>
    <w:rsid w:val="005A53CD"/>
    <w:rsid w:val="005A541A"/>
    <w:rsid w:val="005A74FE"/>
    <w:rsid w:val="005A7FF7"/>
    <w:rsid w:val="005B4EF5"/>
    <w:rsid w:val="005B5E58"/>
    <w:rsid w:val="005B5EC2"/>
    <w:rsid w:val="005C07AB"/>
    <w:rsid w:val="005C1049"/>
    <w:rsid w:val="005C60BD"/>
    <w:rsid w:val="005C6E28"/>
    <w:rsid w:val="005D0A93"/>
    <w:rsid w:val="005D349C"/>
    <w:rsid w:val="005D3B46"/>
    <w:rsid w:val="005D6F35"/>
    <w:rsid w:val="005E1DB3"/>
    <w:rsid w:val="005E2BF7"/>
    <w:rsid w:val="005E6A2E"/>
    <w:rsid w:val="005E6ECE"/>
    <w:rsid w:val="005F0967"/>
    <w:rsid w:val="005F0D0D"/>
    <w:rsid w:val="005F3146"/>
    <w:rsid w:val="005F44CD"/>
    <w:rsid w:val="00600BDA"/>
    <w:rsid w:val="00601417"/>
    <w:rsid w:val="00602017"/>
    <w:rsid w:val="0060260E"/>
    <w:rsid w:val="0060304A"/>
    <w:rsid w:val="00604F55"/>
    <w:rsid w:val="006061F6"/>
    <w:rsid w:val="00610FE9"/>
    <w:rsid w:val="00612A14"/>
    <w:rsid w:val="00612B75"/>
    <w:rsid w:val="00613022"/>
    <w:rsid w:val="00615418"/>
    <w:rsid w:val="00621861"/>
    <w:rsid w:val="00627249"/>
    <w:rsid w:val="00641CD7"/>
    <w:rsid w:val="00644D70"/>
    <w:rsid w:val="006471E0"/>
    <w:rsid w:val="00651692"/>
    <w:rsid w:val="006531C6"/>
    <w:rsid w:val="00655802"/>
    <w:rsid w:val="0066394A"/>
    <w:rsid w:val="00663BD1"/>
    <w:rsid w:val="00667E52"/>
    <w:rsid w:val="00670081"/>
    <w:rsid w:val="006712F6"/>
    <w:rsid w:val="00681A51"/>
    <w:rsid w:val="00682416"/>
    <w:rsid w:val="006863D8"/>
    <w:rsid w:val="0069055F"/>
    <w:rsid w:val="00693F42"/>
    <w:rsid w:val="00697037"/>
    <w:rsid w:val="006A49BB"/>
    <w:rsid w:val="006A54A5"/>
    <w:rsid w:val="006B0B29"/>
    <w:rsid w:val="006B0E99"/>
    <w:rsid w:val="006B101E"/>
    <w:rsid w:val="006B1456"/>
    <w:rsid w:val="006B2169"/>
    <w:rsid w:val="006B7C48"/>
    <w:rsid w:val="006C33AA"/>
    <w:rsid w:val="006C494C"/>
    <w:rsid w:val="006C67F6"/>
    <w:rsid w:val="006C72EA"/>
    <w:rsid w:val="006C7E6D"/>
    <w:rsid w:val="006D707F"/>
    <w:rsid w:val="006D739B"/>
    <w:rsid w:val="006E055C"/>
    <w:rsid w:val="006E0890"/>
    <w:rsid w:val="006E3674"/>
    <w:rsid w:val="006E57D2"/>
    <w:rsid w:val="006E6406"/>
    <w:rsid w:val="006F1616"/>
    <w:rsid w:val="007002BA"/>
    <w:rsid w:val="0070504E"/>
    <w:rsid w:val="0070522F"/>
    <w:rsid w:val="00707B84"/>
    <w:rsid w:val="00707D0B"/>
    <w:rsid w:val="00714BB3"/>
    <w:rsid w:val="00721719"/>
    <w:rsid w:val="0073128F"/>
    <w:rsid w:val="007318E8"/>
    <w:rsid w:val="00731D29"/>
    <w:rsid w:val="00732CAA"/>
    <w:rsid w:val="00734020"/>
    <w:rsid w:val="007342AD"/>
    <w:rsid w:val="00736CDB"/>
    <w:rsid w:val="00737478"/>
    <w:rsid w:val="0074275F"/>
    <w:rsid w:val="00742CA7"/>
    <w:rsid w:val="007436FB"/>
    <w:rsid w:val="00756AC7"/>
    <w:rsid w:val="00762165"/>
    <w:rsid w:val="00764494"/>
    <w:rsid w:val="00771D96"/>
    <w:rsid w:val="00773AA9"/>
    <w:rsid w:val="00777069"/>
    <w:rsid w:val="00781C2F"/>
    <w:rsid w:val="007848B0"/>
    <w:rsid w:val="007865F8"/>
    <w:rsid w:val="00786815"/>
    <w:rsid w:val="0079208A"/>
    <w:rsid w:val="0079273A"/>
    <w:rsid w:val="00795272"/>
    <w:rsid w:val="00796E8C"/>
    <w:rsid w:val="0079716B"/>
    <w:rsid w:val="007A071A"/>
    <w:rsid w:val="007A2513"/>
    <w:rsid w:val="007A271C"/>
    <w:rsid w:val="007A4C4D"/>
    <w:rsid w:val="007A6738"/>
    <w:rsid w:val="007A7AC1"/>
    <w:rsid w:val="007B0988"/>
    <w:rsid w:val="007B4482"/>
    <w:rsid w:val="007B6559"/>
    <w:rsid w:val="007C00FC"/>
    <w:rsid w:val="007C0DF6"/>
    <w:rsid w:val="007C2856"/>
    <w:rsid w:val="007C3325"/>
    <w:rsid w:val="007C44F9"/>
    <w:rsid w:val="007C71D1"/>
    <w:rsid w:val="007D1EF0"/>
    <w:rsid w:val="007D38CB"/>
    <w:rsid w:val="007D3955"/>
    <w:rsid w:val="007D6B7A"/>
    <w:rsid w:val="007E2799"/>
    <w:rsid w:val="007F231D"/>
    <w:rsid w:val="007F2500"/>
    <w:rsid w:val="00801694"/>
    <w:rsid w:val="008125A1"/>
    <w:rsid w:val="008167F0"/>
    <w:rsid w:val="00816BC7"/>
    <w:rsid w:val="00817073"/>
    <w:rsid w:val="008235FD"/>
    <w:rsid w:val="00823AC0"/>
    <w:rsid w:val="00825BE2"/>
    <w:rsid w:val="0082612C"/>
    <w:rsid w:val="008323F9"/>
    <w:rsid w:val="00833DC4"/>
    <w:rsid w:val="008358EA"/>
    <w:rsid w:val="00836F4C"/>
    <w:rsid w:val="00844C85"/>
    <w:rsid w:val="0084558C"/>
    <w:rsid w:val="00845D55"/>
    <w:rsid w:val="0084672B"/>
    <w:rsid w:val="00851E65"/>
    <w:rsid w:val="0085266F"/>
    <w:rsid w:val="008560E2"/>
    <w:rsid w:val="008564CF"/>
    <w:rsid w:val="00864115"/>
    <w:rsid w:val="00864D09"/>
    <w:rsid w:val="00865E1F"/>
    <w:rsid w:val="0086676D"/>
    <w:rsid w:val="00872D03"/>
    <w:rsid w:val="00874522"/>
    <w:rsid w:val="00877500"/>
    <w:rsid w:val="00883053"/>
    <w:rsid w:val="00887B05"/>
    <w:rsid w:val="00887ECA"/>
    <w:rsid w:val="00890053"/>
    <w:rsid w:val="0089265C"/>
    <w:rsid w:val="00894004"/>
    <w:rsid w:val="00895D19"/>
    <w:rsid w:val="00897B95"/>
    <w:rsid w:val="008A0843"/>
    <w:rsid w:val="008B035D"/>
    <w:rsid w:val="008B1653"/>
    <w:rsid w:val="008B24BD"/>
    <w:rsid w:val="008B63FA"/>
    <w:rsid w:val="008B7B05"/>
    <w:rsid w:val="008C642F"/>
    <w:rsid w:val="008C6826"/>
    <w:rsid w:val="008C7A8C"/>
    <w:rsid w:val="008D2739"/>
    <w:rsid w:val="008D4072"/>
    <w:rsid w:val="008D6E00"/>
    <w:rsid w:val="008D7370"/>
    <w:rsid w:val="008D7477"/>
    <w:rsid w:val="008E03D8"/>
    <w:rsid w:val="008E3442"/>
    <w:rsid w:val="008E3E82"/>
    <w:rsid w:val="008E4373"/>
    <w:rsid w:val="008E47A3"/>
    <w:rsid w:val="008E7E5A"/>
    <w:rsid w:val="008F0216"/>
    <w:rsid w:val="008F03A3"/>
    <w:rsid w:val="008F2E3F"/>
    <w:rsid w:val="008F4867"/>
    <w:rsid w:val="00903AD6"/>
    <w:rsid w:val="00904D57"/>
    <w:rsid w:val="009062B4"/>
    <w:rsid w:val="009114F1"/>
    <w:rsid w:val="0091351F"/>
    <w:rsid w:val="00913FEF"/>
    <w:rsid w:val="0091716A"/>
    <w:rsid w:val="00917F08"/>
    <w:rsid w:val="00920229"/>
    <w:rsid w:val="009258E8"/>
    <w:rsid w:val="009266EA"/>
    <w:rsid w:val="0092772C"/>
    <w:rsid w:val="00931E57"/>
    <w:rsid w:val="00932466"/>
    <w:rsid w:val="009339FE"/>
    <w:rsid w:val="00934FA3"/>
    <w:rsid w:val="0093705C"/>
    <w:rsid w:val="00937D36"/>
    <w:rsid w:val="00941E1B"/>
    <w:rsid w:val="009428EE"/>
    <w:rsid w:val="009430D2"/>
    <w:rsid w:val="009446FE"/>
    <w:rsid w:val="00944C8D"/>
    <w:rsid w:val="00952EB7"/>
    <w:rsid w:val="00955124"/>
    <w:rsid w:val="009604AD"/>
    <w:rsid w:val="0096060E"/>
    <w:rsid w:val="00960810"/>
    <w:rsid w:val="00962F82"/>
    <w:rsid w:val="00963797"/>
    <w:rsid w:val="00970AD8"/>
    <w:rsid w:val="009750C8"/>
    <w:rsid w:val="009904D7"/>
    <w:rsid w:val="0099096A"/>
    <w:rsid w:val="0099109F"/>
    <w:rsid w:val="00995200"/>
    <w:rsid w:val="00995412"/>
    <w:rsid w:val="009968E2"/>
    <w:rsid w:val="009A490C"/>
    <w:rsid w:val="009B031B"/>
    <w:rsid w:val="009B385C"/>
    <w:rsid w:val="009C0D9D"/>
    <w:rsid w:val="009C0F3C"/>
    <w:rsid w:val="009C4543"/>
    <w:rsid w:val="009D0625"/>
    <w:rsid w:val="009D4031"/>
    <w:rsid w:val="009D4E13"/>
    <w:rsid w:val="009E25A1"/>
    <w:rsid w:val="009E7703"/>
    <w:rsid w:val="009F146C"/>
    <w:rsid w:val="009F1E38"/>
    <w:rsid w:val="009F4C96"/>
    <w:rsid w:val="00A00162"/>
    <w:rsid w:val="00A00A7C"/>
    <w:rsid w:val="00A03F2A"/>
    <w:rsid w:val="00A071B9"/>
    <w:rsid w:val="00A120D3"/>
    <w:rsid w:val="00A125E2"/>
    <w:rsid w:val="00A17328"/>
    <w:rsid w:val="00A213B7"/>
    <w:rsid w:val="00A22427"/>
    <w:rsid w:val="00A2373A"/>
    <w:rsid w:val="00A24278"/>
    <w:rsid w:val="00A303BB"/>
    <w:rsid w:val="00A30F4C"/>
    <w:rsid w:val="00A342DE"/>
    <w:rsid w:val="00A41A67"/>
    <w:rsid w:val="00A41B2F"/>
    <w:rsid w:val="00A4642F"/>
    <w:rsid w:val="00A50910"/>
    <w:rsid w:val="00A5121E"/>
    <w:rsid w:val="00A520BC"/>
    <w:rsid w:val="00A528C8"/>
    <w:rsid w:val="00A53825"/>
    <w:rsid w:val="00A55246"/>
    <w:rsid w:val="00A55EA1"/>
    <w:rsid w:val="00A66429"/>
    <w:rsid w:val="00A72A9E"/>
    <w:rsid w:val="00A74734"/>
    <w:rsid w:val="00A76F23"/>
    <w:rsid w:val="00A7738E"/>
    <w:rsid w:val="00A77B62"/>
    <w:rsid w:val="00A91703"/>
    <w:rsid w:val="00A93C48"/>
    <w:rsid w:val="00A96CCB"/>
    <w:rsid w:val="00AA1DEF"/>
    <w:rsid w:val="00AA3270"/>
    <w:rsid w:val="00AA3C93"/>
    <w:rsid w:val="00AA781B"/>
    <w:rsid w:val="00AB0A18"/>
    <w:rsid w:val="00AB2B4D"/>
    <w:rsid w:val="00AB339D"/>
    <w:rsid w:val="00AB5865"/>
    <w:rsid w:val="00AB5999"/>
    <w:rsid w:val="00AC0251"/>
    <w:rsid w:val="00AC4506"/>
    <w:rsid w:val="00AC5F22"/>
    <w:rsid w:val="00AC7A9F"/>
    <w:rsid w:val="00AD1BB6"/>
    <w:rsid w:val="00AD23D3"/>
    <w:rsid w:val="00AD494F"/>
    <w:rsid w:val="00AE4A51"/>
    <w:rsid w:val="00AE5259"/>
    <w:rsid w:val="00AF00B6"/>
    <w:rsid w:val="00B00338"/>
    <w:rsid w:val="00B01316"/>
    <w:rsid w:val="00B01AB8"/>
    <w:rsid w:val="00B01F50"/>
    <w:rsid w:val="00B03262"/>
    <w:rsid w:val="00B052D3"/>
    <w:rsid w:val="00B14441"/>
    <w:rsid w:val="00B204EB"/>
    <w:rsid w:val="00B20F3B"/>
    <w:rsid w:val="00B233B8"/>
    <w:rsid w:val="00B26E0D"/>
    <w:rsid w:val="00B27713"/>
    <w:rsid w:val="00B27F13"/>
    <w:rsid w:val="00B27F5E"/>
    <w:rsid w:val="00B31C03"/>
    <w:rsid w:val="00B3579A"/>
    <w:rsid w:val="00B45881"/>
    <w:rsid w:val="00B458C4"/>
    <w:rsid w:val="00B47F1B"/>
    <w:rsid w:val="00B53CA0"/>
    <w:rsid w:val="00B53CDA"/>
    <w:rsid w:val="00B5784D"/>
    <w:rsid w:val="00B61B9F"/>
    <w:rsid w:val="00B625D2"/>
    <w:rsid w:val="00B62F4E"/>
    <w:rsid w:val="00B6354C"/>
    <w:rsid w:val="00B642D1"/>
    <w:rsid w:val="00B6649B"/>
    <w:rsid w:val="00B71B78"/>
    <w:rsid w:val="00B7288C"/>
    <w:rsid w:val="00B72CFE"/>
    <w:rsid w:val="00B74B10"/>
    <w:rsid w:val="00B80578"/>
    <w:rsid w:val="00B83050"/>
    <w:rsid w:val="00B84F9F"/>
    <w:rsid w:val="00B938FF"/>
    <w:rsid w:val="00BA1CC9"/>
    <w:rsid w:val="00BA2CA2"/>
    <w:rsid w:val="00BA4295"/>
    <w:rsid w:val="00BA5747"/>
    <w:rsid w:val="00BB0037"/>
    <w:rsid w:val="00BB0AEE"/>
    <w:rsid w:val="00BB6830"/>
    <w:rsid w:val="00BC0B67"/>
    <w:rsid w:val="00BC7443"/>
    <w:rsid w:val="00BD0A90"/>
    <w:rsid w:val="00BD44F2"/>
    <w:rsid w:val="00BD7CA6"/>
    <w:rsid w:val="00BE08A9"/>
    <w:rsid w:val="00BE4C35"/>
    <w:rsid w:val="00BF03D0"/>
    <w:rsid w:val="00BF2C4E"/>
    <w:rsid w:val="00BF31CB"/>
    <w:rsid w:val="00BF6DB8"/>
    <w:rsid w:val="00BF7AF5"/>
    <w:rsid w:val="00BF7E4F"/>
    <w:rsid w:val="00C01BC5"/>
    <w:rsid w:val="00C059A6"/>
    <w:rsid w:val="00C06BCC"/>
    <w:rsid w:val="00C12BAD"/>
    <w:rsid w:val="00C133E7"/>
    <w:rsid w:val="00C15077"/>
    <w:rsid w:val="00C1607A"/>
    <w:rsid w:val="00C170D6"/>
    <w:rsid w:val="00C20A01"/>
    <w:rsid w:val="00C21584"/>
    <w:rsid w:val="00C23F55"/>
    <w:rsid w:val="00C2670A"/>
    <w:rsid w:val="00C32845"/>
    <w:rsid w:val="00C33CC5"/>
    <w:rsid w:val="00C353D0"/>
    <w:rsid w:val="00C35744"/>
    <w:rsid w:val="00C43070"/>
    <w:rsid w:val="00C44418"/>
    <w:rsid w:val="00C52216"/>
    <w:rsid w:val="00C53C3C"/>
    <w:rsid w:val="00C5582F"/>
    <w:rsid w:val="00C5767B"/>
    <w:rsid w:val="00C61247"/>
    <w:rsid w:val="00C65B1E"/>
    <w:rsid w:val="00C67BDA"/>
    <w:rsid w:val="00C72A06"/>
    <w:rsid w:val="00C74C3B"/>
    <w:rsid w:val="00C755EC"/>
    <w:rsid w:val="00C768DB"/>
    <w:rsid w:val="00C76C18"/>
    <w:rsid w:val="00C9034E"/>
    <w:rsid w:val="00C90C63"/>
    <w:rsid w:val="00C919CB"/>
    <w:rsid w:val="00C95FC6"/>
    <w:rsid w:val="00CA2E61"/>
    <w:rsid w:val="00CA3E68"/>
    <w:rsid w:val="00CA40E8"/>
    <w:rsid w:val="00CA761E"/>
    <w:rsid w:val="00CB42C3"/>
    <w:rsid w:val="00CB6F47"/>
    <w:rsid w:val="00CC26C7"/>
    <w:rsid w:val="00CC4220"/>
    <w:rsid w:val="00CD0F29"/>
    <w:rsid w:val="00CD1BF2"/>
    <w:rsid w:val="00CD3530"/>
    <w:rsid w:val="00CD50EE"/>
    <w:rsid w:val="00CE015C"/>
    <w:rsid w:val="00CE3BA5"/>
    <w:rsid w:val="00CF6644"/>
    <w:rsid w:val="00CF73D0"/>
    <w:rsid w:val="00D0152D"/>
    <w:rsid w:val="00D0192B"/>
    <w:rsid w:val="00D0397C"/>
    <w:rsid w:val="00D064BE"/>
    <w:rsid w:val="00D06BF8"/>
    <w:rsid w:val="00D079B7"/>
    <w:rsid w:val="00D13DCF"/>
    <w:rsid w:val="00D15690"/>
    <w:rsid w:val="00D156D8"/>
    <w:rsid w:val="00D15DE1"/>
    <w:rsid w:val="00D162CD"/>
    <w:rsid w:val="00D20777"/>
    <w:rsid w:val="00D22449"/>
    <w:rsid w:val="00D244AA"/>
    <w:rsid w:val="00D27A74"/>
    <w:rsid w:val="00D33068"/>
    <w:rsid w:val="00D34BD6"/>
    <w:rsid w:val="00D37BFD"/>
    <w:rsid w:val="00D40C74"/>
    <w:rsid w:val="00D46BAC"/>
    <w:rsid w:val="00D51E1F"/>
    <w:rsid w:val="00D550A5"/>
    <w:rsid w:val="00D55B60"/>
    <w:rsid w:val="00D57522"/>
    <w:rsid w:val="00D606DA"/>
    <w:rsid w:val="00D619F0"/>
    <w:rsid w:val="00D63429"/>
    <w:rsid w:val="00D72934"/>
    <w:rsid w:val="00D74EB6"/>
    <w:rsid w:val="00D81092"/>
    <w:rsid w:val="00D85424"/>
    <w:rsid w:val="00D86D4D"/>
    <w:rsid w:val="00D931C8"/>
    <w:rsid w:val="00D939CE"/>
    <w:rsid w:val="00D94262"/>
    <w:rsid w:val="00D964DD"/>
    <w:rsid w:val="00DA25E1"/>
    <w:rsid w:val="00DB23FB"/>
    <w:rsid w:val="00DC13E9"/>
    <w:rsid w:val="00DC534C"/>
    <w:rsid w:val="00DD591D"/>
    <w:rsid w:val="00DE51EB"/>
    <w:rsid w:val="00DE6427"/>
    <w:rsid w:val="00DF26D5"/>
    <w:rsid w:val="00DF514C"/>
    <w:rsid w:val="00E00F23"/>
    <w:rsid w:val="00E017DB"/>
    <w:rsid w:val="00E03EF9"/>
    <w:rsid w:val="00E05AAD"/>
    <w:rsid w:val="00E05C0F"/>
    <w:rsid w:val="00E05F0A"/>
    <w:rsid w:val="00E16DE7"/>
    <w:rsid w:val="00E2051E"/>
    <w:rsid w:val="00E22C32"/>
    <w:rsid w:val="00E23B80"/>
    <w:rsid w:val="00E24506"/>
    <w:rsid w:val="00E25CB5"/>
    <w:rsid w:val="00E27147"/>
    <w:rsid w:val="00E302CF"/>
    <w:rsid w:val="00E33F65"/>
    <w:rsid w:val="00E34592"/>
    <w:rsid w:val="00E369C5"/>
    <w:rsid w:val="00E37927"/>
    <w:rsid w:val="00E40509"/>
    <w:rsid w:val="00E42836"/>
    <w:rsid w:val="00E45F08"/>
    <w:rsid w:val="00E47B04"/>
    <w:rsid w:val="00E505B2"/>
    <w:rsid w:val="00E52D7E"/>
    <w:rsid w:val="00E54326"/>
    <w:rsid w:val="00E57761"/>
    <w:rsid w:val="00E7000B"/>
    <w:rsid w:val="00E712A8"/>
    <w:rsid w:val="00E83CA7"/>
    <w:rsid w:val="00E865CC"/>
    <w:rsid w:val="00E86ABD"/>
    <w:rsid w:val="00E9185C"/>
    <w:rsid w:val="00E92ADD"/>
    <w:rsid w:val="00E977A4"/>
    <w:rsid w:val="00E978C9"/>
    <w:rsid w:val="00EA19E2"/>
    <w:rsid w:val="00EA3E5D"/>
    <w:rsid w:val="00EA7FAE"/>
    <w:rsid w:val="00EB155E"/>
    <w:rsid w:val="00EB2BD2"/>
    <w:rsid w:val="00EB6342"/>
    <w:rsid w:val="00EC15F0"/>
    <w:rsid w:val="00ED19F8"/>
    <w:rsid w:val="00ED4C58"/>
    <w:rsid w:val="00ED7901"/>
    <w:rsid w:val="00EE4716"/>
    <w:rsid w:val="00EF2140"/>
    <w:rsid w:val="00EF2EC2"/>
    <w:rsid w:val="00EF4DF2"/>
    <w:rsid w:val="00EF5A15"/>
    <w:rsid w:val="00EF6551"/>
    <w:rsid w:val="00F02AE6"/>
    <w:rsid w:val="00F06CC5"/>
    <w:rsid w:val="00F06EF2"/>
    <w:rsid w:val="00F072C8"/>
    <w:rsid w:val="00F16352"/>
    <w:rsid w:val="00F23941"/>
    <w:rsid w:val="00F275A1"/>
    <w:rsid w:val="00F3204D"/>
    <w:rsid w:val="00F32117"/>
    <w:rsid w:val="00F35284"/>
    <w:rsid w:val="00F36905"/>
    <w:rsid w:val="00F42E2A"/>
    <w:rsid w:val="00F42E5A"/>
    <w:rsid w:val="00F43456"/>
    <w:rsid w:val="00F456F8"/>
    <w:rsid w:val="00F45C03"/>
    <w:rsid w:val="00F51892"/>
    <w:rsid w:val="00F52808"/>
    <w:rsid w:val="00F54085"/>
    <w:rsid w:val="00F557CE"/>
    <w:rsid w:val="00F56033"/>
    <w:rsid w:val="00F5732D"/>
    <w:rsid w:val="00F61056"/>
    <w:rsid w:val="00F62F9E"/>
    <w:rsid w:val="00F6457D"/>
    <w:rsid w:val="00F649BF"/>
    <w:rsid w:val="00F65286"/>
    <w:rsid w:val="00F65789"/>
    <w:rsid w:val="00F66717"/>
    <w:rsid w:val="00F66C28"/>
    <w:rsid w:val="00F715AB"/>
    <w:rsid w:val="00F74C9C"/>
    <w:rsid w:val="00F75383"/>
    <w:rsid w:val="00F761F2"/>
    <w:rsid w:val="00F77030"/>
    <w:rsid w:val="00F77343"/>
    <w:rsid w:val="00F8286F"/>
    <w:rsid w:val="00F8769D"/>
    <w:rsid w:val="00F87BC5"/>
    <w:rsid w:val="00F90CF0"/>
    <w:rsid w:val="00F92FC1"/>
    <w:rsid w:val="00F973E7"/>
    <w:rsid w:val="00FA4EC3"/>
    <w:rsid w:val="00FA7E4C"/>
    <w:rsid w:val="00FB1586"/>
    <w:rsid w:val="00FB1E12"/>
    <w:rsid w:val="00FC0DD7"/>
    <w:rsid w:val="00FD060D"/>
    <w:rsid w:val="00FD1E52"/>
    <w:rsid w:val="00FD7A62"/>
    <w:rsid w:val="00FE0764"/>
    <w:rsid w:val="00FF423E"/>
    <w:rsid w:val="00FF6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style="layout-flow:vertical-ideographic"/>
    </o:shapedefaults>
    <o:shapelayout v:ext="edit">
      <o:idmap v:ext="edit" data="1"/>
    </o:shapelayout>
  </w:shapeDefaults>
  <w:decimalSymbol w:val="."/>
  <w:listSeparator w:val=","/>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styleId="a6">
    <w:name w:val="Balloon Text"/>
    <w:basedOn w:val="a"/>
    <w:link w:val="a7"/>
    <w:rsid w:val="00033BCD"/>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033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1C18-2FB7-480A-96E0-E7D2E958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20</Pages>
  <Words>1388</Words>
  <Characters>7918</Characters>
  <Application>Microsoft Office Word</Application>
  <DocSecurity>0</DocSecurity>
  <Lines>65</Lines>
  <Paragraphs>18</Paragraphs>
  <ScaleCrop>false</ScaleCrop>
  <Company>總統府</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USER</dc:creator>
  <cp:keywords/>
  <dc:description/>
  <cp:lastModifiedBy>江宜臻</cp:lastModifiedBy>
  <cp:revision>484</cp:revision>
  <cp:lastPrinted>2019-05-22T07:24:00Z</cp:lastPrinted>
  <dcterms:created xsi:type="dcterms:W3CDTF">2019-05-17T01:34:00Z</dcterms:created>
  <dcterms:modified xsi:type="dcterms:W3CDTF">2019-05-27T02:27:00Z</dcterms:modified>
</cp:coreProperties>
</file>