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B55" w:rsidRDefault="00004B55" w:rsidP="00CF73D0">
      <w:pPr>
        <w:spacing w:line="240" w:lineRule="exact"/>
        <w:jc w:val="left"/>
        <w:rPr>
          <w:sz w:val="56"/>
        </w:rPr>
      </w:pPr>
      <w:r>
        <w:rPr>
          <w:rFonts w:hint="eastAsia"/>
          <w:b/>
          <w:spacing w:val="-100"/>
          <w:sz w:val="56"/>
        </w:rPr>
        <w:t>﹏﹏﹏﹏﹏﹏﹏﹏﹏﹏﹏﹏﹏﹏﹏﹏﹏﹏﹏﹏﹏﹏﹏</w:t>
      </w:r>
    </w:p>
    <w:p w:rsidR="00004B55" w:rsidRDefault="00004B55" w:rsidP="006B0E99">
      <w:pPr>
        <w:spacing w:line="1000" w:lineRule="exact"/>
        <w:rPr>
          <w:caps/>
          <w:spacing w:val="40"/>
        </w:rPr>
      </w:pPr>
      <w:r>
        <w:rPr>
          <w:rFonts w:hint="eastAsia"/>
          <w:b/>
          <w:bCs/>
          <w:position w:val="-6"/>
          <w:sz w:val="56"/>
        </w:rPr>
        <w:t>總統府公報</w:t>
      </w:r>
      <w:r>
        <w:rPr>
          <w:rFonts w:hint="eastAsia"/>
          <w:b/>
          <w:bCs/>
          <w:sz w:val="56"/>
        </w:rPr>
        <w:t xml:space="preserve">　　　　　　　</w:t>
      </w:r>
      <w:r>
        <w:rPr>
          <w:rFonts w:hint="eastAsia"/>
          <w:b/>
          <w:bCs/>
          <w:caps/>
          <w:position w:val="26"/>
          <w:sz w:val="36"/>
        </w:rPr>
        <w:t>第</w:t>
      </w:r>
      <w:r w:rsidR="00A17328">
        <w:rPr>
          <w:rFonts w:hint="eastAsia"/>
          <w:b/>
          <w:bCs/>
          <w:caps/>
          <w:spacing w:val="24"/>
          <w:position w:val="26"/>
          <w:sz w:val="36"/>
        </w:rPr>
        <w:t>7</w:t>
      </w:r>
      <w:r w:rsidR="00223A7B">
        <w:rPr>
          <w:b/>
          <w:bCs/>
          <w:caps/>
          <w:spacing w:val="24"/>
          <w:position w:val="26"/>
          <w:sz w:val="36"/>
        </w:rPr>
        <w:t>344</w:t>
      </w:r>
      <w:r>
        <w:rPr>
          <w:rFonts w:hint="eastAsia"/>
          <w:b/>
          <w:bCs/>
          <w:caps/>
          <w:position w:val="26"/>
          <w:sz w:val="36"/>
        </w:rPr>
        <w:t>號</w:t>
      </w:r>
    </w:p>
    <w:p w:rsidR="00004B55" w:rsidRDefault="00004B55">
      <w:pPr>
        <w:jc w:val="right"/>
      </w:pPr>
      <w:r>
        <w:rPr>
          <w:rFonts w:hint="eastAsia"/>
        </w:rPr>
        <w:t>中華民國</w:t>
      </w:r>
      <w:r w:rsidR="003D4CF6">
        <w:rPr>
          <w:rFonts w:hint="eastAsia"/>
        </w:rPr>
        <w:t>10</w:t>
      </w:r>
      <w:r w:rsidR="00223A7B">
        <w:t>7</w:t>
      </w:r>
      <w:r>
        <w:rPr>
          <w:rFonts w:hint="eastAsia"/>
        </w:rPr>
        <w:t>年</w:t>
      </w:r>
      <w:r w:rsidR="00223A7B">
        <w:rPr>
          <w:rFonts w:hint="eastAsia"/>
        </w:rPr>
        <w:t>1</w:t>
      </w:r>
      <w:r w:rsidR="00251869">
        <w:t>月</w:t>
      </w:r>
      <w:r w:rsidR="00223A7B">
        <w:rPr>
          <w:rFonts w:hint="eastAsia"/>
        </w:rPr>
        <w:t>10</w:t>
      </w:r>
      <w:r>
        <w:rPr>
          <w:rFonts w:hint="eastAsia"/>
        </w:rPr>
        <w:t>日（星期三）</w:t>
      </w:r>
    </w:p>
    <w:p w:rsidR="00004B55" w:rsidRDefault="00004B55" w:rsidP="003E0F25">
      <w:pPr>
        <w:spacing w:afterLines="50" w:after="120" w:line="240" w:lineRule="exact"/>
        <w:jc w:val="left"/>
        <w:rPr>
          <w:sz w:val="56"/>
        </w:rPr>
      </w:pPr>
      <w:r>
        <w:rPr>
          <w:rFonts w:hint="eastAsia"/>
          <w:b/>
          <w:spacing w:val="-100"/>
          <w:sz w:val="56"/>
        </w:rPr>
        <w:t>﹏﹏﹏﹏﹏﹏﹏﹏﹏﹏﹏﹏﹏﹏﹏﹏﹏﹏﹏﹏﹏﹏﹏</w:t>
      </w:r>
    </w:p>
    <w:p w:rsidR="00004B55" w:rsidRDefault="00004B55" w:rsidP="00261EA2">
      <w:pPr>
        <w:tabs>
          <w:tab w:val="left" w:pos="142"/>
          <w:tab w:val="left" w:pos="3600"/>
          <w:tab w:val="left" w:pos="3960"/>
        </w:tabs>
        <w:spacing w:beforeLines="100" w:before="240" w:afterLines="50" w:after="120" w:line="240" w:lineRule="auto"/>
        <w:jc w:val="center"/>
        <w:rPr>
          <w:b/>
          <w:caps/>
          <w:sz w:val="48"/>
        </w:rPr>
      </w:pPr>
      <w:r>
        <w:rPr>
          <w:rFonts w:hint="eastAsia"/>
          <w:b/>
          <w:caps/>
          <w:sz w:val="48"/>
        </w:rPr>
        <w:t xml:space="preserve">目　　</w:t>
      </w:r>
      <w:r w:rsidR="006E6406">
        <w:rPr>
          <w:rFonts w:hint="eastAsia"/>
          <w:b/>
          <w:caps/>
          <w:sz w:val="48"/>
        </w:rPr>
        <w:t>次</w:t>
      </w:r>
    </w:p>
    <w:p w:rsidR="00004B55" w:rsidRDefault="00004B55">
      <w:pPr>
        <w:spacing w:beforeLines="50" w:before="120" w:afterLines="50" w:after="120" w:line="240" w:lineRule="auto"/>
        <w:rPr>
          <w:b/>
          <w:bCs/>
          <w:sz w:val="36"/>
        </w:rPr>
      </w:pPr>
      <w:r>
        <w:rPr>
          <w:rFonts w:hint="eastAsia"/>
          <w:b/>
          <w:bCs/>
          <w:sz w:val="36"/>
        </w:rPr>
        <w:t>壹、總統令</w:t>
      </w:r>
    </w:p>
    <w:p w:rsidR="00004B55" w:rsidRDefault="00851CB2">
      <w:pPr>
        <w:spacing w:beforeLines="50" w:before="120" w:line="240" w:lineRule="auto"/>
        <w:ind w:leftChars="100" w:left="280"/>
        <w:jc w:val="distribute"/>
        <w:rPr>
          <w:sz w:val="32"/>
        </w:rPr>
      </w:pPr>
      <w:r>
        <w:rPr>
          <w:rFonts w:hint="eastAsia"/>
          <w:sz w:val="32"/>
        </w:rPr>
        <w:t>一</w:t>
      </w:r>
      <w:r w:rsidR="00004B55">
        <w:rPr>
          <w:rFonts w:hint="eastAsia"/>
          <w:sz w:val="32"/>
        </w:rPr>
        <w:t>、任免官員…………</w:t>
      </w:r>
      <w:r w:rsidR="00636585">
        <w:rPr>
          <w:rFonts w:hint="eastAsia"/>
          <w:sz w:val="32"/>
        </w:rPr>
        <w:t>…</w:t>
      </w:r>
      <w:r w:rsidR="00004B55">
        <w:rPr>
          <w:rFonts w:hint="eastAsia"/>
          <w:sz w:val="32"/>
        </w:rPr>
        <w:t>…………</w:t>
      </w:r>
      <w:r w:rsidR="00004B55">
        <w:rPr>
          <w:rFonts w:hint="eastAsia"/>
          <w:bCs/>
          <w:sz w:val="32"/>
        </w:rPr>
        <w:t>…</w:t>
      </w:r>
      <w:r w:rsidR="00D931C8">
        <w:rPr>
          <w:rFonts w:hint="eastAsia"/>
          <w:sz w:val="32"/>
        </w:rPr>
        <w:t>…</w:t>
      </w:r>
      <w:r w:rsidR="00004B55">
        <w:rPr>
          <w:rFonts w:hint="eastAsia"/>
          <w:bCs/>
          <w:sz w:val="32"/>
        </w:rPr>
        <w:t>………</w:t>
      </w:r>
      <w:r w:rsidR="00004B55">
        <w:rPr>
          <w:rFonts w:hint="eastAsia"/>
          <w:sz w:val="32"/>
        </w:rPr>
        <w:t>……………</w:t>
      </w:r>
      <w:r w:rsidR="00F35B2C">
        <w:rPr>
          <w:rFonts w:hint="eastAsia"/>
          <w:sz w:val="32"/>
        </w:rPr>
        <w:t>2</w:t>
      </w:r>
    </w:p>
    <w:p w:rsidR="00004B55" w:rsidRDefault="00851CB2">
      <w:pPr>
        <w:spacing w:beforeLines="50" w:before="120" w:line="240" w:lineRule="auto"/>
        <w:ind w:leftChars="100" w:left="280"/>
        <w:jc w:val="distribute"/>
        <w:rPr>
          <w:sz w:val="32"/>
        </w:rPr>
      </w:pPr>
      <w:r>
        <w:rPr>
          <w:rFonts w:hint="eastAsia"/>
          <w:sz w:val="32"/>
        </w:rPr>
        <w:t>二</w:t>
      </w:r>
      <w:r w:rsidR="00004B55">
        <w:rPr>
          <w:rFonts w:hint="eastAsia"/>
          <w:sz w:val="32"/>
        </w:rPr>
        <w:t>、明令褒揚………</w:t>
      </w:r>
      <w:r w:rsidR="00D931C8">
        <w:rPr>
          <w:rFonts w:hint="eastAsia"/>
          <w:sz w:val="32"/>
        </w:rPr>
        <w:t>…</w:t>
      </w:r>
      <w:r w:rsidR="00004B55">
        <w:rPr>
          <w:rFonts w:hint="eastAsia"/>
          <w:sz w:val="32"/>
        </w:rPr>
        <w:t>…</w:t>
      </w:r>
      <w:r w:rsidR="00636585">
        <w:rPr>
          <w:rFonts w:hint="eastAsia"/>
          <w:sz w:val="32"/>
        </w:rPr>
        <w:t>…</w:t>
      </w:r>
      <w:r w:rsidR="00004B55">
        <w:rPr>
          <w:rFonts w:hint="eastAsia"/>
          <w:sz w:val="32"/>
        </w:rPr>
        <w:t>…………</w:t>
      </w:r>
      <w:r w:rsidR="00004B55">
        <w:rPr>
          <w:rFonts w:hint="eastAsia"/>
          <w:bCs/>
          <w:sz w:val="32"/>
        </w:rPr>
        <w:t>…………</w:t>
      </w:r>
      <w:r w:rsidR="00004B55">
        <w:rPr>
          <w:rFonts w:hint="eastAsia"/>
          <w:sz w:val="32"/>
        </w:rPr>
        <w:t>……………</w:t>
      </w:r>
      <w:r w:rsidR="00F35B2C">
        <w:rPr>
          <w:rFonts w:hint="eastAsia"/>
          <w:sz w:val="32"/>
        </w:rPr>
        <w:t>5</w:t>
      </w:r>
    </w:p>
    <w:p w:rsidR="00004B55" w:rsidRDefault="00004B55">
      <w:pPr>
        <w:spacing w:beforeLines="50" w:before="120" w:afterLines="50" w:after="120" w:line="240" w:lineRule="auto"/>
        <w:rPr>
          <w:b/>
          <w:bCs/>
          <w:sz w:val="36"/>
        </w:rPr>
      </w:pPr>
      <w:r>
        <w:rPr>
          <w:rFonts w:hint="eastAsia"/>
          <w:b/>
          <w:bCs/>
          <w:sz w:val="36"/>
        </w:rPr>
        <w:t>貳、專載</w:t>
      </w:r>
    </w:p>
    <w:p w:rsidR="00D0192B" w:rsidRDefault="004565F5" w:rsidP="00D0192B">
      <w:pPr>
        <w:spacing w:line="240" w:lineRule="auto"/>
        <w:ind w:leftChars="100" w:left="280"/>
        <w:jc w:val="distribute"/>
        <w:rPr>
          <w:sz w:val="32"/>
        </w:rPr>
      </w:pPr>
      <w:r w:rsidRPr="004565F5">
        <w:rPr>
          <w:rFonts w:hint="eastAsia"/>
          <w:sz w:val="32"/>
        </w:rPr>
        <w:t>中華民國</w:t>
      </w:r>
      <w:r w:rsidRPr="004565F5">
        <w:rPr>
          <w:rFonts w:hint="eastAsia"/>
          <w:sz w:val="32"/>
        </w:rPr>
        <w:t>107</w:t>
      </w:r>
      <w:r w:rsidRPr="004565F5">
        <w:rPr>
          <w:rFonts w:hint="eastAsia"/>
          <w:sz w:val="32"/>
        </w:rPr>
        <w:t>年元旦總統府升旗音樂會</w:t>
      </w:r>
      <w:r w:rsidR="00D0192B">
        <w:rPr>
          <w:rFonts w:hint="eastAsia"/>
          <w:sz w:val="32"/>
        </w:rPr>
        <w:t>…</w:t>
      </w:r>
      <w:r w:rsidR="000F4678">
        <w:rPr>
          <w:rFonts w:hint="eastAsia"/>
          <w:sz w:val="32"/>
        </w:rPr>
        <w:t>…</w:t>
      </w:r>
      <w:r w:rsidR="00BB0E8B">
        <w:rPr>
          <w:rFonts w:hint="eastAsia"/>
          <w:sz w:val="32"/>
        </w:rPr>
        <w:t>……</w:t>
      </w:r>
      <w:r w:rsidR="00D0192B">
        <w:rPr>
          <w:rFonts w:hint="eastAsia"/>
          <w:sz w:val="32"/>
        </w:rPr>
        <w:t>…………</w:t>
      </w:r>
      <w:r w:rsidR="00F35B2C">
        <w:rPr>
          <w:rFonts w:hint="eastAsia"/>
          <w:sz w:val="32"/>
        </w:rPr>
        <w:t>6</w:t>
      </w:r>
    </w:p>
    <w:p w:rsidR="00004B55" w:rsidRDefault="00004B55">
      <w:pPr>
        <w:spacing w:beforeLines="50" w:before="120" w:afterLines="50" w:after="120" w:line="240" w:lineRule="auto"/>
        <w:rPr>
          <w:b/>
          <w:bCs/>
          <w:sz w:val="36"/>
        </w:rPr>
      </w:pPr>
      <w:r>
        <w:rPr>
          <w:rFonts w:hint="eastAsia"/>
          <w:b/>
          <w:bCs/>
          <w:sz w:val="36"/>
        </w:rPr>
        <w:t>參、總統及副總統活動紀要</w:t>
      </w:r>
    </w:p>
    <w:p w:rsidR="00004B55" w:rsidRDefault="00004B55">
      <w:pPr>
        <w:spacing w:afterLines="50" w:after="120" w:line="240" w:lineRule="auto"/>
        <w:ind w:leftChars="100" w:left="280"/>
        <w:jc w:val="distribute"/>
        <w:rPr>
          <w:bCs/>
          <w:sz w:val="32"/>
        </w:rPr>
      </w:pPr>
      <w:r w:rsidRPr="00EC15F0">
        <w:rPr>
          <w:rFonts w:hint="eastAsia"/>
          <w:sz w:val="32"/>
        </w:rPr>
        <w:t>一、總統</w:t>
      </w:r>
      <w:r>
        <w:rPr>
          <w:rFonts w:hint="eastAsia"/>
          <w:sz w:val="32"/>
        </w:rPr>
        <w:t>活動</w:t>
      </w:r>
      <w:r w:rsidRPr="00EC15F0">
        <w:rPr>
          <w:rFonts w:hint="eastAsia"/>
          <w:sz w:val="32"/>
        </w:rPr>
        <w:t>紀要</w:t>
      </w:r>
      <w:r>
        <w:rPr>
          <w:rFonts w:hint="eastAsia"/>
          <w:bCs/>
          <w:sz w:val="32"/>
        </w:rPr>
        <w:t>………</w:t>
      </w:r>
      <w:r w:rsidR="00F35B2C">
        <w:rPr>
          <w:rFonts w:hint="eastAsia"/>
          <w:bCs/>
          <w:sz w:val="32"/>
        </w:rPr>
        <w:t>……</w:t>
      </w:r>
      <w:r>
        <w:rPr>
          <w:rFonts w:hint="eastAsia"/>
          <w:bCs/>
          <w:sz w:val="32"/>
        </w:rPr>
        <w:t>…</w:t>
      </w:r>
      <w:r w:rsidR="004D40DF">
        <w:rPr>
          <w:rFonts w:hint="eastAsia"/>
          <w:bCs/>
          <w:sz w:val="32"/>
        </w:rPr>
        <w:t>…</w:t>
      </w:r>
      <w:r>
        <w:rPr>
          <w:rFonts w:hint="eastAsia"/>
          <w:bCs/>
          <w:sz w:val="32"/>
        </w:rPr>
        <w:t>………………………</w:t>
      </w:r>
      <w:r>
        <w:rPr>
          <w:rFonts w:hint="eastAsia"/>
          <w:sz w:val="32"/>
        </w:rPr>
        <w:t>…</w:t>
      </w:r>
      <w:r w:rsidR="00F35B2C">
        <w:rPr>
          <w:rFonts w:hint="eastAsia"/>
          <w:sz w:val="32"/>
        </w:rPr>
        <w:t>6</w:t>
      </w:r>
    </w:p>
    <w:p w:rsidR="00004B55" w:rsidRDefault="00004B55">
      <w:pPr>
        <w:spacing w:afterLines="50" w:after="120" w:line="240" w:lineRule="auto"/>
        <w:ind w:leftChars="100" w:left="280"/>
        <w:jc w:val="distribute"/>
        <w:rPr>
          <w:bCs/>
          <w:sz w:val="32"/>
        </w:rPr>
      </w:pPr>
      <w:r w:rsidRPr="00EC15F0">
        <w:rPr>
          <w:rFonts w:hint="eastAsia"/>
          <w:sz w:val="32"/>
        </w:rPr>
        <w:t>二、</w:t>
      </w:r>
      <w:r>
        <w:rPr>
          <w:rFonts w:hint="eastAsia"/>
          <w:sz w:val="32"/>
        </w:rPr>
        <w:t>副總統</w:t>
      </w:r>
      <w:r w:rsidRPr="00EC15F0">
        <w:rPr>
          <w:rFonts w:hint="eastAsia"/>
          <w:sz w:val="32"/>
        </w:rPr>
        <w:t>活動紀要…</w:t>
      </w:r>
      <w:r w:rsidR="00F35B2C">
        <w:rPr>
          <w:rFonts w:hint="eastAsia"/>
          <w:sz w:val="32"/>
        </w:rPr>
        <w:t>…</w:t>
      </w:r>
      <w:r>
        <w:rPr>
          <w:rFonts w:hint="eastAsia"/>
          <w:bCs/>
          <w:sz w:val="32"/>
        </w:rPr>
        <w:t>…</w:t>
      </w:r>
      <w:r w:rsidR="004D40DF">
        <w:rPr>
          <w:rFonts w:hint="eastAsia"/>
          <w:bCs/>
          <w:sz w:val="32"/>
        </w:rPr>
        <w:t>…</w:t>
      </w:r>
      <w:r>
        <w:rPr>
          <w:rFonts w:hint="eastAsia"/>
          <w:bCs/>
          <w:sz w:val="32"/>
        </w:rPr>
        <w:t>…………………</w:t>
      </w:r>
      <w:r>
        <w:rPr>
          <w:rFonts w:hint="eastAsia"/>
          <w:sz w:val="32"/>
        </w:rPr>
        <w:t>…</w:t>
      </w:r>
      <w:r>
        <w:rPr>
          <w:rFonts w:hint="eastAsia"/>
          <w:bCs/>
          <w:sz w:val="32"/>
        </w:rPr>
        <w:t>……</w:t>
      </w:r>
      <w:r w:rsidR="00F35B2C">
        <w:rPr>
          <w:rFonts w:hint="eastAsia"/>
          <w:bCs/>
          <w:sz w:val="32"/>
        </w:rPr>
        <w:t>…</w:t>
      </w:r>
      <w:r>
        <w:rPr>
          <w:rFonts w:hint="eastAsia"/>
          <w:bCs/>
          <w:sz w:val="32"/>
        </w:rPr>
        <w:t>…</w:t>
      </w:r>
      <w:r w:rsidR="00F35B2C">
        <w:rPr>
          <w:rFonts w:hint="eastAsia"/>
          <w:bCs/>
          <w:sz w:val="32"/>
        </w:rPr>
        <w:t>7</w:t>
      </w:r>
    </w:p>
    <w:p w:rsidR="00004B55" w:rsidRDefault="0023486E">
      <w:pPr>
        <w:spacing w:beforeLines="50" w:before="120" w:afterLines="50" w:after="120" w:line="240" w:lineRule="auto"/>
        <w:rPr>
          <w:b/>
          <w:bCs/>
          <w:sz w:val="36"/>
        </w:rPr>
      </w:pPr>
      <w:r>
        <w:rPr>
          <w:b/>
          <w:bCs/>
          <w:sz w:val="36"/>
        </w:rPr>
        <w:t>肆</w:t>
      </w:r>
      <w:r w:rsidR="00004B55">
        <w:rPr>
          <w:rFonts w:hint="eastAsia"/>
          <w:b/>
          <w:bCs/>
          <w:sz w:val="36"/>
        </w:rPr>
        <w:t>、司法院令</w:t>
      </w:r>
    </w:p>
    <w:p w:rsidR="007A7AC1" w:rsidRDefault="007A7AC1" w:rsidP="00EC15F0">
      <w:pPr>
        <w:spacing w:afterLines="50" w:after="120" w:line="240" w:lineRule="auto"/>
        <w:ind w:left="278"/>
        <w:rPr>
          <w:sz w:val="32"/>
        </w:rPr>
      </w:pPr>
      <w:r>
        <w:rPr>
          <w:rFonts w:hint="eastAsia"/>
          <w:sz w:val="32"/>
        </w:rPr>
        <w:t>轉載</w:t>
      </w:r>
    </w:p>
    <w:p w:rsidR="00004B55" w:rsidRDefault="007A7AC1" w:rsidP="006B101E">
      <w:pPr>
        <w:spacing w:afterLines="50" w:after="120" w:line="240" w:lineRule="auto"/>
        <w:ind w:left="278"/>
        <w:jc w:val="distribute"/>
        <w:rPr>
          <w:sz w:val="32"/>
        </w:rPr>
      </w:pPr>
      <w:r>
        <w:rPr>
          <w:rFonts w:hint="eastAsia"/>
          <w:sz w:val="32"/>
        </w:rPr>
        <w:t>司法院</w:t>
      </w:r>
      <w:r w:rsidR="00004B55">
        <w:rPr>
          <w:rFonts w:hint="eastAsia"/>
          <w:sz w:val="32"/>
        </w:rPr>
        <w:t>大法官議決釋字第</w:t>
      </w:r>
      <w:r w:rsidR="00A77B62">
        <w:rPr>
          <w:sz w:val="32"/>
        </w:rPr>
        <w:t>7</w:t>
      </w:r>
      <w:r w:rsidR="00B052D3">
        <w:rPr>
          <w:sz w:val="32"/>
        </w:rPr>
        <w:t>5</w:t>
      </w:r>
      <w:r w:rsidR="007A311F">
        <w:rPr>
          <w:sz w:val="32"/>
        </w:rPr>
        <w:t>7</w:t>
      </w:r>
      <w:r w:rsidR="00004B55">
        <w:rPr>
          <w:rFonts w:hint="eastAsia"/>
          <w:sz w:val="32"/>
        </w:rPr>
        <w:t>號解釋</w:t>
      </w:r>
      <w:r w:rsidR="006B101E">
        <w:rPr>
          <w:rFonts w:hint="eastAsia"/>
          <w:sz w:val="32"/>
        </w:rPr>
        <w:t>…</w:t>
      </w:r>
      <w:r w:rsidR="00004B55">
        <w:rPr>
          <w:rFonts w:hint="eastAsia"/>
          <w:sz w:val="32"/>
        </w:rPr>
        <w:t>…</w:t>
      </w:r>
      <w:r w:rsidR="00004B55">
        <w:rPr>
          <w:rFonts w:hint="eastAsia"/>
          <w:bCs/>
          <w:sz w:val="32"/>
        </w:rPr>
        <w:t>…</w:t>
      </w:r>
      <w:r w:rsidR="00004B55">
        <w:rPr>
          <w:rFonts w:hint="eastAsia"/>
          <w:sz w:val="32"/>
        </w:rPr>
        <w:t>………</w:t>
      </w:r>
      <w:r w:rsidR="00FA734B">
        <w:rPr>
          <w:rFonts w:hint="eastAsia"/>
          <w:sz w:val="32"/>
        </w:rPr>
        <w:t>……</w:t>
      </w:r>
      <w:r w:rsidR="00004B55">
        <w:rPr>
          <w:rFonts w:hint="eastAsia"/>
          <w:sz w:val="32"/>
        </w:rPr>
        <w:t>…</w:t>
      </w:r>
      <w:r w:rsidR="00004B55">
        <w:rPr>
          <w:rFonts w:hint="eastAsia"/>
          <w:sz w:val="32"/>
        </w:rPr>
        <w:t>9</w:t>
      </w:r>
    </w:p>
    <w:p w:rsidR="00004B55" w:rsidRDefault="00004B55">
      <w:pPr>
        <w:spacing w:line="240" w:lineRule="auto"/>
        <w:ind w:leftChars="100" w:left="280"/>
        <w:jc w:val="distribute"/>
        <w:rPr>
          <w:sz w:val="32"/>
        </w:rPr>
      </w:pPr>
    </w:p>
    <w:p w:rsidR="00004B55" w:rsidRDefault="00004B55" w:rsidP="00EC15F0">
      <w:pPr>
        <w:spacing w:beforeLines="100" w:before="240" w:afterLines="50" w:after="120" w:line="240" w:lineRule="exact"/>
        <w:jc w:val="center"/>
        <w:rPr>
          <w:sz w:val="56"/>
        </w:rPr>
      </w:pPr>
      <w:r>
        <w:rPr>
          <w:b/>
          <w:spacing w:val="-100"/>
          <w:sz w:val="56"/>
        </w:rPr>
        <w:br w:type="page"/>
      </w:r>
      <w:r>
        <w:rPr>
          <w:rFonts w:hint="eastAsia"/>
          <w:b/>
          <w:spacing w:val="-100"/>
          <w:sz w:val="56"/>
        </w:rPr>
        <w:lastRenderedPageBreak/>
        <w:t>﹏﹏﹏﹏﹏﹏﹏﹏﹏﹏﹏﹏</w:t>
      </w:r>
    </w:p>
    <w:p w:rsidR="00004B55" w:rsidRDefault="00004B55" w:rsidP="00EC15F0">
      <w:pPr>
        <w:spacing w:beforeLines="50" w:before="120" w:afterLines="50" w:after="120" w:line="560" w:lineRule="exact"/>
        <w:ind w:leftChars="50" w:left="140"/>
        <w:jc w:val="center"/>
        <w:rPr>
          <w:b/>
          <w:sz w:val="48"/>
        </w:rPr>
      </w:pPr>
      <w:r>
        <w:rPr>
          <w:rFonts w:hint="eastAsia"/>
          <w:b/>
          <w:sz w:val="48"/>
        </w:rPr>
        <w:t>總　　統　　令</w:t>
      </w:r>
    </w:p>
    <w:p w:rsidR="00004B55" w:rsidRDefault="00004B55" w:rsidP="00EC15F0">
      <w:pPr>
        <w:spacing w:afterLines="100" w:after="240" w:line="240" w:lineRule="exact"/>
        <w:jc w:val="center"/>
        <w:rPr>
          <w:b/>
          <w:spacing w:val="-100"/>
          <w:sz w:val="56"/>
        </w:rPr>
      </w:pPr>
      <w:r>
        <w:rPr>
          <w:rFonts w:hint="eastAsia"/>
          <w:b/>
          <w:spacing w:val="-100"/>
          <w:sz w:val="56"/>
        </w:rPr>
        <w:t>﹏﹏﹏﹏﹏﹏﹏﹏﹏﹏﹏﹏</w:t>
      </w:r>
    </w:p>
    <w:tbl>
      <w:tblPr>
        <w:tblW w:w="0" w:type="auto"/>
        <w:tblLayout w:type="fixed"/>
        <w:tblCellMar>
          <w:left w:w="28" w:type="dxa"/>
          <w:right w:w="28" w:type="dxa"/>
        </w:tblCellMar>
        <w:tblLook w:val="0000" w:firstRow="0" w:lastRow="0" w:firstColumn="0" w:lastColumn="0" w:noHBand="0" w:noVBand="0"/>
      </w:tblPr>
      <w:tblGrid>
        <w:gridCol w:w="1988"/>
        <w:gridCol w:w="4759"/>
      </w:tblGrid>
      <w:tr w:rsidR="00004B55">
        <w:trPr>
          <w:trHeight w:hRule="exact" w:val="851"/>
        </w:trPr>
        <w:tc>
          <w:tcPr>
            <w:tcW w:w="1988" w:type="dxa"/>
            <w:vAlign w:val="center"/>
          </w:tcPr>
          <w:p w:rsidR="00004B55" w:rsidRDefault="00004B55">
            <w:pPr>
              <w:pStyle w:val="afa"/>
            </w:pPr>
            <w:r>
              <w:br w:type="page"/>
            </w:r>
            <w:r>
              <w:br w:type="page"/>
            </w:r>
            <w:r>
              <w:rPr>
                <w:rFonts w:hint="eastAsia"/>
              </w:rPr>
              <w:t>總統令</w:t>
            </w:r>
          </w:p>
        </w:tc>
        <w:tc>
          <w:tcPr>
            <w:tcW w:w="4759" w:type="dxa"/>
            <w:vAlign w:val="center"/>
          </w:tcPr>
          <w:p w:rsidR="00004B55" w:rsidRDefault="00004B55" w:rsidP="00644E11">
            <w:pPr>
              <w:spacing w:line="240" w:lineRule="auto"/>
              <w:jc w:val="distribute"/>
            </w:pPr>
            <w:r>
              <w:rPr>
                <w:rFonts w:hint="eastAsia"/>
              </w:rPr>
              <w:t>中華民國</w:t>
            </w:r>
            <w:r w:rsidR="003D4CF6">
              <w:rPr>
                <w:rFonts w:hint="eastAsia"/>
              </w:rPr>
              <w:t>10</w:t>
            </w:r>
            <w:r w:rsidR="00644E11">
              <w:t>7</w:t>
            </w:r>
            <w:r>
              <w:rPr>
                <w:rFonts w:hint="eastAsia"/>
              </w:rPr>
              <w:t>年</w:t>
            </w:r>
            <w:r w:rsidR="00644E11">
              <w:rPr>
                <w:rFonts w:hint="eastAsia"/>
              </w:rPr>
              <w:t>1</w:t>
            </w:r>
            <w:r w:rsidR="00251869">
              <w:rPr>
                <w:rFonts w:hint="eastAsia"/>
              </w:rPr>
              <w:t>月</w:t>
            </w:r>
            <w:r w:rsidR="00644E11">
              <w:rPr>
                <w:rFonts w:hint="eastAsia"/>
              </w:rPr>
              <w:t>2</w:t>
            </w:r>
            <w:r>
              <w:rPr>
                <w:rFonts w:hint="eastAsia"/>
              </w:rPr>
              <w:t>日</w:t>
            </w:r>
          </w:p>
        </w:tc>
      </w:tr>
    </w:tbl>
    <w:p w:rsidR="00644E11" w:rsidRDefault="00644E11" w:rsidP="002C3745">
      <w:pPr>
        <w:spacing w:line="450" w:lineRule="exact"/>
      </w:pPr>
      <w:r>
        <w:rPr>
          <w:rFonts w:hint="eastAsia"/>
        </w:rPr>
        <w:t xml:space="preserve">　　任命朱建偉為行政院農業委員會簡任第十二職等處長，林麗芳為行政院農業委員會簡任第十二職等參事。</w:t>
      </w:r>
    </w:p>
    <w:p w:rsidR="00644E11" w:rsidRDefault="00644E11" w:rsidP="002C3745">
      <w:pPr>
        <w:spacing w:line="450" w:lineRule="exact"/>
      </w:pPr>
      <w:r>
        <w:rPr>
          <w:rFonts w:hint="eastAsia"/>
        </w:rPr>
        <w:t xml:space="preserve">　　任命黃永璋為行政院海岸巡防署海岸巡防總局北部地區巡防局簡任第十職等隊長。</w:t>
      </w:r>
    </w:p>
    <w:p w:rsidR="00644E11" w:rsidRPr="006621AB" w:rsidRDefault="00644E11" w:rsidP="002C3745">
      <w:pPr>
        <w:overflowPunct w:val="0"/>
        <w:spacing w:line="450" w:lineRule="exact"/>
        <w:rPr>
          <w:spacing w:val="-10"/>
        </w:rPr>
      </w:pPr>
      <w:r>
        <w:rPr>
          <w:rFonts w:hint="eastAsia"/>
        </w:rPr>
        <w:t xml:space="preserve">　　</w:t>
      </w:r>
      <w:r w:rsidRPr="006621AB">
        <w:rPr>
          <w:rFonts w:hint="eastAsia"/>
          <w:spacing w:val="-10"/>
        </w:rPr>
        <w:t>任命吳志揚為國軍退除役官兵輔導委員會簡任第十二職等處長，楊秀蓉為國軍退除役官兵輔導委員會會計處簡任第十職等視察，馮逸成為國軍退除役官兵輔導委員會簡任第十二職等參事，游文勇為國軍退除役官兵輔導委員會彰化縣榮民服務處簡任第十職等副處長，袁圖強為國軍退除役官兵輔導委員會武陵農場簡任第十一職等場長。</w:t>
      </w:r>
    </w:p>
    <w:p w:rsidR="00644E11" w:rsidRDefault="00644E11" w:rsidP="002C3745">
      <w:pPr>
        <w:spacing w:line="450" w:lineRule="exact"/>
      </w:pPr>
      <w:r>
        <w:rPr>
          <w:rFonts w:hint="eastAsia"/>
        </w:rPr>
        <w:t xml:space="preserve">　　任命賴泰鈞為臺灣臺中地方法院簡任第十職等公設辯護人。</w:t>
      </w:r>
    </w:p>
    <w:p w:rsidR="00644E11" w:rsidRDefault="00644E11" w:rsidP="002C3745">
      <w:pPr>
        <w:spacing w:line="450" w:lineRule="exact"/>
      </w:pPr>
      <w:r>
        <w:rPr>
          <w:rFonts w:hint="eastAsia"/>
        </w:rPr>
        <w:t xml:space="preserve">　　任命陳慧莉為薦任公務人員。</w:t>
      </w:r>
    </w:p>
    <w:p w:rsidR="00644E11" w:rsidRDefault="00644E11" w:rsidP="002C3745">
      <w:pPr>
        <w:spacing w:line="450" w:lineRule="exact"/>
      </w:pPr>
      <w:r>
        <w:rPr>
          <w:rFonts w:hint="eastAsia"/>
        </w:rPr>
        <w:t xml:space="preserve">　　任命蘇庭瑄、蔡錦梅、林佑聰、范蘇義、張維娟、廖伯基為薦任公務人員。</w:t>
      </w:r>
    </w:p>
    <w:p w:rsidR="008F182E" w:rsidRDefault="008F182E" w:rsidP="002C3745">
      <w:pPr>
        <w:spacing w:line="450" w:lineRule="exact"/>
      </w:pPr>
      <w:r>
        <w:rPr>
          <w:rFonts w:hint="eastAsia"/>
        </w:rPr>
        <w:t xml:space="preserve">　　任命劉小華為薦任公務人員。</w:t>
      </w:r>
    </w:p>
    <w:p w:rsidR="00644E11" w:rsidRDefault="00644E11" w:rsidP="002C3745">
      <w:pPr>
        <w:spacing w:line="450" w:lineRule="exact"/>
      </w:pPr>
      <w:r>
        <w:rPr>
          <w:rFonts w:hint="eastAsia"/>
        </w:rPr>
        <w:t xml:space="preserve">　　任命易</w:t>
      </w:r>
      <w:r w:rsidR="00B754E7">
        <w:rPr>
          <w:rFonts w:hint="eastAsia"/>
        </w:rPr>
        <w:t>娪</w:t>
      </w:r>
      <w:r>
        <w:rPr>
          <w:rFonts w:hint="eastAsia"/>
        </w:rPr>
        <w:t>君、吳美儀、葉子賢、張晉銓為薦任公務人員。</w:t>
      </w:r>
    </w:p>
    <w:p w:rsidR="00446899" w:rsidRDefault="00446899" w:rsidP="002C3745">
      <w:pPr>
        <w:spacing w:line="450" w:lineRule="exact"/>
      </w:pPr>
      <w:r>
        <w:rPr>
          <w:rFonts w:hint="eastAsia"/>
        </w:rPr>
        <w:t xml:space="preserve">　　任命李亞涵為薦任公務人員。</w:t>
      </w:r>
    </w:p>
    <w:p w:rsidR="008113CF" w:rsidRDefault="008113CF" w:rsidP="002C3745">
      <w:pPr>
        <w:spacing w:line="450" w:lineRule="exact"/>
      </w:pPr>
      <w:r>
        <w:rPr>
          <w:rFonts w:hint="eastAsia"/>
        </w:rPr>
        <w:t xml:space="preserve">　　任命劉瓊玉為薦任公務人員。</w:t>
      </w:r>
    </w:p>
    <w:p w:rsidR="008113CF" w:rsidRDefault="008113CF" w:rsidP="002C3745">
      <w:pPr>
        <w:spacing w:line="450" w:lineRule="exact"/>
      </w:pPr>
      <w:r>
        <w:rPr>
          <w:rFonts w:hint="eastAsia"/>
        </w:rPr>
        <w:t xml:space="preserve">　　任命吳婉玲為薦任公務人員。</w:t>
      </w:r>
    </w:p>
    <w:p w:rsidR="008113CF" w:rsidRDefault="008113CF" w:rsidP="002C3745">
      <w:pPr>
        <w:spacing w:line="450" w:lineRule="exact"/>
      </w:pPr>
      <w:r>
        <w:rPr>
          <w:rFonts w:hint="eastAsia"/>
        </w:rPr>
        <w:t xml:space="preserve">　　任命林亭均為薦任公務人員。</w:t>
      </w:r>
    </w:p>
    <w:p w:rsidR="008113CF" w:rsidRDefault="008113CF" w:rsidP="002C3745">
      <w:pPr>
        <w:spacing w:line="450" w:lineRule="exact"/>
      </w:pPr>
      <w:r>
        <w:rPr>
          <w:rFonts w:hint="eastAsia"/>
        </w:rPr>
        <w:t xml:space="preserve">　　任命郭祐良、楊美雲為薦任公務人員。</w:t>
      </w:r>
    </w:p>
    <w:p w:rsidR="008113CF" w:rsidRDefault="008113CF" w:rsidP="006F5930">
      <w:pPr>
        <w:spacing w:line="455" w:lineRule="exact"/>
      </w:pPr>
      <w:r>
        <w:rPr>
          <w:rFonts w:hint="eastAsia"/>
        </w:rPr>
        <w:lastRenderedPageBreak/>
        <w:t xml:space="preserve">　　任命陳鏡清為薦任公務人員。</w:t>
      </w:r>
    </w:p>
    <w:p w:rsidR="00004B55" w:rsidRPr="00A41038" w:rsidRDefault="00771E33" w:rsidP="006F5930">
      <w:pPr>
        <w:pStyle w:val="ac"/>
        <w:spacing w:line="455" w:lineRule="exact"/>
        <w:ind w:firstLineChars="0" w:firstLine="0"/>
        <w:rPr>
          <w:spacing w:val="0"/>
        </w:rPr>
      </w:pPr>
      <w:r w:rsidRPr="00A41038">
        <w:rPr>
          <w:rFonts w:hint="eastAsia"/>
          <w:spacing w:val="0"/>
        </w:rPr>
        <w:t xml:space="preserve">　　</w:t>
      </w:r>
      <w:r w:rsidR="008113CF" w:rsidRPr="00A41038">
        <w:rPr>
          <w:rFonts w:hint="eastAsia"/>
          <w:spacing w:val="0"/>
        </w:rPr>
        <w:t>任命王</w:t>
      </w:r>
      <w:r w:rsidR="00B754E7">
        <w:rPr>
          <w:rFonts w:hint="eastAsia"/>
          <w:spacing w:val="0"/>
        </w:rPr>
        <w:t>羣</w:t>
      </w:r>
      <w:r w:rsidR="008113CF" w:rsidRPr="00A41038">
        <w:rPr>
          <w:rFonts w:hint="eastAsia"/>
          <w:spacing w:val="0"/>
        </w:rPr>
        <w:t>淯為薦任公務人員。</w:t>
      </w:r>
    </w:p>
    <w:p w:rsidR="005006D7" w:rsidRDefault="005006D7" w:rsidP="006F5930">
      <w:pPr>
        <w:spacing w:line="455" w:lineRule="exact"/>
      </w:pPr>
      <w:r>
        <w:rPr>
          <w:rFonts w:hint="eastAsia"/>
        </w:rPr>
        <w:t xml:space="preserve">　　任命王心俐為薦任公務人員。</w:t>
      </w:r>
    </w:p>
    <w:p w:rsidR="008113CF" w:rsidRDefault="008113CF" w:rsidP="006F5930">
      <w:pPr>
        <w:spacing w:line="455" w:lineRule="exact"/>
      </w:pPr>
      <w:r>
        <w:rPr>
          <w:rFonts w:hint="eastAsia"/>
        </w:rPr>
        <w:t xml:space="preserve">　　任命湯淑嵐、范馨元、陳芷萱、王聖源、李蕙伶、陳彥霖、吳俞玲、林婕妤、劉容妤、高羽慧、劉彥宏、羅子俞為候補法官。</w:t>
      </w:r>
    </w:p>
    <w:p w:rsidR="00004B55" w:rsidRDefault="00004B55" w:rsidP="00EC15F0">
      <w:pPr>
        <w:spacing w:beforeLines="100" w:before="240"/>
      </w:pPr>
      <w:r>
        <w:rPr>
          <w:rFonts w:hint="eastAsia"/>
        </w:rPr>
        <w:t xml:space="preserve">總　　　統　</w:t>
      </w:r>
      <w:r w:rsidR="0023486E">
        <w:rPr>
          <w:rFonts w:hint="eastAsia"/>
        </w:rPr>
        <w:t>蔡英文</w:t>
      </w:r>
    </w:p>
    <w:p w:rsidR="00142CED" w:rsidRDefault="00004B55" w:rsidP="00EC15F0">
      <w:pPr>
        <w:spacing w:afterLines="100" w:after="240"/>
      </w:pPr>
      <w:r>
        <w:rPr>
          <w:rFonts w:hint="eastAsia"/>
        </w:rPr>
        <w:t xml:space="preserve">行政院院長　</w:t>
      </w:r>
      <w:r w:rsidR="00251869">
        <w:rPr>
          <w:rFonts w:hint="eastAsia"/>
        </w:rPr>
        <w:t>賴清德</w:t>
      </w:r>
    </w:p>
    <w:tbl>
      <w:tblPr>
        <w:tblW w:w="0" w:type="auto"/>
        <w:tblLayout w:type="fixed"/>
        <w:tblCellMar>
          <w:left w:w="28" w:type="dxa"/>
          <w:right w:w="28" w:type="dxa"/>
        </w:tblCellMar>
        <w:tblLook w:val="0000" w:firstRow="0" w:lastRow="0" w:firstColumn="0" w:lastColumn="0" w:noHBand="0" w:noVBand="0"/>
      </w:tblPr>
      <w:tblGrid>
        <w:gridCol w:w="1988"/>
        <w:gridCol w:w="4759"/>
      </w:tblGrid>
      <w:tr w:rsidR="00D931C8" w:rsidTr="00D931C8">
        <w:trPr>
          <w:trHeight w:hRule="exact" w:val="851"/>
        </w:trPr>
        <w:tc>
          <w:tcPr>
            <w:tcW w:w="1988" w:type="dxa"/>
            <w:vAlign w:val="center"/>
          </w:tcPr>
          <w:p w:rsidR="00D931C8" w:rsidRDefault="00D931C8" w:rsidP="00D931C8">
            <w:pPr>
              <w:pStyle w:val="afa"/>
            </w:pPr>
            <w:r>
              <w:br w:type="page"/>
            </w:r>
            <w:r>
              <w:br w:type="page"/>
            </w:r>
            <w:r>
              <w:rPr>
                <w:rFonts w:hint="eastAsia"/>
              </w:rPr>
              <w:t>總統令</w:t>
            </w:r>
          </w:p>
        </w:tc>
        <w:tc>
          <w:tcPr>
            <w:tcW w:w="4759" w:type="dxa"/>
            <w:vAlign w:val="center"/>
          </w:tcPr>
          <w:p w:rsidR="00D931C8" w:rsidRDefault="00D931C8" w:rsidP="00D216B9">
            <w:pPr>
              <w:spacing w:line="240" w:lineRule="auto"/>
              <w:jc w:val="distribute"/>
            </w:pPr>
            <w:r>
              <w:rPr>
                <w:rFonts w:hint="eastAsia"/>
              </w:rPr>
              <w:t>中華民國</w:t>
            </w:r>
            <w:r w:rsidR="003D4CF6">
              <w:rPr>
                <w:rFonts w:hint="eastAsia"/>
              </w:rPr>
              <w:t>10</w:t>
            </w:r>
            <w:r w:rsidR="007522B3">
              <w:t>7</w:t>
            </w:r>
            <w:r>
              <w:rPr>
                <w:rFonts w:hint="eastAsia"/>
              </w:rPr>
              <w:t>年</w:t>
            </w:r>
            <w:r w:rsidR="00D216B9">
              <w:rPr>
                <w:rFonts w:hint="eastAsia"/>
              </w:rPr>
              <w:t>1</w:t>
            </w:r>
            <w:r w:rsidR="00251869">
              <w:rPr>
                <w:rFonts w:hint="eastAsia"/>
              </w:rPr>
              <w:t>月</w:t>
            </w:r>
            <w:r w:rsidR="0035347D">
              <w:rPr>
                <w:rFonts w:hint="eastAsia"/>
              </w:rPr>
              <w:t>3</w:t>
            </w:r>
            <w:r>
              <w:rPr>
                <w:rFonts w:hint="eastAsia"/>
              </w:rPr>
              <w:t>日</w:t>
            </w:r>
          </w:p>
        </w:tc>
      </w:tr>
    </w:tbl>
    <w:p w:rsidR="0035347D" w:rsidRPr="0035347D" w:rsidRDefault="0035347D" w:rsidP="006F5930">
      <w:pPr>
        <w:spacing w:line="440" w:lineRule="exact"/>
      </w:pPr>
      <w:r w:rsidRPr="0035347D">
        <w:rPr>
          <w:rFonts w:hint="eastAsia"/>
        </w:rPr>
        <w:t xml:space="preserve">　　任命杜慈容為桃園市政府社會局簡任第十職等權理簡任第十一職等副局長，劉怡伶為桃園市政府經濟發展局簡任第十職等專門委員。</w:t>
      </w:r>
    </w:p>
    <w:p w:rsidR="0035347D" w:rsidRPr="0035347D" w:rsidRDefault="0035347D" w:rsidP="006F5930">
      <w:pPr>
        <w:spacing w:line="440" w:lineRule="exact"/>
      </w:pPr>
      <w:r w:rsidRPr="0035347D">
        <w:rPr>
          <w:rFonts w:hint="eastAsia"/>
        </w:rPr>
        <w:t xml:space="preserve">　　任命李賢</w:t>
      </w:r>
      <w:r w:rsidR="00B754E7">
        <w:rPr>
          <w:rFonts w:hint="eastAsia"/>
        </w:rPr>
        <w:t>衞</w:t>
      </w:r>
      <w:r w:rsidRPr="0035347D">
        <w:rPr>
          <w:rFonts w:hint="eastAsia"/>
        </w:rPr>
        <w:t>為臺南市政府簡任第十二職等副秘書長。</w:t>
      </w:r>
    </w:p>
    <w:p w:rsidR="0035347D" w:rsidRPr="0035347D" w:rsidRDefault="0035347D" w:rsidP="006F5930">
      <w:pPr>
        <w:spacing w:line="440" w:lineRule="exact"/>
      </w:pPr>
      <w:r w:rsidRPr="0035347D">
        <w:rPr>
          <w:rFonts w:hint="eastAsia"/>
        </w:rPr>
        <w:t xml:space="preserve">　　任命王正一為高雄市政府農業局簡任第十一職等副局長。</w:t>
      </w:r>
    </w:p>
    <w:p w:rsidR="0035347D" w:rsidRPr="0035347D" w:rsidRDefault="0035347D" w:rsidP="006F5930">
      <w:pPr>
        <w:spacing w:line="440" w:lineRule="exact"/>
      </w:pPr>
      <w:r w:rsidRPr="0035347D">
        <w:rPr>
          <w:rFonts w:hint="eastAsia"/>
        </w:rPr>
        <w:t xml:space="preserve">　　任命蔡有忠為澎湖縣政府簡任第十一職等參議。</w:t>
      </w:r>
    </w:p>
    <w:p w:rsidR="0035347D" w:rsidRPr="0035347D" w:rsidRDefault="0035347D" w:rsidP="006F5930">
      <w:pPr>
        <w:spacing w:line="440" w:lineRule="exact"/>
      </w:pPr>
      <w:r w:rsidRPr="0035347D">
        <w:rPr>
          <w:rFonts w:hint="eastAsia"/>
        </w:rPr>
        <w:t xml:space="preserve">　　任命吳倖瑜、蔡涴亘、林俊卿、賴沛如、方素英、許晶雅、陳依婷、蔡慧穎、洪詠淳、張茜雲、邱秀惠、江定鋐、賴欣柔、吳姝慧、連美婷、劉郁泓、陳姿君、吳秀群、唐子婷、黃秋芬、鄭瑞慈、許瑄、黃麒紘、黃瓊緯、熊明怡、陳聖尹、劉芳姿、張慈恬、何欣容、林政憲、江寶華、翁于茹、黃啓銘、侯尚義為薦任公務人員。</w:t>
      </w:r>
    </w:p>
    <w:p w:rsidR="0035347D" w:rsidRPr="00792020" w:rsidRDefault="0035347D" w:rsidP="006F5930">
      <w:pPr>
        <w:spacing w:line="440" w:lineRule="exact"/>
        <w:rPr>
          <w:spacing w:val="14"/>
        </w:rPr>
      </w:pPr>
      <w:r w:rsidRPr="0035347D">
        <w:rPr>
          <w:rFonts w:hint="eastAsia"/>
        </w:rPr>
        <w:t xml:space="preserve">　　</w:t>
      </w:r>
      <w:r w:rsidRPr="00792020">
        <w:rPr>
          <w:rFonts w:hint="eastAsia"/>
          <w:spacing w:val="14"/>
        </w:rPr>
        <w:t>任命吳富美、王周克剛、陳玫町、李紹瑜、洪台蓁、謝燕慧、黃琬鈞、沈鈺玲、楊智詠、蔡淑雯、黃雅瑜、謝欣樺、童文君、黃名蜚、李大中、陳胤吟、陳泰元、鍾斐凡、陳毓薇、雷宇軒、羅淑滿、吳美瑞、康宏暐、楊子</w:t>
      </w:r>
      <w:r w:rsidR="00325C0E">
        <w:rPr>
          <w:rFonts w:hint="eastAsia"/>
          <w:spacing w:val="14"/>
        </w:rPr>
        <w:t>錇</w:t>
      </w:r>
      <w:r w:rsidRPr="00792020">
        <w:rPr>
          <w:rFonts w:hint="eastAsia"/>
          <w:spacing w:val="14"/>
        </w:rPr>
        <w:t>、陳俊宇、王嘉瑩、陳奕真、張詩林、林國祥、郭燕心、王毓均、白玉蓮、劉志建、黃凱恩、郭馥瑄、林書丞為薦任公務人員。</w:t>
      </w:r>
    </w:p>
    <w:p w:rsidR="0035347D" w:rsidRPr="00C10DE5" w:rsidRDefault="0035347D" w:rsidP="00205E4F">
      <w:pPr>
        <w:spacing w:line="421" w:lineRule="exact"/>
        <w:rPr>
          <w:spacing w:val="-4"/>
        </w:rPr>
      </w:pPr>
      <w:r w:rsidRPr="0035347D">
        <w:rPr>
          <w:rFonts w:hint="eastAsia"/>
        </w:rPr>
        <w:lastRenderedPageBreak/>
        <w:t xml:space="preserve">　　</w:t>
      </w:r>
      <w:r w:rsidRPr="00C10DE5">
        <w:rPr>
          <w:rFonts w:hint="eastAsia"/>
          <w:spacing w:val="-4"/>
        </w:rPr>
        <w:t>任命黃巧君、張雅如、林庭萱、郭慧卿、高美英、蕭錦鍾、謝宜璋、徐友信、陳依柔、王筱薇、柯俊宇、陳虹羽、陳琬瑩、給術西嵐、吳祖貽、賴靖青、魏雯玲、蕭志忠、吳惠文、田朝明為薦任公務人員。</w:t>
      </w:r>
    </w:p>
    <w:p w:rsidR="0035347D" w:rsidRPr="0035347D" w:rsidRDefault="0035347D" w:rsidP="00205E4F">
      <w:pPr>
        <w:spacing w:line="421" w:lineRule="exact"/>
      </w:pPr>
      <w:r w:rsidRPr="0035347D">
        <w:rPr>
          <w:rFonts w:hint="eastAsia"/>
        </w:rPr>
        <w:t xml:space="preserve">　　任命唐建中、林祖安、羅敏瑜、牟玉婷、林孜軒、洪鉑貽、陳薔如、宋玉琪、郭錦華、林慎亭、巫宜昌、陳俊嘉、李宏德、陳源祥、陳俊男、周修怡、謝雨利、蕭閔凰、錢玉華、陳俊郎為薦任公務人員。</w:t>
      </w:r>
    </w:p>
    <w:p w:rsidR="0035347D" w:rsidRPr="0035347D" w:rsidRDefault="0035347D" w:rsidP="00205E4F">
      <w:pPr>
        <w:spacing w:line="421" w:lineRule="exact"/>
      </w:pPr>
      <w:r w:rsidRPr="0035347D">
        <w:rPr>
          <w:rFonts w:hint="eastAsia"/>
        </w:rPr>
        <w:t xml:space="preserve">　　任命陳漢仁、李淑萍、林素麗、賴美鈴、龍麗如、林桂涵、呂英慈、張譯云、許家豪、尤麒鈞、彭韜、曾錦繡為薦任公務人員。</w:t>
      </w:r>
    </w:p>
    <w:p w:rsidR="0035347D" w:rsidRPr="0035347D" w:rsidRDefault="0035347D" w:rsidP="00205E4F">
      <w:pPr>
        <w:spacing w:line="421" w:lineRule="exact"/>
      </w:pPr>
      <w:r w:rsidRPr="0035347D">
        <w:rPr>
          <w:rFonts w:hint="eastAsia"/>
        </w:rPr>
        <w:t xml:space="preserve">　　任命童臆蓉為薦任公務人員。</w:t>
      </w:r>
    </w:p>
    <w:p w:rsidR="0035347D" w:rsidRPr="0035347D" w:rsidRDefault="0035347D" w:rsidP="00205E4F">
      <w:pPr>
        <w:spacing w:line="421" w:lineRule="exact"/>
      </w:pPr>
      <w:r w:rsidRPr="0035347D">
        <w:rPr>
          <w:rFonts w:hint="eastAsia"/>
        </w:rPr>
        <w:t xml:space="preserve">　　任命古鎧溱、楊美雪、陳勳慧、黃郁順、莊淨雯、陳昱蓁、林珍儀、王慧瑩、洪毓芩、劉詩涵、林宜臻、鄭郁蒨、陳玟惠、廖羽淇、陳瓊杏、何淑玲、王士宏、楊士輝、陳茂生、于嘉言、黃榮斌、黃璟璇、王國柱為薦任公務人員。</w:t>
      </w:r>
    </w:p>
    <w:p w:rsidR="0035347D" w:rsidRPr="0035347D" w:rsidRDefault="0035347D" w:rsidP="00205E4F">
      <w:pPr>
        <w:spacing w:line="421" w:lineRule="exact"/>
      </w:pPr>
      <w:r w:rsidRPr="0035347D">
        <w:rPr>
          <w:rFonts w:hint="eastAsia"/>
        </w:rPr>
        <w:t xml:space="preserve">　　任命陳威廷、童偉安、楊尚樺、鍾雨文、張家凱、江子揚、簡賁融、黃咨靜、劉意光、徐巧玲、鄭雅文、吳月照、陳鳳珍、張耀文、林素英、郭竣瑋為薦任公務人員。</w:t>
      </w:r>
    </w:p>
    <w:p w:rsidR="0035347D" w:rsidRPr="0035347D" w:rsidRDefault="0035347D" w:rsidP="00205E4F">
      <w:pPr>
        <w:spacing w:line="421" w:lineRule="exact"/>
      </w:pPr>
      <w:r w:rsidRPr="0035347D">
        <w:rPr>
          <w:rFonts w:hint="eastAsia"/>
        </w:rPr>
        <w:t xml:space="preserve">　　任命張世光、蔡美姿、賴秋媛為薦任公務人員。</w:t>
      </w:r>
    </w:p>
    <w:p w:rsidR="0035347D" w:rsidRPr="0035347D" w:rsidRDefault="0035347D" w:rsidP="00205E4F">
      <w:pPr>
        <w:spacing w:line="421" w:lineRule="exact"/>
      </w:pPr>
      <w:r w:rsidRPr="0035347D">
        <w:rPr>
          <w:rFonts w:hint="eastAsia"/>
        </w:rPr>
        <w:t xml:space="preserve">　　任命蕭棟立、林婕頤、邱庭萱、黃家文、吳孟曄、吳瓊玟、蘇祐霆為薦任公務人員。</w:t>
      </w:r>
    </w:p>
    <w:p w:rsidR="0035347D" w:rsidRPr="0035347D" w:rsidRDefault="0035347D" w:rsidP="00205E4F">
      <w:pPr>
        <w:spacing w:line="421" w:lineRule="exact"/>
      </w:pPr>
      <w:r w:rsidRPr="0035347D">
        <w:rPr>
          <w:rFonts w:hint="eastAsia"/>
        </w:rPr>
        <w:t xml:space="preserve">　　任命黃碧玲、吳孟璇、黃</w:t>
      </w:r>
      <w:r w:rsidR="00D10A01">
        <w:rPr>
          <w:rFonts w:hint="eastAsia"/>
        </w:rPr>
        <w:t>韵</w:t>
      </w:r>
      <w:bookmarkStart w:id="0" w:name="_GoBack"/>
      <w:bookmarkEnd w:id="0"/>
      <w:r w:rsidRPr="0035347D">
        <w:rPr>
          <w:rFonts w:hint="eastAsia"/>
        </w:rPr>
        <w:t>晴、林琇琴為薦任公務人員。</w:t>
      </w:r>
    </w:p>
    <w:p w:rsidR="0035347D" w:rsidRPr="0035347D" w:rsidRDefault="0035347D" w:rsidP="00205E4F">
      <w:pPr>
        <w:spacing w:line="421" w:lineRule="exact"/>
      </w:pPr>
      <w:r w:rsidRPr="0035347D">
        <w:rPr>
          <w:rFonts w:hint="eastAsia"/>
        </w:rPr>
        <w:t xml:space="preserve">　　任命鄭俊杰、謝碧修、林志浩為薦任公務人員。</w:t>
      </w:r>
    </w:p>
    <w:p w:rsidR="0035347D" w:rsidRPr="0035347D" w:rsidRDefault="0035347D" w:rsidP="00205E4F">
      <w:pPr>
        <w:spacing w:line="421" w:lineRule="exact"/>
      </w:pPr>
      <w:r w:rsidRPr="0035347D">
        <w:rPr>
          <w:rFonts w:hint="eastAsia"/>
        </w:rPr>
        <w:t xml:space="preserve">　　任命黃玉如為薦任公務人員。</w:t>
      </w:r>
    </w:p>
    <w:p w:rsidR="0035347D" w:rsidRPr="0035347D" w:rsidRDefault="0035347D" w:rsidP="00205E4F">
      <w:pPr>
        <w:spacing w:line="421" w:lineRule="exact"/>
      </w:pPr>
      <w:r w:rsidRPr="0035347D">
        <w:rPr>
          <w:rFonts w:hint="eastAsia"/>
        </w:rPr>
        <w:t xml:space="preserve">　　任命黃敬倫、林宣百、黃全正、王脩文、張芷葳、林成就、吳永田為薦任公務人員。</w:t>
      </w:r>
    </w:p>
    <w:p w:rsidR="0035347D" w:rsidRPr="0035347D" w:rsidRDefault="0035347D" w:rsidP="00205E4F">
      <w:pPr>
        <w:spacing w:line="421" w:lineRule="exact"/>
      </w:pPr>
      <w:r w:rsidRPr="0035347D">
        <w:rPr>
          <w:rFonts w:hint="eastAsia"/>
        </w:rPr>
        <w:t xml:space="preserve">　　任命吳秀真、羅濟輝、賴惠媛為薦任公務人員。</w:t>
      </w:r>
    </w:p>
    <w:p w:rsidR="0035347D" w:rsidRPr="0035347D" w:rsidRDefault="0035347D" w:rsidP="00205E4F">
      <w:pPr>
        <w:spacing w:line="421" w:lineRule="exact"/>
      </w:pPr>
      <w:r w:rsidRPr="0035347D">
        <w:rPr>
          <w:rFonts w:hint="eastAsia"/>
        </w:rPr>
        <w:t xml:space="preserve">　　任命吳東融、李海輝、吳宗翰、蔡崑昌、張乃臻、涂建基、洪晨溥、潘龍在、楊書怡、林傳馨、洪敏玲、莊博荏為薦任公務人員。</w:t>
      </w:r>
    </w:p>
    <w:p w:rsidR="0035347D" w:rsidRPr="0035347D" w:rsidRDefault="0035347D" w:rsidP="00365EF2">
      <w:pPr>
        <w:spacing w:line="455" w:lineRule="exact"/>
      </w:pPr>
      <w:r w:rsidRPr="0035347D">
        <w:rPr>
          <w:rFonts w:hint="eastAsia"/>
        </w:rPr>
        <w:lastRenderedPageBreak/>
        <w:t xml:space="preserve">　　任命蔡盛行、彭惠敏、謝明憲、楊偉民、黃鈺雯、王鳳春、潘虹町、劉淑芳、翁裕盛、王蔚綺、陳彥鳴為薦任公務人員。</w:t>
      </w:r>
    </w:p>
    <w:p w:rsidR="0035347D" w:rsidRPr="00FB123C" w:rsidRDefault="0035347D" w:rsidP="00365EF2">
      <w:pPr>
        <w:spacing w:line="455" w:lineRule="exact"/>
        <w:rPr>
          <w:spacing w:val="-4"/>
        </w:rPr>
      </w:pPr>
      <w:r w:rsidRPr="0035347D">
        <w:rPr>
          <w:rFonts w:hint="eastAsia"/>
        </w:rPr>
        <w:t xml:space="preserve">　　</w:t>
      </w:r>
      <w:r w:rsidRPr="00FB123C">
        <w:rPr>
          <w:rFonts w:hint="eastAsia"/>
          <w:spacing w:val="-4"/>
        </w:rPr>
        <w:t>任命金葉一勳、謝秉衍、傅惠敏、吳淑賢、藍汎偉、徐世樺、劉慧芳、魏凱仁、杜慶弘、吳玟璇、簡士勛為薦任公務人員。</w:t>
      </w:r>
    </w:p>
    <w:p w:rsidR="0035347D" w:rsidRPr="0035347D" w:rsidRDefault="0035347D" w:rsidP="00365EF2">
      <w:pPr>
        <w:spacing w:line="455" w:lineRule="exact"/>
      </w:pPr>
      <w:r w:rsidRPr="0035347D">
        <w:rPr>
          <w:rFonts w:hint="eastAsia"/>
        </w:rPr>
        <w:t xml:space="preserve">　　任命邱冠穎、洪照旂、曾正瑋、李燕玲、莊坤霖、張正凱、陳佳玉、陳碧山為薦任公務人員。</w:t>
      </w:r>
    </w:p>
    <w:p w:rsidR="0035347D" w:rsidRPr="0035347D" w:rsidRDefault="0035347D" w:rsidP="00365EF2">
      <w:pPr>
        <w:spacing w:line="455" w:lineRule="exact"/>
      </w:pPr>
      <w:r w:rsidRPr="0035347D">
        <w:rPr>
          <w:rFonts w:hint="eastAsia"/>
        </w:rPr>
        <w:t xml:space="preserve">　　任命鍾慧貞、黃延輝為薦任公務人員。</w:t>
      </w:r>
    </w:p>
    <w:p w:rsidR="0035347D" w:rsidRPr="0035347D" w:rsidRDefault="0035347D" w:rsidP="00365EF2">
      <w:pPr>
        <w:spacing w:line="455" w:lineRule="exact"/>
      </w:pPr>
      <w:r w:rsidRPr="0035347D">
        <w:rPr>
          <w:rFonts w:hint="eastAsia"/>
        </w:rPr>
        <w:t xml:space="preserve">　　任命謝家函、劉秀玲、郭芳鈕、曾淑鈴、曾秋萍為薦任公務人員。</w:t>
      </w:r>
    </w:p>
    <w:p w:rsidR="0035347D" w:rsidRPr="0035347D" w:rsidRDefault="0035347D" w:rsidP="00365EF2">
      <w:pPr>
        <w:spacing w:line="455" w:lineRule="exact"/>
      </w:pPr>
      <w:r w:rsidRPr="0035347D">
        <w:rPr>
          <w:rFonts w:hint="eastAsia"/>
        </w:rPr>
        <w:t xml:space="preserve">　　任命陳櫻丹、洪有全、黃茹珮、崔智超、許麗娟為薦任公務人員。</w:t>
      </w:r>
    </w:p>
    <w:p w:rsidR="0035347D" w:rsidRPr="0035347D" w:rsidRDefault="0035347D" w:rsidP="00365EF2">
      <w:pPr>
        <w:spacing w:line="455" w:lineRule="exact"/>
      </w:pPr>
      <w:r w:rsidRPr="0035347D">
        <w:rPr>
          <w:rFonts w:hint="eastAsia"/>
        </w:rPr>
        <w:t xml:space="preserve">　　任命陳怡芳為薦任公務人員。</w:t>
      </w:r>
    </w:p>
    <w:p w:rsidR="00D931C8" w:rsidRPr="0035347D" w:rsidRDefault="0035347D" w:rsidP="00365EF2">
      <w:pPr>
        <w:pStyle w:val="ac"/>
        <w:spacing w:line="455" w:lineRule="exact"/>
        <w:ind w:firstLineChars="0" w:firstLine="0"/>
        <w:rPr>
          <w:spacing w:val="0"/>
        </w:rPr>
      </w:pPr>
      <w:r w:rsidRPr="0035347D">
        <w:rPr>
          <w:rFonts w:hint="eastAsia"/>
          <w:spacing w:val="0"/>
        </w:rPr>
        <w:t xml:space="preserve">　　任命黃騰毅為薦任公務人員。</w:t>
      </w:r>
    </w:p>
    <w:p w:rsidR="00D931C8" w:rsidRDefault="00D931C8" w:rsidP="00D931C8">
      <w:pPr>
        <w:spacing w:beforeLines="100" w:before="240"/>
      </w:pPr>
      <w:r>
        <w:rPr>
          <w:rFonts w:hint="eastAsia"/>
        </w:rPr>
        <w:t xml:space="preserve">總　　　統　</w:t>
      </w:r>
      <w:r w:rsidR="0023486E">
        <w:rPr>
          <w:rFonts w:hint="eastAsia"/>
        </w:rPr>
        <w:t>蔡英文</w:t>
      </w:r>
    </w:p>
    <w:p w:rsidR="00AA010C" w:rsidRDefault="00D931C8" w:rsidP="00D931C8">
      <w:pPr>
        <w:spacing w:afterLines="100" w:after="240"/>
      </w:pPr>
      <w:r>
        <w:rPr>
          <w:rFonts w:hint="eastAsia"/>
        </w:rPr>
        <w:t xml:space="preserve">行政院院長　</w:t>
      </w:r>
      <w:r w:rsidR="00251869">
        <w:rPr>
          <w:rFonts w:hint="eastAsia"/>
        </w:rPr>
        <w:t>賴清德</w:t>
      </w:r>
    </w:p>
    <w:tbl>
      <w:tblPr>
        <w:tblW w:w="6747" w:type="dxa"/>
        <w:tblLayout w:type="fixed"/>
        <w:tblCellMar>
          <w:left w:w="28" w:type="dxa"/>
          <w:right w:w="28" w:type="dxa"/>
        </w:tblCellMar>
        <w:tblLook w:val="0000" w:firstRow="0" w:lastRow="0" w:firstColumn="0" w:lastColumn="0" w:noHBand="0" w:noVBand="0"/>
      </w:tblPr>
      <w:tblGrid>
        <w:gridCol w:w="1988"/>
        <w:gridCol w:w="4759"/>
      </w:tblGrid>
      <w:tr w:rsidR="00004B55">
        <w:trPr>
          <w:trHeight w:hRule="exact" w:val="1134"/>
        </w:trPr>
        <w:tc>
          <w:tcPr>
            <w:tcW w:w="1988" w:type="dxa"/>
            <w:vAlign w:val="center"/>
          </w:tcPr>
          <w:p w:rsidR="00004B55" w:rsidRDefault="00004B55">
            <w:pPr>
              <w:pStyle w:val="afb"/>
            </w:pPr>
            <w:r>
              <w:rPr>
                <w:rFonts w:hint="eastAsia"/>
              </w:rPr>
              <w:t>總統令</w:t>
            </w:r>
          </w:p>
        </w:tc>
        <w:tc>
          <w:tcPr>
            <w:tcW w:w="4759" w:type="dxa"/>
            <w:vAlign w:val="center"/>
          </w:tcPr>
          <w:p w:rsidR="00004B55" w:rsidRDefault="00004B55">
            <w:pPr>
              <w:spacing w:line="240" w:lineRule="auto"/>
              <w:jc w:val="distribute"/>
            </w:pPr>
            <w:r>
              <w:rPr>
                <w:rFonts w:hint="eastAsia"/>
              </w:rPr>
              <w:t>中華民國</w:t>
            </w:r>
            <w:r w:rsidR="00356F48">
              <w:rPr>
                <w:rFonts w:hint="eastAsia"/>
              </w:rPr>
              <w:t>107</w:t>
            </w:r>
            <w:r>
              <w:rPr>
                <w:rFonts w:hint="eastAsia"/>
              </w:rPr>
              <w:t>年</w:t>
            </w:r>
            <w:r w:rsidR="002331F5">
              <w:rPr>
                <w:rFonts w:hint="eastAsia"/>
              </w:rPr>
              <w:t>1</w:t>
            </w:r>
            <w:r w:rsidR="00251869">
              <w:rPr>
                <w:rFonts w:hint="eastAsia"/>
              </w:rPr>
              <w:t>月</w:t>
            </w:r>
            <w:r w:rsidR="002331F5">
              <w:rPr>
                <w:rFonts w:hint="eastAsia"/>
              </w:rPr>
              <w:t>4</w:t>
            </w:r>
            <w:r>
              <w:rPr>
                <w:rFonts w:hint="eastAsia"/>
              </w:rPr>
              <w:t>日</w:t>
            </w:r>
          </w:p>
          <w:p w:rsidR="00004B55" w:rsidRDefault="00004B55" w:rsidP="006E0890">
            <w:pPr>
              <w:spacing w:line="240" w:lineRule="auto"/>
              <w:jc w:val="distribute"/>
            </w:pPr>
            <w:r>
              <w:rPr>
                <w:rFonts w:hint="eastAsia"/>
              </w:rPr>
              <w:t>華總二榮字第</w:t>
            </w:r>
            <w:r w:rsidR="002331F5">
              <w:rPr>
                <w:rFonts w:hint="eastAsia"/>
              </w:rPr>
              <w:t>10600157020</w:t>
            </w:r>
            <w:r>
              <w:rPr>
                <w:rFonts w:hint="eastAsia"/>
              </w:rPr>
              <w:t>號</w:t>
            </w:r>
          </w:p>
        </w:tc>
      </w:tr>
    </w:tbl>
    <w:p w:rsidR="00004B55" w:rsidRPr="00A16C6B" w:rsidRDefault="002331F5" w:rsidP="00365EF2">
      <w:pPr>
        <w:pStyle w:val="af4"/>
        <w:spacing w:line="450" w:lineRule="exact"/>
        <w:ind w:firstLineChars="0" w:firstLine="0"/>
      </w:pPr>
      <w:r>
        <w:rPr>
          <w:rFonts w:hint="eastAsia"/>
        </w:rPr>
        <w:t xml:space="preserve">　　</w:t>
      </w:r>
      <w:r w:rsidRPr="00A16C6B">
        <w:rPr>
          <w:rFonts w:hint="eastAsia"/>
        </w:rPr>
        <w:t>司法院前大法官吳庚，淵曠耿介，雅才澹泊。少歲失怙寒蹇，依恃慈教安身，遜志時敏，展翅摶飛；卒業國立臺灣大學法律系，旋入政治學研究所，薰沐融貫，暉光日新。復躋登司法官高等考試金榜，派任檢察官一職，偵辦駐臺美軍刑事案件，清慎廉卓，燭察有方。嗣負笈遠赴奧地利，專攻公法暨政治思想學，獲維也納大學法學博士學位，夙研詳考，濬瀹中西。遄返國門，執鞭母校暨知名大學，講述西洋政治思想史，析義鞭辟入裡，直陳旨趣內涵深微；舉證博引旁徵，映現理論實務相合，研精覃奧，泝本推宗；條分節解，宗匠陶津。於第五、六屆大法官任內，暢申自由民主原則，潛</w:t>
      </w:r>
      <w:r w:rsidRPr="00A16C6B">
        <w:rPr>
          <w:rFonts w:hint="eastAsia"/>
        </w:rPr>
        <w:lastRenderedPageBreak/>
        <w:t>心法治人權維護；援引國際律法論證，悉力釋憲審議例案，汰化浮明，自出胸臆；言炳丹青，統諸賡傳。公餘宣勤筆耕，宏贍淹廣，尤以《行政法之理論與實用》、《行政爭訟法論》、《美國行政法之基本原則》等專著問世，金臬玉圭，高文典冊，允為臺灣行政法領域巨擘。綜其生平，挹揚司法正義之弘聲，纘衍務法弼教之盛業，績學遐風，器舉瑚璉；絜矩貽範，功昭青史。遽聞溘然傾逝，軫懷殊殷，應予明令褒揚，用示政府崇禮邦彥之至意。</w:t>
      </w:r>
    </w:p>
    <w:p w:rsidR="00004B55" w:rsidRDefault="00004B55" w:rsidP="00D931C8">
      <w:pPr>
        <w:spacing w:beforeLines="100" w:before="240"/>
      </w:pPr>
      <w:r>
        <w:rPr>
          <w:rFonts w:hint="eastAsia"/>
        </w:rPr>
        <w:t xml:space="preserve">總　　　統　</w:t>
      </w:r>
      <w:r w:rsidR="0023486E">
        <w:rPr>
          <w:rFonts w:hint="eastAsia"/>
        </w:rPr>
        <w:t>蔡英文</w:t>
      </w:r>
    </w:p>
    <w:p w:rsidR="007F1F1C" w:rsidRDefault="00004B55" w:rsidP="00EC15F0">
      <w:pPr>
        <w:spacing w:afterLines="100" w:after="240"/>
      </w:pPr>
      <w:r>
        <w:rPr>
          <w:rFonts w:hint="eastAsia"/>
        </w:rPr>
        <w:t xml:space="preserve">行政院院長　</w:t>
      </w:r>
      <w:r w:rsidR="00251869">
        <w:rPr>
          <w:rFonts w:hint="eastAsia"/>
        </w:rPr>
        <w:t>賴清德</w:t>
      </w:r>
    </w:p>
    <w:p w:rsidR="00004B55" w:rsidRDefault="00004B55" w:rsidP="002B35C3">
      <w:pPr>
        <w:spacing w:beforeLines="100" w:before="240" w:afterLines="50" w:after="120" w:line="240" w:lineRule="exact"/>
        <w:jc w:val="center"/>
        <w:rPr>
          <w:sz w:val="56"/>
        </w:rPr>
      </w:pPr>
      <w:r>
        <w:rPr>
          <w:rFonts w:hint="eastAsia"/>
          <w:b/>
          <w:spacing w:val="-100"/>
          <w:sz w:val="56"/>
        </w:rPr>
        <w:t>﹏﹏﹏﹏﹏﹏﹏﹏﹏﹏﹏﹏</w:t>
      </w:r>
    </w:p>
    <w:p w:rsidR="00004B55" w:rsidRDefault="00004B55" w:rsidP="002B35C3">
      <w:pPr>
        <w:spacing w:beforeLines="50" w:before="120" w:afterLines="50" w:after="120" w:line="560" w:lineRule="exact"/>
        <w:ind w:leftChars="50" w:left="140"/>
        <w:jc w:val="center"/>
        <w:rPr>
          <w:b/>
          <w:sz w:val="48"/>
        </w:rPr>
      </w:pPr>
      <w:r>
        <w:rPr>
          <w:rFonts w:hint="eastAsia"/>
          <w:b/>
          <w:sz w:val="48"/>
        </w:rPr>
        <w:t>專　　　　　載</w:t>
      </w:r>
    </w:p>
    <w:p w:rsidR="00004B55" w:rsidRDefault="00004B55" w:rsidP="002B35C3">
      <w:pPr>
        <w:spacing w:afterLines="100" w:after="240" w:line="240" w:lineRule="exact"/>
        <w:jc w:val="center"/>
        <w:rPr>
          <w:sz w:val="56"/>
        </w:rPr>
      </w:pPr>
      <w:r>
        <w:rPr>
          <w:rFonts w:hint="eastAsia"/>
          <w:b/>
          <w:spacing w:val="-100"/>
          <w:sz w:val="56"/>
        </w:rPr>
        <w:t>﹏﹏﹏﹏﹏﹏﹏﹏﹏﹏﹏﹏</w:t>
      </w:r>
    </w:p>
    <w:p w:rsidR="00023AF7" w:rsidRDefault="00964E82" w:rsidP="00023AF7">
      <w:pPr>
        <w:spacing w:line="475" w:lineRule="exact"/>
        <w:rPr>
          <w:b/>
          <w:sz w:val="32"/>
        </w:rPr>
      </w:pPr>
      <w:r w:rsidRPr="00964E82">
        <w:rPr>
          <w:rFonts w:hint="eastAsia"/>
          <w:b/>
          <w:sz w:val="32"/>
        </w:rPr>
        <w:t>中華民國</w:t>
      </w:r>
      <w:r w:rsidRPr="00964E82">
        <w:rPr>
          <w:rFonts w:hint="eastAsia"/>
          <w:b/>
          <w:sz w:val="32"/>
        </w:rPr>
        <w:t>107</w:t>
      </w:r>
      <w:r w:rsidRPr="00964E82">
        <w:rPr>
          <w:rFonts w:hint="eastAsia"/>
          <w:b/>
          <w:sz w:val="32"/>
        </w:rPr>
        <w:t>年元旦總統府升旗音樂會</w:t>
      </w:r>
    </w:p>
    <w:p w:rsidR="00023AF7" w:rsidRPr="000674FD" w:rsidRDefault="00023AF7" w:rsidP="00AB2A36">
      <w:pPr>
        <w:spacing w:line="456" w:lineRule="exact"/>
        <w:rPr>
          <w:spacing w:val="6"/>
        </w:rPr>
      </w:pPr>
      <w:r>
        <w:rPr>
          <w:rFonts w:hint="eastAsia"/>
        </w:rPr>
        <w:t xml:space="preserve">　　</w:t>
      </w:r>
      <w:r w:rsidR="00964E82" w:rsidRPr="000674FD">
        <w:rPr>
          <w:rFonts w:hint="eastAsia"/>
          <w:spacing w:val="6"/>
        </w:rPr>
        <w:t>中華民國</w:t>
      </w:r>
      <w:r w:rsidR="00964E82" w:rsidRPr="000674FD">
        <w:rPr>
          <w:rFonts w:hint="eastAsia"/>
          <w:spacing w:val="6"/>
        </w:rPr>
        <w:t>107</w:t>
      </w:r>
      <w:r w:rsidR="00964E82" w:rsidRPr="000674FD">
        <w:rPr>
          <w:rFonts w:hint="eastAsia"/>
          <w:spacing w:val="6"/>
        </w:rPr>
        <w:t>年元旦總統府升旗音樂會，由中華民國工業區廠商聯合總會主辦，於</w:t>
      </w:r>
      <w:r w:rsidR="00964E82" w:rsidRPr="000674FD">
        <w:rPr>
          <w:rFonts w:hint="eastAsia"/>
          <w:spacing w:val="6"/>
        </w:rPr>
        <w:t>1</w:t>
      </w:r>
      <w:r w:rsidR="00964E82" w:rsidRPr="000674FD">
        <w:rPr>
          <w:rFonts w:hint="eastAsia"/>
          <w:spacing w:val="6"/>
        </w:rPr>
        <w:t>月</w:t>
      </w:r>
      <w:r w:rsidR="00964E82" w:rsidRPr="000674FD">
        <w:rPr>
          <w:rFonts w:hint="eastAsia"/>
          <w:spacing w:val="6"/>
        </w:rPr>
        <w:t>1</w:t>
      </w:r>
      <w:r w:rsidR="00964E82" w:rsidRPr="000674FD">
        <w:rPr>
          <w:rFonts w:hint="eastAsia"/>
          <w:spacing w:val="6"/>
        </w:rPr>
        <w:t>日（星期一）上午</w:t>
      </w:r>
      <w:r w:rsidR="00964E82" w:rsidRPr="000674FD">
        <w:rPr>
          <w:rFonts w:hint="eastAsia"/>
          <w:spacing w:val="6"/>
        </w:rPr>
        <w:t>5</w:t>
      </w:r>
      <w:r w:rsidR="00964E82" w:rsidRPr="000674FD">
        <w:rPr>
          <w:rFonts w:hint="eastAsia"/>
          <w:spacing w:val="6"/>
        </w:rPr>
        <w:t>時正在總統府府前廣場、南北廣場及凱達格蘭大道舉行，總統及副總統伉儷一行於上午</w:t>
      </w:r>
      <w:r w:rsidR="00964E82" w:rsidRPr="000674FD">
        <w:rPr>
          <w:rFonts w:hint="eastAsia"/>
          <w:spacing w:val="6"/>
        </w:rPr>
        <w:t>6</w:t>
      </w:r>
      <w:r w:rsidR="00964E82" w:rsidRPr="000674FD">
        <w:rPr>
          <w:rFonts w:hint="eastAsia"/>
          <w:spacing w:val="6"/>
        </w:rPr>
        <w:t>時</w:t>
      </w:r>
      <w:r w:rsidR="00964E82" w:rsidRPr="000674FD">
        <w:rPr>
          <w:rFonts w:hint="eastAsia"/>
          <w:spacing w:val="6"/>
        </w:rPr>
        <w:t>20</w:t>
      </w:r>
      <w:r w:rsidR="00964E82" w:rsidRPr="000674FD">
        <w:rPr>
          <w:rFonts w:hint="eastAsia"/>
          <w:spacing w:val="6"/>
        </w:rPr>
        <w:t>分蒞臨會場參加升旗典禮，並於典禮後向民眾揮手致意返府；活動至上午</w:t>
      </w:r>
      <w:r w:rsidR="00964E82" w:rsidRPr="000674FD">
        <w:rPr>
          <w:rFonts w:hint="eastAsia"/>
          <w:spacing w:val="6"/>
        </w:rPr>
        <w:t>8</w:t>
      </w:r>
      <w:r w:rsidR="00964E82" w:rsidRPr="000674FD">
        <w:rPr>
          <w:rFonts w:hint="eastAsia"/>
          <w:spacing w:val="6"/>
        </w:rPr>
        <w:t>時正結束。</w:t>
      </w:r>
    </w:p>
    <w:p w:rsidR="00004B55" w:rsidRDefault="00004B55" w:rsidP="002B35C3">
      <w:pPr>
        <w:spacing w:beforeLines="100" w:before="240" w:afterLines="50" w:after="120" w:line="240" w:lineRule="exact"/>
        <w:jc w:val="center"/>
        <w:rPr>
          <w:sz w:val="56"/>
        </w:rPr>
      </w:pPr>
      <w:r>
        <w:rPr>
          <w:rFonts w:hint="eastAsia"/>
          <w:b/>
          <w:spacing w:val="-100"/>
          <w:sz w:val="56"/>
        </w:rPr>
        <w:t>﹏﹏﹏﹏﹏﹏﹏﹏﹏﹏﹏﹏</w:t>
      </w:r>
    </w:p>
    <w:p w:rsidR="00004B55" w:rsidRDefault="00004B55" w:rsidP="002B35C3">
      <w:pPr>
        <w:pStyle w:val="afc"/>
      </w:pPr>
      <w:r>
        <w:rPr>
          <w:rFonts w:hint="eastAsia"/>
        </w:rPr>
        <w:t>總統活動紀要</w:t>
      </w:r>
    </w:p>
    <w:p w:rsidR="00004B55" w:rsidRDefault="00004B55" w:rsidP="002B35C3">
      <w:pPr>
        <w:spacing w:afterLines="100" w:after="240" w:line="240" w:lineRule="exact"/>
        <w:jc w:val="center"/>
        <w:rPr>
          <w:sz w:val="56"/>
        </w:rPr>
      </w:pPr>
      <w:r>
        <w:rPr>
          <w:rFonts w:hint="eastAsia"/>
          <w:b/>
          <w:spacing w:val="-100"/>
          <w:sz w:val="56"/>
        </w:rPr>
        <w:t>﹏﹏﹏﹏﹏﹏﹏﹏﹏﹏﹏﹏</w:t>
      </w:r>
    </w:p>
    <w:p w:rsidR="00004B55" w:rsidRDefault="00004B55" w:rsidP="00612A14">
      <w:pPr>
        <w:spacing w:line="440" w:lineRule="exact"/>
        <w:rPr>
          <w:b/>
          <w:bCs/>
          <w:sz w:val="32"/>
        </w:rPr>
      </w:pPr>
      <w:r>
        <w:rPr>
          <w:rFonts w:hint="eastAsia"/>
          <w:b/>
          <w:bCs/>
          <w:sz w:val="32"/>
        </w:rPr>
        <w:t>記事期間：</w:t>
      </w:r>
    </w:p>
    <w:p w:rsidR="00004B55" w:rsidRDefault="00356F48" w:rsidP="00612A14">
      <w:pPr>
        <w:spacing w:beforeLines="50" w:before="120" w:afterLines="50" w:after="120" w:line="440" w:lineRule="exact"/>
        <w:rPr>
          <w:b/>
          <w:sz w:val="32"/>
        </w:rPr>
      </w:pPr>
      <w:r>
        <w:rPr>
          <w:rFonts w:hint="eastAsia"/>
          <w:b/>
          <w:sz w:val="32"/>
        </w:rPr>
        <w:t>10</w:t>
      </w:r>
      <w:r w:rsidR="00724A23">
        <w:rPr>
          <w:b/>
          <w:sz w:val="32"/>
        </w:rPr>
        <w:t>6</w:t>
      </w:r>
      <w:r w:rsidR="00004B55">
        <w:rPr>
          <w:rFonts w:hint="eastAsia"/>
          <w:b/>
          <w:sz w:val="32"/>
        </w:rPr>
        <w:t>年</w:t>
      </w:r>
      <w:r w:rsidR="001A6440">
        <w:rPr>
          <w:rFonts w:hint="eastAsia"/>
          <w:b/>
          <w:sz w:val="32"/>
        </w:rPr>
        <w:t>12</w:t>
      </w:r>
      <w:r w:rsidR="00251869">
        <w:rPr>
          <w:rFonts w:hint="eastAsia"/>
          <w:b/>
          <w:sz w:val="32"/>
        </w:rPr>
        <w:t>月</w:t>
      </w:r>
      <w:r w:rsidR="001A6440">
        <w:rPr>
          <w:rFonts w:hint="eastAsia"/>
          <w:b/>
          <w:sz w:val="32"/>
        </w:rPr>
        <w:t>29</w:t>
      </w:r>
      <w:r w:rsidR="00004B55">
        <w:rPr>
          <w:rFonts w:hint="eastAsia"/>
          <w:b/>
          <w:sz w:val="32"/>
        </w:rPr>
        <w:t>日至</w:t>
      </w:r>
      <w:r w:rsidR="003D4CF6">
        <w:rPr>
          <w:rFonts w:hint="eastAsia"/>
          <w:b/>
          <w:sz w:val="32"/>
        </w:rPr>
        <w:t>10</w:t>
      </w:r>
      <w:r w:rsidR="001A6440">
        <w:rPr>
          <w:b/>
          <w:sz w:val="32"/>
        </w:rPr>
        <w:t>7</w:t>
      </w:r>
      <w:r w:rsidR="00004B55">
        <w:rPr>
          <w:rFonts w:hint="eastAsia"/>
          <w:b/>
          <w:sz w:val="32"/>
        </w:rPr>
        <w:t>年</w:t>
      </w:r>
      <w:r w:rsidR="001A6440">
        <w:rPr>
          <w:rFonts w:hint="eastAsia"/>
          <w:b/>
          <w:sz w:val="32"/>
        </w:rPr>
        <w:t>1</w:t>
      </w:r>
      <w:r w:rsidR="00251869">
        <w:rPr>
          <w:rFonts w:hint="eastAsia"/>
          <w:b/>
          <w:sz w:val="32"/>
        </w:rPr>
        <w:t>月</w:t>
      </w:r>
      <w:r w:rsidR="001A6440">
        <w:rPr>
          <w:rFonts w:hint="eastAsia"/>
          <w:b/>
          <w:sz w:val="32"/>
        </w:rPr>
        <w:t>4</w:t>
      </w:r>
      <w:r w:rsidR="00004B55">
        <w:rPr>
          <w:rFonts w:hint="eastAsia"/>
          <w:b/>
          <w:sz w:val="32"/>
        </w:rPr>
        <w:t>日</w:t>
      </w:r>
    </w:p>
    <w:p w:rsidR="002163D9" w:rsidRDefault="002163D9" w:rsidP="006C4E52">
      <w:pPr>
        <w:spacing w:line="431" w:lineRule="exact"/>
        <w:rPr>
          <w:b/>
        </w:rPr>
      </w:pPr>
      <w:r>
        <w:rPr>
          <w:rFonts w:hint="eastAsia"/>
          <w:b/>
        </w:rPr>
        <w:lastRenderedPageBreak/>
        <w:t>12</w:t>
      </w:r>
      <w:r>
        <w:rPr>
          <w:rFonts w:hint="eastAsia"/>
          <w:b/>
        </w:rPr>
        <w:t>月</w:t>
      </w:r>
      <w:r>
        <w:rPr>
          <w:rFonts w:hint="eastAsia"/>
          <w:b/>
        </w:rPr>
        <w:t>29</w:t>
      </w:r>
      <w:r>
        <w:rPr>
          <w:rFonts w:hint="eastAsia"/>
          <w:b/>
        </w:rPr>
        <w:t>日（星期五）</w:t>
      </w:r>
    </w:p>
    <w:p w:rsidR="002163D9" w:rsidRDefault="002163D9" w:rsidP="006C4E52">
      <w:pPr>
        <w:spacing w:line="431" w:lineRule="exact"/>
        <w:ind w:leftChars="100" w:left="560" w:hangingChars="100" w:hanging="280"/>
      </w:pPr>
      <w:r>
        <w:rPr>
          <w:rFonts w:hint="eastAsia"/>
        </w:rPr>
        <w:t>˙</w:t>
      </w:r>
      <w:r w:rsidR="00173E18">
        <w:rPr>
          <w:rFonts w:hint="eastAsia"/>
        </w:rPr>
        <w:t>偕</w:t>
      </w:r>
      <w:r w:rsidR="00173E18">
        <w:t>同副</w:t>
      </w:r>
      <w:r w:rsidR="00173E18">
        <w:rPr>
          <w:rFonts w:hint="eastAsia"/>
        </w:rPr>
        <w:t>總</w:t>
      </w:r>
      <w:r w:rsidR="00173E18">
        <w:t>統</w:t>
      </w:r>
      <w:r w:rsidR="00173E18">
        <w:rPr>
          <w:rFonts w:hint="eastAsia"/>
        </w:rPr>
        <w:t>出</w:t>
      </w:r>
      <w:r w:rsidR="00173E18">
        <w:t>席「</w:t>
      </w:r>
      <w:r w:rsidR="005B56C2">
        <w:rPr>
          <w:rFonts w:hint="eastAsia"/>
        </w:rPr>
        <w:t>2017</w:t>
      </w:r>
      <w:r w:rsidR="00173E18">
        <w:t>總統府</w:t>
      </w:r>
      <w:r w:rsidR="005B56C2">
        <w:rPr>
          <w:rFonts w:hint="eastAsia"/>
        </w:rPr>
        <w:t>年</w:t>
      </w:r>
      <w:r w:rsidR="005B56C2">
        <w:t>終媒體</w:t>
      </w:r>
      <w:r w:rsidR="00173E18">
        <w:t>茶敘」</w:t>
      </w:r>
      <w:r w:rsidR="00173E18">
        <w:rPr>
          <w:rFonts w:hint="eastAsia"/>
        </w:rPr>
        <w:t>發</w:t>
      </w:r>
      <w:r w:rsidR="00173E18">
        <w:t>表年</w:t>
      </w:r>
      <w:r w:rsidR="00173E18">
        <w:rPr>
          <w:rFonts w:hint="eastAsia"/>
        </w:rPr>
        <w:t>終</w:t>
      </w:r>
      <w:r w:rsidR="00173E18">
        <w:t>談話</w:t>
      </w:r>
      <w:r w:rsidR="00173E18">
        <w:rPr>
          <w:rFonts w:hint="eastAsia"/>
        </w:rPr>
        <w:t>並</w:t>
      </w:r>
      <w:r w:rsidR="00173E18">
        <w:t>針對各項議題回應媒體提問（</w:t>
      </w:r>
      <w:r w:rsidR="00173E18">
        <w:rPr>
          <w:rFonts w:hint="eastAsia"/>
        </w:rPr>
        <w:t>總</w:t>
      </w:r>
      <w:r w:rsidR="00173E18">
        <w:t>統府）</w:t>
      </w:r>
    </w:p>
    <w:p w:rsidR="002163D9" w:rsidRDefault="002163D9" w:rsidP="006C4E52">
      <w:pPr>
        <w:spacing w:line="431" w:lineRule="exact"/>
        <w:rPr>
          <w:b/>
        </w:rPr>
      </w:pPr>
      <w:r>
        <w:rPr>
          <w:rFonts w:hint="eastAsia"/>
          <w:b/>
        </w:rPr>
        <w:t>12</w:t>
      </w:r>
      <w:r>
        <w:rPr>
          <w:rFonts w:hint="eastAsia"/>
          <w:b/>
        </w:rPr>
        <w:t>月</w:t>
      </w:r>
      <w:r>
        <w:rPr>
          <w:rFonts w:hint="eastAsia"/>
          <w:b/>
        </w:rPr>
        <w:t>30</w:t>
      </w:r>
      <w:r>
        <w:rPr>
          <w:rFonts w:hint="eastAsia"/>
          <w:b/>
        </w:rPr>
        <w:t>日（星期六）</w:t>
      </w:r>
    </w:p>
    <w:p w:rsidR="002163D9" w:rsidRDefault="002163D9" w:rsidP="006C4E52">
      <w:pPr>
        <w:spacing w:line="431" w:lineRule="exact"/>
        <w:ind w:leftChars="100" w:left="560" w:hangingChars="100" w:hanging="280"/>
      </w:pPr>
      <w:r>
        <w:rPr>
          <w:rFonts w:hint="eastAsia"/>
        </w:rPr>
        <w:t>˙無公開行程</w:t>
      </w:r>
    </w:p>
    <w:p w:rsidR="002163D9" w:rsidRDefault="002163D9" w:rsidP="006C4E52">
      <w:pPr>
        <w:spacing w:line="431" w:lineRule="exact"/>
        <w:rPr>
          <w:b/>
        </w:rPr>
      </w:pPr>
      <w:r>
        <w:rPr>
          <w:rFonts w:hint="eastAsia"/>
          <w:b/>
        </w:rPr>
        <w:t>12</w:t>
      </w:r>
      <w:r>
        <w:rPr>
          <w:rFonts w:hint="eastAsia"/>
          <w:b/>
        </w:rPr>
        <w:t>月</w:t>
      </w:r>
      <w:r>
        <w:rPr>
          <w:rFonts w:hint="eastAsia"/>
          <w:b/>
        </w:rPr>
        <w:t>31</w:t>
      </w:r>
      <w:r>
        <w:rPr>
          <w:rFonts w:hint="eastAsia"/>
          <w:b/>
        </w:rPr>
        <w:t>日（星期日）</w:t>
      </w:r>
    </w:p>
    <w:p w:rsidR="002163D9" w:rsidRDefault="002163D9" w:rsidP="006C4E52">
      <w:pPr>
        <w:spacing w:line="431" w:lineRule="exact"/>
        <w:ind w:leftChars="100" w:left="560" w:hangingChars="100" w:hanging="280"/>
      </w:pPr>
      <w:r>
        <w:rPr>
          <w:rFonts w:hint="eastAsia"/>
        </w:rPr>
        <w:t>˙無公開行程</w:t>
      </w:r>
    </w:p>
    <w:p w:rsidR="002163D9" w:rsidRDefault="002163D9" w:rsidP="006C4E52">
      <w:pPr>
        <w:spacing w:line="431" w:lineRule="exact"/>
        <w:rPr>
          <w:b/>
        </w:rPr>
      </w:pPr>
      <w:r>
        <w:rPr>
          <w:rFonts w:hint="eastAsia"/>
          <w:b/>
        </w:rPr>
        <w:t>1</w:t>
      </w:r>
      <w:r>
        <w:rPr>
          <w:rFonts w:hint="eastAsia"/>
          <w:b/>
        </w:rPr>
        <w:t>月</w:t>
      </w:r>
      <w:r>
        <w:rPr>
          <w:rFonts w:hint="eastAsia"/>
          <w:b/>
        </w:rPr>
        <w:t>1</w:t>
      </w:r>
      <w:r>
        <w:rPr>
          <w:rFonts w:hint="eastAsia"/>
          <w:b/>
        </w:rPr>
        <w:t>日（星期一）</w:t>
      </w:r>
    </w:p>
    <w:p w:rsidR="002163D9" w:rsidRDefault="002163D9" w:rsidP="006C4E52">
      <w:pPr>
        <w:spacing w:line="431" w:lineRule="exact"/>
        <w:ind w:leftChars="100" w:left="560" w:hangingChars="100" w:hanging="280"/>
      </w:pPr>
      <w:r>
        <w:rPr>
          <w:rFonts w:hint="eastAsia"/>
        </w:rPr>
        <w:t>˙</w:t>
      </w:r>
      <w:r w:rsidR="00C95D0F">
        <w:rPr>
          <w:rFonts w:hint="eastAsia"/>
        </w:rPr>
        <w:t>偕</w:t>
      </w:r>
      <w:r w:rsidR="00C95D0F">
        <w:t>同副總統</w:t>
      </w:r>
      <w:r w:rsidR="00C95D0F">
        <w:rPr>
          <w:rFonts w:hint="eastAsia"/>
        </w:rPr>
        <w:t>伉</w:t>
      </w:r>
      <w:r w:rsidR="00C95D0F">
        <w:t>儷</w:t>
      </w:r>
      <w:r w:rsidR="00C95D0F">
        <w:rPr>
          <w:rFonts w:hint="eastAsia"/>
        </w:rPr>
        <w:t>蒞</w:t>
      </w:r>
      <w:r w:rsidR="00C95D0F">
        <w:t>臨</w:t>
      </w:r>
      <w:r>
        <w:rPr>
          <w:rFonts w:hint="eastAsia"/>
        </w:rPr>
        <w:t>「中華民國</w:t>
      </w:r>
      <w:r>
        <w:rPr>
          <w:rFonts w:hint="eastAsia"/>
        </w:rPr>
        <w:t>107</w:t>
      </w:r>
      <w:r>
        <w:rPr>
          <w:rFonts w:hint="eastAsia"/>
        </w:rPr>
        <w:t>年元旦總統府升旗音樂會」</w:t>
      </w:r>
      <w:r w:rsidR="007A0CC1">
        <w:rPr>
          <w:rFonts w:hint="eastAsia"/>
        </w:rPr>
        <w:t>與國</w:t>
      </w:r>
      <w:r w:rsidR="007A0CC1">
        <w:t>人一</w:t>
      </w:r>
      <w:r w:rsidR="007A0CC1">
        <w:rPr>
          <w:rFonts w:hint="eastAsia"/>
        </w:rPr>
        <w:t>起</w:t>
      </w:r>
      <w:r w:rsidR="007A0CC1">
        <w:t>迎接</w:t>
      </w:r>
      <w:r w:rsidR="007A0CC1">
        <w:rPr>
          <w:rFonts w:hint="eastAsia"/>
        </w:rPr>
        <w:t>2018</w:t>
      </w:r>
      <w:r>
        <w:rPr>
          <w:rFonts w:hint="eastAsia"/>
        </w:rPr>
        <w:t>（總統府府前廣場）</w:t>
      </w:r>
    </w:p>
    <w:p w:rsidR="002163D9" w:rsidRDefault="002163D9" w:rsidP="006C4E52">
      <w:pPr>
        <w:spacing w:line="431" w:lineRule="exact"/>
        <w:ind w:leftChars="100" w:left="560" w:hangingChars="100" w:hanging="280"/>
      </w:pPr>
      <w:r>
        <w:rPr>
          <w:rFonts w:hint="eastAsia"/>
        </w:rPr>
        <w:t>˙蒞</w:t>
      </w:r>
      <w:r>
        <w:t>臨</w:t>
      </w:r>
      <w:r>
        <w:rPr>
          <w:rFonts w:hint="eastAsia"/>
        </w:rPr>
        <w:t>「賀聖宮落成安座大典」</w:t>
      </w:r>
      <w:r w:rsidR="00973A0F">
        <w:t>揭牌</w:t>
      </w:r>
      <w:r w:rsidR="00973A0F">
        <w:rPr>
          <w:rFonts w:hint="eastAsia"/>
        </w:rPr>
        <w:t>、</w:t>
      </w:r>
      <w:r w:rsidR="00973A0F">
        <w:t>贈匾並致詞</w:t>
      </w:r>
      <w:r>
        <w:rPr>
          <w:rFonts w:hint="eastAsia"/>
        </w:rPr>
        <w:t>（新北市五股區）</w:t>
      </w:r>
    </w:p>
    <w:p w:rsidR="002163D9" w:rsidRDefault="002163D9" w:rsidP="006C4E52">
      <w:pPr>
        <w:spacing w:line="431" w:lineRule="exact"/>
        <w:rPr>
          <w:b/>
        </w:rPr>
      </w:pPr>
      <w:r>
        <w:rPr>
          <w:rFonts w:hint="eastAsia"/>
          <w:b/>
        </w:rPr>
        <w:t>1</w:t>
      </w:r>
      <w:r>
        <w:rPr>
          <w:rFonts w:hint="eastAsia"/>
          <w:b/>
        </w:rPr>
        <w:t>月</w:t>
      </w:r>
      <w:r>
        <w:rPr>
          <w:rFonts w:hint="eastAsia"/>
          <w:b/>
        </w:rPr>
        <w:t>2</w:t>
      </w:r>
      <w:r>
        <w:rPr>
          <w:rFonts w:hint="eastAsia"/>
          <w:b/>
        </w:rPr>
        <w:t>日（星期二）</w:t>
      </w:r>
    </w:p>
    <w:p w:rsidR="002163D9" w:rsidRDefault="002163D9" w:rsidP="006C4E52">
      <w:pPr>
        <w:spacing w:line="431" w:lineRule="exact"/>
        <w:ind w:leftChars="100" w:left="560" w:hangingChars="100" w:hanging="280"/>
      </w:pPr>
      <w:r>
        <w:rPr>
          <w:rFonts w:hint="eastAsia"/>
        </w:rPr>
        <w:t>˙無公開行程</w:t>
      </w:r>
    </w:p>
    <w:p w:rsidR="00E40519" w:rsidRDefault="00E40519" w:rsidP="006C4E52">
      <w:pPr>
        <w:spacing w:line="431" w:lineRule="exact"/>
        <w:rPr>
          <w:b/>
        </w:rPr>
      </w:pPr>
      <w:r>
        <w:rPr>
          <w:rFonts w:hint="eastAsia"/>
          <w:b/>
        </w:rPr>
        <w:t>1</w:t>
      </w:r>
      <w:r>
        <w:rPr>
          <w:rFonts w:hint="eastAsia"/>
          <w:b/>
        </w:rPr>
        <w:t>月</w:t>
      </w:r>
      <w:r>
        <w:rPr>
          <w:rFonts w:hint="eastAsia"/>
          <w:b/>
        </w:rPr>
        <w:t>3</w:t>
      </w:r>
      <w:r>
        <w:rPr>
          <w:rFonts w:hint="eastAsia"/>
          <w:b/>
        </w:rPr>
        <w:t>日（星期三）</w:t>
      </w:r>
    </w:p>
    <w:p w:rsidR="008B035D" w:rsidRPr="002163D9" w:rsidRDefault="00E40519" w:rsidP="006C4E52">
      <w:pPr>
        <w:spacing w:line="431" w:lineRule="exact"/>
        <w:ind w:leftChars="100" w:left="560" w:hangingChars="100" w:hanging="280"/>
        <w:rPr>
          <w:b/>
          <w:sz w:val="32"/>
        </w:rPr>
      </w:pPr>
      <w:r>
        <w:rPr>
          <w:rFonts w:hint="eastAsia"/>
        </w:rPr>
        <w:t>˙無公開行程</w:t>
      </w:r>
    </w:p>
    <w:p w:rsidR="0001321D" w:rsidRDefault="0001321D" w:rsidP="006C4E52">
      <w:pPr>
        <w:spacing w:line="431" w:lineRule="exact"/>
        <w:rPr>
          <w:b/>
        </w:rPr>
      </w:pPr>
      <w:r>
        <w:rPr>
          <w:rFonts w:hint="eastAsia"/>
          <w:b/>
        </w:rPr>
        <w:t>1</w:t>
      </w:r>
      <w:r>
        <w:rPr>
          <w:rFonts w:hint="eastAsia"/>
          <w:b/>
        </w:rPr>
        <w:t>月</w:t>
      </w:r>
      <w:r>
        <w:rPr>
          <w:rFonts w:hint="eastAsia"/>
          <w:b/>
        </w:rPr>
        <w:t>4</w:t>
      </w:r>
      <w:r>
        <w:rPr>
          <w:rFonts w:hint="eastAsia"/>
          <w:b/>
        </w:rPr>
        <w:t>日（星期四）</w:t>
      </w:r>
    </w:p>
    <w:p w:rsidR="00F35AC8" w:rsidRPr="00F35AC8" w:rsidRDefault="00F35AC8" w:rsidP="006C4E52">
      <w:pPr>
        <w:spacing w:line="431" w:lineRule="exact"/>
        <w:ind w:leftChars="100" w:left="560" w:hangingChars="100" w:hanging="280"/>
        <w:rPr>
          <w:b/>
        </w:rPr>
      </w:pPr>
      <w:r>
        <w:rPr>
          <w:rFonts w:hint="eastAsia"/>
        </w:rPr>
        <w:t>˙</w:t>
      </w:r>
      <w:r w:rsidR="00E46D02">
        <w:rPr>
          <w:rFonts w:hint="eastAsia"/>
        </w:rPr>
        <w:t>接</w:t>
      </w:r>
      <w:r w:rsidR="00E46D02">
        <w:t>見</w:t>
      </w:r>
      <w:r>
        <w:rPr>
          <w:rFonts w:hint="eastAsia"/>
        </w:rPr>
        <w:t>「</w:t>
      </w:r>
      <w:r w:rsidR="00E46D02">
        <w:rPr>
          <w:rFonts w:hint="eastAsia"/>
        </w:rPr>
        <w:t>第</w:t>
      </w:r>
      <w:r w:rsidR="00E46D02">
        <w:rPr>
          <w:rFonts w:hint="eastAsia"/>
        </w:rPr>
        <w:t>19</w:t>
      </w:r>
      <w:r w:rsidR="00E46D02">
        <w:rPr>
          <w:rFonts w:hint="eastAsia"/>
        </w:rPr>
        <w:t>屆國</w:t>
      </w:r>
      <w:r w:rsidR="00E46D02">
        <w:t>家建</w:t>
      </w:r>
      <w:r w:rsidR="00E46D02">
        <w:rPr>
          <w:rFonts w:hint="eastAsia"/>
        </w:rPr>
        <w:t>築</w:t>
      </w:r>
      <w:r w:rsidR="00E46D02">
        <w:t>金質獎</w:t>
      </w:r>
      <w:r>
        <w:rPr>
          <w:rFonts w:hint="eastAsia"/>
        </w:rPr>
        <w:t>」</w:t>
      </w:r>
      <w:r w:rsidR="00E46D02">
        <w:rPr>
          <w:rFonts w:hint="eastAsia"/>
        </w:rPr>
        <w:t>及</w:t>
      </w:r>
      <w:r w:rsidR="00E46D02">
        <w:t>「第</w:t>
      </w:r>
      <w:r w:rsidR="00E46D02">
        <w:rPr>
          <w:rFonts w:hint="eastAsia"/>
        </w:rPr>
        <w:t>14</w:t>
      </w:r>
      <w:r w:rsidR="00E46D02">
        <w:rPr>
          <w:rFonts w:hint="eastAsia"/>
        </w:rPr>
        <w:t>屆</w:t>
      </w:r>
      <w:r w:rsidR="00E46D02">
        <w:t>國家品牌玉山獎」得獎人</w:t>
      </w:r>
      <w:r w:rsidR="00D1145E">
        <w:rPr>
          <w:rFonts w:hint="eastAsia"/>
        </w:rPr>
        <w:t>等</w:t>
      </w:r>
      <w:r w:rsidR="00D1145E">
        <w:t>一行</w:t>
      </w:r>
    </w:p>
    <w:p w:rsidR="00004B55" w:rsidRDefault="0001321D" w:rsidP="006C4E52">
      <w:pPr>
        <w:spacing w:line="431" w:lineRule="exact"/>
        <w:ind w:leftChars="100" w:left="560" w:hangingChars="100" w:hanging="280"/>
      </w:pPr>
      <w:r>
        <w:rPr>
          <w:rFonts w:hint="eastAsia"/>
        </w:rPr>
        <w:t>˙蒞</w:t>
      </w:r>
      <w:r>
        <w:t>臨</w:t>
      </w:r>
      <w:r>
        <w:rPr>
          <w:rFonts w:hint="eastAsia"/>
        </w:rPr>
        <w:t>「法務部調查局第</w:t>
      </w:r>
      <w:r>
        <w:rPr>
          <w:rFonts w:hint="eastAsia"/>
        </w:rPr>
        <w:t>54</w:t>
      </w:r>
      <w:r w:rsidR="00915CFF">
        <w:rPr>
          <w:rFonts w:hint="eastAsia"/>
        </w:rPr>
        <w:t>期調查班</w:t>
      </w:r>
      <w:r>
        <w:rPr>
          <w:rFonts w:hint="eastAsia"/>
        </w:rPr>
        <w:t>結業典禮</w:t>
      </w:r>
      <w:r w:rsidR="00915CFF">
        <w:rPr>
          <w:rFonts w:hint="eastAsia"/>
        </w:rPr>
        <w:t>」</w:t>
      </w:r>
      <w:r w:rsidR="00915CFF">
        <w:t>頒獎並致詞</w:t>
      </w:r>
      <w:r>
        <w:rPr>
          <w:rFonts w:hint="eastAsia"/>
        </w:rPr>
        <w:t>（新北市新店區）</w:t>
      </w:r>
    </w:p>
    <w:p w:rsidR="00004B55" w:rsidRDefault="00004B55" w:rsidP="002B35C3">
      <w:pPr>
        <w:spacing w:beforeLines="100" w:before="240" w:afterLines="50" w:after="120" w:line="240" w:lineRule="exact"/>
        <w:jc w:val="center"/>
        <w:rPr>
          <w:sz w:val="56"/>
        </w:rPr>
      </w:pPr>
      <w:r>
        <w:rPr>
          <w:rFonts w:hint="eastAsia"/>
          <w:b/>
          <w:spacing w:val="-100"/>
          <w:sz w:val="56"/>
        </w:rPr>
        <w:t>﹏﹏﹏﹏﹏﹏﹏﹏﹏﹏﹏﹏</w:t>
      </w:r>
    </w:p>
    <w:p w:rsidR="00004B55" w:rsidRDefault="00004B55" w:rsidP="002B35C3">
      <w:pPr>
        <w:pStyle w:val="afd"/>
      </w:pPr>
      <w:r>
        <w:rPr>
          <w:rFonts w:hint="eastAsia"/>
        </w:rPr>
        <w:t>副總統活動紀要</w:t>
      </w:r>
    </w:p>
    <w:p w:rsidR="00004B55" w:rsidRDefault="00004B55" w:rsidP="002B35C3">
      <w:pPr>
        <w:spacing w:afterLines="100" w:after="240" w:line="240" w:lineRule="exact"/>
        <w:jc w:val="center"/>
        <w:rPr>
          <w:sz w:val="56"/>
        </w:rPr>
      </w:pPr>
      <w:r>
        <w:rPr>
          <w:rFonts w:hint="eastAsia"/>
          <w:b/>
          <w:spacing w:val="-100"/>
          <w:sz w:val="56"/>
        </w:rPr>
        <w:t>﹏﹏﹏﹏﹏﹏﹏﹏﹏﹏﹏﹏</w:t>
      </w:r>
    </w:p>
    <w:p w:rsidR="00004B55" w:rsidRDefault="00004B55" w:rsidP="00C9034E">
      <w:pPr>
        <w:spacing w:line="440" w:lineRule="exact"/>
        <w:rPr>
          <w:b/>
          <w:bCs/>
          <w:sz w:val="32"/>
        </w:rPr>
      </w:pPr>
      <w:r>
        <w:rPr>
          <w:rFonts w:hint="eastAsia"/>
          <w:b/>
          <w:bCs/>
          <w:sz w:val="32"/>
        </w:rPr>
        <w:t>記事期間：</w:t>
      </w:r>
    </w:p>
    <w:p w:rsidR="00004B55" w:rsidRDefault="00356F48" w:rsidP="00C9034E">
      <w:pPr>
        <w:spacing w:beforeLines="50" w:before="120" w:afterLines="50" w:after="120" w:line="440" w:lineRule="exact"/>
        <w:rPr>
          <w:b/>
          <w:sz w:val="32"/>
        </w:rPr>
      </w:pPr>
      <w:r>
        <w:rPr>
          <w:rFonts w:hint="eastAsia"/>
          <w:b/>
          <w:sz w:val="32"/>
        </w:rPr>
        <w:t>10</w:t>
      </w:r>
      <w:r w:rsidR="00724A23">
        <w:rPr>
          <w:b/>
          <w:sz w:val="32"/>
        </w:rPr>
        <w:t>6</w:t>
      </w:r>
      <w:r w:rsidR="003F4A70">
        <w:rPr>
          <w:rFonts w:hint="eastAsia"/>
          <w:b/>
          <w:sz w:val="32"/>
        </w:rPr>
        <w:t>年</w:t>
      </w:r>
      <w:r w:rsidR="001A6440">
        <w:rPr>
          <w:rFonts w:hint="eastAsia"/>
          <w:b/>
          <w:sz w:val="32"/>
        </w:rPr>
        <w:t>1</w:t>
      </w:r>
      <w:r w:rsidR="001A6440">
        <w:rPr>
          <w:b/>
          <w:sz w:val="32"/>
        </w:rPr>
        <w:t>2</w:t>
      </w:r>
      <w:r w:rsidR="00251869">
        <w:rPr>
          <w:rFonts w:hint="eastAsia"/>
          <w:b/>
          <w:sz w:val="32"/>
        </w:rPr>
        <w:t>月</w:t>
      </w:r>
      <w:r w:rsidR="001A6440">
        <w:rPr>
          <w:rFonts w:hint="eastAsia"/>
          <w:b/>
          <w:sz w:val="32"/>
        </w:rPr>
        <w:t>2</w:t>
      </w:r>
      <w:r w:rsidR="001A6440">
        <w:rPr>
          <w:b/>
          <w:sz w:val="32"/>
        </w:rPr>
        <w:t>9</w:t>
      </w:r>
      <w:r w:rsidR="003F4A70">
        <w:rPr>
          <w:rFonts w:hint="eastAsia"/>
          <w:b/>
          <w:sz w:val="32"/>
        </w:rPr>
        <w:t>日至</w:t>
      </w:r>
      <w:r w:rsidR="003D4CF6">
        <w:rPr>
          <w:rFonts w:hint="eastAsia"/>
          <w:b/>
          <w:sz w:val="32"/>
        </w:rPr>
        <w:t>10</w:t>
      </w:r>
      <w:r w:rsidR="001A6440">
        <w:rPr>
          <w:b/>
          <w:sz w:val="32"/>
        </w:rPr>
        <w:t>7</w:t>
      </w:r>
      <w:r w:rsidR="003F4A70">
        <w:rPr>
          <w:rFonts w:hint="eastAsia"/>
          <w:b/>
          <w:sz w:val="32"/>
        </w:rPr>
        <w:t>年</w:t>
      </w:r>
      <w:r w:rsidR="001A6440">
        <w:rPr>
          <w:rFonts w:hint="eastAsia"/>
          <w:b/>
          <w:sz w:val="32"/>
        </w:rPr>
        <w:t>1</w:t>
      </w:r>
      <w:r w:rsidR="00251869">
        <w:rPr>
          <w:rFonts w:hint="eastAsia"/>
          <w:b/>
          <w:sz w:val="32"/>
        </w:rPr>
        <w:t>月</w:t>
      </w:r>
      <w:r w:rsidR="001A6440">
        <w:rPr>
          <w:rFonts w:hint="eastAsia"/>
          <w:b/>
          <w:sz w:val="32"/>
        </w:rPr>
        <w:t>4</w:t>
      </w:r>
      <w:r w:rsidR="003F4A70">
        <w:rPr>
          <w:rFonts w:hint="eastAsia"/>
          <w:b/>
          <w:sz w:val="32"/>
        </w:rPr>
        <w:t>日</w:t>
      </w:r>
    </w:p>
    <w:p w:rsidR="009B0624" w:rsidRDefault="009B0624" w:rsidP="000F4C9A">
      <w:pPr>
        <w:spacing w:line="455" w:lineRule="exact"/>
        <w:rPr>
          <w:b/>
        </w:rPr>
      </w:pPr>
      <w:r>
        <w:rPr>
          <w:rFonts w:hint="eastAsia"/>
          <w:b/>
        </w:rPr>
        <w:lastRenderedPageBreak/>
        <w:t>12</w:t>
      </w:r>
      <w:r>
        <w:rPr>
          <w:rFonts w:hint="eastAsia"/>
          <w:b/>
        </w:rPr>
        <w:t>月</w:t>
      </w:r>
      <w:r>
        <w:rPr>
          <w:rFonts w:hint="eastAsia"/>
          <w:b/>
        </w:rPr>
        <w:t>29</w:t>
      </w:r>
      <w:r>
        <w:rPr>
          <w:rFonts w:hint="eastAsia"/>
          <w:b/>
        </w:rPr>
        <w:t>日（星期五）</w:t>
      </w:r>
    </w:p>
    <w:p w:rsidR="009B0624" w:rsidRDefault="009B0624" w:rsidP="000F4C9A">
      <w:pPr>
        <w:spacing w:line="455" w:lineRule="exact"/>
        <w:ind w:leftChars="100" w:left="560" w:hangingChars="100" w:hanging="280"/>
      </w:pPr>
      <w:r>
        <w:rPr>
          <w:rFonts w:hint="eastAsia"/>
        </w:rPr>
        <w:t>˙蒞</w:t>
      </w:r>
      <w:r>
        <w:t>臨</w:t>
      </w:r>
      <w:r>
        <w:rPr>
          <w:rFonts w:hint="eastAsia"/>
        </w:rPr>
        <w:t>「</w:t>
      </w:r>
      <w:r>
        <w:rPr>
          <w:rFonts w:hint="eastAsia"/>
        </w:rPr>
        <w:t>2018</w:t>
      </w:r>
      <w:r>
        <w:rPr>
          <w:rFonts w:hint="eastAsia"/>
        </w:rPr>
        <w:t>世界新車大展」</w:t>
      </w:r>
      <w:r w:rsidR="003B7E57">
        <w:rPr>
          <w:rFonts w:hint="eastAsia"/>
        </w:rPr>
        <w:t>致</w:t>
      </w:r>
      <w:r w:rsidR="003B7E57">
        <w:t>詞</w:t>
      </w:r>
      <w:r w:rsidR="007811A3">
        <w:rPr>
          <w:rFonts w:hint="eastAsia"/>
        </w:rPr>
        <w:t>（</w:t>
      </w:r>
      <w:r>
        <w:rPr>
          <w:rFonts w:hint="eastAsia"/>
        </w:rPr>
        <w:t>臺北市</w:t>
      </w:r>
      <w:r w:rsidR="007811A3">
        <w:rPr>
          <w:rFonts w:hint="eastAsia"/>
        </w:rPr>
        <w:t>南港展覽館）</w:t>
      </w:r>
    </w:p>
    <w:p w:rsidR="0089270D" w:rsidRDefault="0089270D" w:rsidP="000F4C9A">
      <w:pPr>
        <w:spacing w:line="455" w:lineRule="exact"/>
        <w:ind w:leftChars="100" w:left="560" w:hangingChars="100" w:hanging="280"/>
      </w:pPr>
      <w:r>
        <w:rPr>
          <w:rFonts w:hint="eastAsia"/>
        </w:rPr>
        <w:t>˙</w:t>
      </w:r>
      <w:r w:rsidRPr="00AE2F64">
        <w:rPr>
          <w:rFonts w:hint="eastAsia"/>
        </w:rPr>
        <w:t>陪</w:t>
      </w:r>
      <w:r w:rsidRPr="00AE2F64">
        <w:t>同總統</w:t>
      </w:r>
      <w:r w:rsidRPr="00AE2F64">
        <w:rPr>
          <w:rFonts w:hint="eastAsia"/>
        </w:rPr>
        <w:t>出</w:t>
      </w:r>
      <w:r w:rsidRPr="00AE2F64">
        <w:t>席「</w:t>
      </w:r>
      <w:r w:rsidR="00055193">
        <w:rPr>
          <w:rFonts w:hint="eastAsia"/>
        </w:rPr>
        <w:t>2017</w:t>
      </w:r>
      <w:r w:rsidRPr="00AE2F64">
        <w:t>總</w:t>
      </w:r>
      <w:r w:rsidRPr="00AE2F64">
        <w:rPr>
          <w:rFonts w:hint="eastAsia"/>
        </w:rPr>
        <w:t>統</w:t>
      </w:r>
      <w:r w:rsidRPr="00AE2F64">
        <w:t>府</w:t>
      </w:r>
      <w:r w:rsidR="00055193">
        <w:rPr>
          <w:rFonts w:hint="eastAsia"/>
        </w:rPr>
        <w:t>年</w:t>
      </w:r>
      <w:r w:rsidR="00055193">
        <w:t>終媒體</w:t>
      </w:r>
      <w:r w:rsidRPr="00AE2F64">
        <w:t>茶敘」</w:t>
      </w:r>
      <w:r>
        <w:rPr>
          <w:rFonts w:hint="eastAsia"/>
        </w:rPr>
        <w:t>並</w:t>
      </w:r>
      <w:r w:rsidRPr="00AE2F64">
        <w:t>發表年終談話（</w:t>
      </w:r>
      <w:r w:rsidRPr="00AE2F64">
        <w:rPr>
          <w:rFonts w:hint="eastAsia"/>
        </w:rPr>
        <w:t>總統</w:t>
      </w:r>
      <w:r w:rsidRPr="00AE2F64">
        <w:t>府）</w:t>
      </w:r>
    </w:p>
    <w:p w:rsidR="009B0624" w:rsidRDefault="009B0624" w:rsidP="000F4C9A">
      <w:pPr>
        <w:spacing w:line="455" w:lineRule="exact"/>
        <w:rPr>
          <w:b/>
        </w:rPr>
      </w:pPr>
      <w:r>
        <w:rPr>
          <w:rFonts w:hint="eastAsia"/>
          <w:b/>
        </w:rPr>
        <w:t>12</w:t>
      </w:r>
      <w:r>
        <w:rPr>
          <w:rFonts w:hint="eastAsia"/>
          <w:b/>
        </w:rPr>
        <w:t>月</w:t>
      </w:r>
      <w:r>
        <w:rPr>
          <w:rFonts w:hint="eastAsia"/>
          <w:b/>
        </w:rPr>
        <w:t>30</w:t>
      </w:r>
      <w:r>
        <w:rPr>
          <w:rFonts w:hint="eastAsia"/>
          <w:b/>
        </w:rPr>
        <w:t>日（星期六）</w:t>
      </w:r>
    </w:p>
    <w:p w:rsidR="009B0624" w:rsidRDefault="009B0624" w:rsidP="000F4C9A">
      <w:pPr>
        <w:spacing w:line="455" w:lineRule="exact"/>
        <w:ind w:leftChars="100" w:left="560" w:hangingChars="100" w:hanging="280"/>
      </w:pPr>
      <w:r>
        <w:rPr>
          <w:rFonts w:hint="eastAsia"/>
        </w:rPr>
        <w:t>˙無公開行程</w:t>
      </w:r>
    </w:p>
    <w:p w:rsidR="009B0624" w:rsidRDefault="009B0624" w:rsidP="000F4C9A">
      <w:pPr>
        <w:spacing w:line="455" w:lineRule="exact"/>
        <w:rPr>
          <w:b/>
        </w:rPr>
      </w:pPr>
      <w:r>
        <w:rPr>
          <w:rFonts w:hint="eastAsia"/>
          <w:b/>
        </w:rPr>
        <w:t>12</w:t>
      </w:r>
      <w:r>
        <w:rPr>
          <w:rFonts w:hint="eastAsia"/>
          <w:b/>
        </w:rPr>
        <w:t>月</w:t>
      </w:r>
      <w:r>
        <w:rPr>
          <w:rFonts w:hint="eastAsia"/>
          <w:b/>
        </w:rPr>
        <w:t>31</w:t>
      </w:r>
      <w:r>
        <w:rPr>
          <w:rFonts w:hint="eastAsia"/>
          <w:b/>
        </w:rPr>
        <w:t>日（星期日）</w:t>
      </w:r>
    </w:p>
    <w:p w:rsidR="009B0624" w:rsidRDefault="009B0624" w:rsidP="000F4C9A">
      <w:pPr>
        <w:spacing w:line="455" w:lineRule="exact"/>
        <w:ind w:leftChars="100" w:left="560" w:hangingChars="100" w:hanging="280"/>
      </w:pPr>
      <w:r>
        <w:rPr>
          <w:rFonts w:hint="eastAsia"/>
        </w:rPr>
        <w:t>˙無公開行程</w:t>
      </w:r>
    </w:p>
    <w:p w:rsidR="009B0624" w:rsidRDefault="009B0624" w:rsidP="000F4C9A">
      <w:pPr>
        <w:spacing w:line="455" w:lineRule="exact"/>
        <w:rPr>
          <w:b/>
        </w:rPr>
      </w:pPr>
      <w:r>
        <w:rPr>
          <w:rFonts w:hint="eastAsia"/>
          <w:b/>
        </w:rPr>
        <w:t>1</w:t>
      </w:r>
      <w:r>
        <w:rPr>
          <w:rFonts w:hint="eastAsia"/>
          <w:b/>
        </w:rPr>
        <w:t>月</w:t>
      </w:r>
      <w:r>
        <w:rPr>
          <w:rFonts w:hint="eastAsia"/>
          <w:b/>
        </w:rPr>
        <w:t>1</w:t>
      </w:r>
      <w:r>
        <w:rPr>
          <w:rFonts w:hint="eastAsia"/>
          <w:b/>
        </w:rPr>
        <w:t>日（星期一）</w:t>
      </w:r>
    </w:p>
    <w:p w:rsidR="009B0624" w:rsidRDefault="009B0624" w:rsidP="000F4C9A">
      <w:pPr>
        <w:spacing w:line="455" w:lineRule="exact"/>
        <w:ind w:leftChars="100" w:left="560" w:hangingChars="100" w:hanging="280"/>
      </w:pPr>
      <w:r>
        <w:rPr>
          <w:rFonts w:hint="eastAsia"/>
        </w:rPr>
        <w:t>˙</w:t>
      </w:r>
      <w:r w:rsidR="003011F1" w:rsidRPr="00CC3B71">
        <w:rPr>
          <w:rFonts w:hint="eastAsia"/>
          <w:spacing w:val="-2"/>
        </w:rPr>
        <w:t>偕</w:t>
      </w:r>
      <w:r w:rsidR="003011F1" w:rsidRPr="00CC3B71">
        <w:rPr>
          <w:spacing w:val="-2"/>
        </w:rPr>
        <w:t>夫人</w:t>
      </w:r>
      <w:r w:rsidR="003011F1" w:rsidRPr="00CC3B71">
        <w:rPr>
          <w:rFonts w:hint="eastAsia"/>
          <w:spacing w:val="-2"/>
        </w:rPr>
        <w:t>陪同總</w:t>
      </w:r>
      <w:r w:rsidR="003011F1" w:rsidRPr="00CC3B71">
        <w:rPr>
          <w:spacing w:val="-2"/>
        </w:rPr>
        <w:t>統</w:t>
      </w:r>
      <w:r w:rsidR="003011F1" w:rsidRPr="00CC3B71">
        <w:rPr>
          <w:rFonts w:hint="eastAsia"/>
          <w:spacing w:val="-2"/>
        </w:rPr>
        <w:t>蒞</w:t>
      </w:r>
      <w:r w:rsidR="003011F1" w:rsidRPr="00CC3B71">
        <w:rPr>
          <w:spacing w:val="-2"/>
        </w:rPr>
        <w:t>臨</w:t>
      </w:r>
      <w:r w:rsidRPr="00CC3B71">
        <w:rPr>
          <w:rFonts w:hint="eastAsia"/>
          <w:spacing w:val="-2"/>
        </w:rPr>
        <w:t>「中華民國</w:t>
      </w:r>
      <w:r w:rsidRPr="00CC3B71">
        <w:rPr>
          <w:rFonts w:hint="eastAsia"/>
          <w:spacing w:val="-2"/>
        </w:rPr>
        <w:t>107</w:t>
      </w:r>
      <w:r w:rsidRPr="00CC3B71">
        <w:rPr>
          <w:rFonts w:hint="eastAsia"/>
          <w:spacing w:val="-2"/>
        </w:rPr>
        <w:t>年元旦總統府升旗音樂會」</w:t>
      </w:r>
      <w:r w:rsidR="001F21C6" w:rsidRPr="00CC3B71">
        <w:rPr>
          <w:rFonts w:hint="eastAsia"/>
          <w:spacing w:val="-2"/>
        </w:rPr>
        <w:t>（總統府府前廣場）</w:t>
      </w:r>
    </w:p>
    <w:p w:rsidR="009B0624" w:rsidRDefault="009B0624" w:rsidP="000F4C9A">
      <w:pPr>
        <w:spacing w:line="455" w:lineRule="exact"/>
        <w:rPr>
          <w:b/>
        </w:rPr>
      </w:pPr>
      <w:r>
        <w:rPr>
          <w:rFonts w:hint="eastAsia"/>
          <w:b/>
        </w:rPr>
        <w:t>1</w:t>
      </w:r>
      <w:r>
        <w:rPr>
          <w:rFonts w:hint="eastAsia"/>
          <w:b/>
        </w:rPr>
        <w:t>月</w:t>
      </w:r>
      <w:r>
        <w:rPr>
          <w:rFonts w:hint="eastAsia"/>
          <w:b/>
        </w:rPr>
        <w:t>2</w:t>
      </w:r>
      <w:r>
        <w:rPr>
          <w:rFonts w:hint="eastAsia"/>
          <w:b/>
        </w:rPr>
        <w:t>日（星期二）</w:t>
      </w:r>
    </w:p>
    <w:p w:rsidR="008B035D" w:rsidRDefault="009B0624" w:rsidP="000F4C9A">
      <w:pPr>
        <w:spacing w:line="455" w:lineRule="exact"/>
        <w:ind w:leftChars="100" w:left="560" w:hangingChars="100" w:hanging="280"/>
        <w:rPr>
          <w:b/>
          <w:sz w:val="32"/>
        </w:rPr>
      </w:pPr>
      <w:r>
        <w:rPr>
          <w:rFonts w:hint="eastAsia"/>
        </w:rPr>
        <w:t>˙無公開行程</w:t>
      </w:r>
    </w:p>
    <w:p w:rsidR="00E40519" w:rsidRDefault="00E40519" w:rsidP="000F4C9A">
      <w:pPr>
        <w:spacing w:line="455" w:lineRule="exact"/>
        <w:rPr>
          <w:b/>
        </w:rPr>
      </w:pPr>
      <w:r>
        <w:rPr>
          <w:rFonts w:hint="eastAsia"/>
          <w:b/>
        </w:rPr>
        <w:t>1</w:t>
      </w:r>
      <w:r>
        <w:rPr>
          <w:rFonts w:hint="eastAsia"/>
          <w:b/>
        </w:rPr>
        <w:t>月</w:t>
      </w:r>
      <w:r>
        <w:rPr>
          <w:rFonts w:hint="eastAsia"/>
          <w:b/>
        </w:rPr>
        <w:t>3</w:t>
      </w:r>
      <w:r>
        <w:rPr>
          <w:rFonts w:hint="eastAsia"/>
          <w:b/>
        </w:rPr>
        <w:t>日（星期三）</w:t>
      </w:r>
    </w:p>
    <w:p w:rsidR="00004B55" w:rsidRDefault="00E40519" w:rsidP="000F4C9A">
      <w:pPr>
        <w:spacing w:line="455" w:lineRule="exact"/>
        <w:ind w:leftChars="100" w:left="560" w:hangingChars="100" w:hanging="280"/>
      </w:pPr>
      <w:r>
        <w:rPr>
          <w:rFonts w:hint="eastAsia"/>
        </w:rPr>
        <w:t>˙無公開行程</w:t>
      </w:r>
    </w:p>
    <w:p w:rsidR="00F45D88" w:rsidRDefault="00F45D88" w:rsidP="000F4C9A">
      <w:pPr>
        <w:spacing w:line="455" w:lineRule="exact"/>
        <w:rPr>
          <w:b/>
        </w:rPr>
      </w:pPr>
      <w:r>
        <w:rPr>
          <w:rFonts w:hint="eastAsia"/>
          <w:b/>
        </w:rPr>
        <w:t>1</w:t>
      </w:r>
      <w:r>
        <w:rPr>
          <w:rFonts w:hint="eastAsia"/>
          <w:b/>
        </w:rPr>
        <w:t>月</w:t>
      </w:r>
      <w:r>
        <w:rPr>
          <w:rFonts w:hint="eastAsia"/>
          <w:b/>
        </w:rPr>
        <w:t>4</w:t>
      </w:r>
      <w:r>
        <w:rPr>
          <w:rFonts w:hint="eastAsia"/>
          <w:b/>
        </w:rPr>
        <w:t>日（星期四）</w:t>
      </w:r>
    </w:p>
    <w:p w:rsidR="002530B4" w:rsidRDefault="00F45D88" w:rsidP="000F4C9A">
      <w:pPr>
        <w:spacing w:line="455" w:lineRule="exact"/>
        <w:ind w:leftChars="100" w:left="560" w:hangingChars="100" w:hanging="280"/>
      </w:pPr>
      <w:r>
        <w:rPr>
          <w:rFonts w:hint="eastAsia"/>
        </w:rPr>
        <w:t>˙無公開行程</w:t>
      </w:r>
    </w:p>
    <w:p w:rsidR="002E525F" w:rsidRDefault="00004B55" w:rsidP="003A198F">
      <w:pPr>
        <w:spacing w:beforeLines="100" w:before="240" w:afterLines="50" w:after="120" w:line="240" w:lineRule="exact"/>
      </w:pPr>
      <w:r>
        <w:br w:type="page"/>
      </w:r>
    </w:p>
    <w:p w:rsidR="003F56FD" w:rsidRDefault="003F56FD" w:rsidP="003F56FD"/>
    <w:p w:rsidR="003F56FD" w:rsidRDefault="003F56FD" w:rsidP="003F56FD"/>
    <w:p w:rsidR="003F56FD" w:rsidRDefault="003F56FD" w:rsidP="003F56FD"/>
    <w:p w:rsidR="003F56FD" w:rsidRDefault="003F56FD" w:rsidP="003F56FD"/>
    <w:p w:rsidR="003F56FD" w:rsidRDefault="003F56FD" w:rsidP="003F56FD"/>
    <w:p w:rsidR="003F56FD" w:rsidRDefault="003F56FD" w:rsidP="003F56FD"/>
    <w:p w:rsidR="003F56FD" w:rsidRDefault="003F56FD" w:rsidP="003F56FD"/>
    <w:p w:rsidR="003F56FD" w:rsidRDefault="003F56FD" w:rsidP="003F56FD"/>
    <w:p w:rsidR="003F56FD" w:rsidRDefault="003F56FD" w:rsidP="003F56FD"/>
    <w:p w:rsidR="003F56FD" w:rsidRDefault="003F56FD" w:rsidP="003F56FD"/>
    <w:p w:rsidR="003F56FD" w:rsidRPr="00840B3A" w:rsidRDefault="00E03EF9" w:rsidP="003F56FD">
      <w:pPr>
        <w:pStyle w:val="af8"/>
        <w:rPr>
          <w:rFonts w:ascii="SimSun-PUA" w:hAnsi="DotumChe"/>
          <w:sz w:val="96"/>
          <w:szCs w:val="96"/>
        </w:rPr>
      </w:pPr>
      <w:r w:rsidRPr="00E03EF9">
        <w:rPr>
          <w:rFonts w:ascii="SimSun-PUA" w:eastAsia="SimHei" w:hAnsi="DotumChe" w:hint="eastAsia"/>
          <w:sz w:val="96"/>
          <w:szCs w:val="96"/>
        </w:rPr>
        <w:t>轉</w:t>
      </w:r>
      <w:r w:rsidR="003F56FD" w:rsidRPr="00840B3A">
        <w:rPr>
          <w:rFonts w:ascii="SimSun-PUA" w:eastAsia="SimHei" w:hAnsi="DotumChe" w:hint="eastAsia"/>
          <w:sz w:val="96"/>
          <w:szCs w:val="96"/>
        </w:rPr>
        <w:t xml:space="preserve">　　</w:t>
      </w:r>
      <w:r w:rsidRPr="00E03EF9">
        <w:rPr>
          <w:rFonts w:ascii="SimSun-PUA" w:eastAsia="SimHei" w:hAnsi="DotumChe" w:hint="eastAsia"/>
          <w:sz w:val="96"/>
          <w:szCs w:val="96"/>
        </w:rPr>
        <w:t>載</w:t>
      </w:r>
    </w:p>
    <w:p w:rsidR="003F56FD" w:rsidRDefault="003F56FD" w:rsidP="003F56FD">
      <w:pPr>
        <w:jc w:val="center"/>
      </w:pPr>
      <w:r>
        <w:rPr>
          <w:rFonts w:hint="eastAsia"/>
        </w:rPr>
        <w:t>（</w:t>
      </w:r>
      <w:r>
        <w:rPr>
          <w:rFonts w:hint="eastAsia"/>
          <w:sz w:val="32"/>
        </w:rPr>
        <w:t>轉載司法院大法官議決釋字第</w:t>
      </w:r>
      <w:r w:rsidR="00A77B62">
        <w:rPr>
          <w:sz w:val="32"/>
        </w:rPr>
        <w:t>7</w:t>
      </w:r>
      <w:r w:rsidR="00B052D3">
        <w:rPr>
          <w:sz w:val="32"/>
        </w:rPr>
        <w:t>5</w:t>
      </w:r>
      <w:r w:rsidR="00753F54">
        <w:rPr>
          <w:sz w:val="32"/>
        </w:rPr>
        <w:t>7</w:t>
      </w:r>
      <w:r>
        <w:rPr>
          <w:rFonts w:hint="eastAsia"/>
          <w:sz w:val="32"/>
        </w:rPr>
        <w:t>號解釋</w:t>
      </w:r>
      <w:r>
        <w:rPr>
          <w:rFonts w:hint="eastAsia"/>
        </w:rPr>
        <w:t>）</w:t>
      </w:r>
    </w:p>
    <w:p w:rsidR="003F56FD" w:rsidRPr="00E03EF9" w:rsidRDefault="00E03EF9" w:rsidP="00E03EF9">
      <w:pPr>
        <w:jc w:val="center"/>
      </w:pPr>
      <w:r w:rsidRPr="008A11AF">
        <w:rPr>
          <w:rFonts w:hint="eastAsia"/>
          <w:sz w:val="32"/>
          <w:szCs w:val="32"/>
        </w:rPr>
        <w:t>（內容見本號公報第</w:t>
      </w:r>
      <w:r w:rsidR="00C2030A">
        <w:rPr>
          <w:rFonts w:hint="eastAsia"/>
          <w:sz w:val="32"/>
          <w:szCs w:val="32"/>
        </w:rPr>
        <w:t>9</w:t>
      </w:r>
      <w:r w:rsidRPr="008A11AF">
        <w:rPr>
          <w:rFonts w:hint="eastAsia"/>
          <w:sz w:val="32"/>
          <w:szCs w:val="32"/>
        </w:rPr>
        <w:t>頁後插頁）</w:t>
      </w:r>
    </w:p>
    <w:p w:rsidR="003F56FD" w:rsidRDefault="003F56FD" w:rsidP="003F56FD"/>
    <w:p w:rsidR="003F56FD" w:rsidRPr="00937D36" w:rsidRDefault="003F56FD" w:rsidP="003F56FD"/>
    <w:p w:rsidR="003F56FD" w:rsidRDefault="003F56FD" w:rsidP="003F56FD"/>
    <w:p w:rsidR="003F56FD" w:rsidRDefault="003F56FD" w:rsidP="003F56FD"/>
    <w:p w:rsidR="003F56FD" w:rsidRDefault="003F56FD" w:rsidP="003F56FD"/>
    <w:p w:rsidR="003F56FD" w:rsidRDefault="003F56FD" w:rsidP="003F56FD"/>
    <w:p w:rsidR="003F56FD" w:rsidRDefault="003F56FD" w:rsidP="003F56FD"/>
    <w:p w:rsidR="003F56FD" w:rsidRDefault="003F56FD" w:rsidP="003F56FD"/>
    <w:p w:rsidR="003F56FD" w:rsidRDefault="003F56FD" w:rsidP="003F56FD"/>
    <w:p w:rsidR="003F56FD" w:rsidRDefault="003F56FD" w:rsidP="003F56FD"/>
    <w:p w:rsidR="003F56FD" w:rsidRDefault="003F56FD" w:rsidP="003F56FD"/>
    <w:p w:rsidR="00E2051E" w:rsidRDefault="00E2051E" w:rsidP="003F56FD"/>
    <w:p w:rsidR="00E2051E" w:rsidRDefault="00E2051E" w:rsidP="003F56FD"/>
    <w:p w:rsidR="003F56FD" w:rsidRDefault="003F56FD" w:rsidP="003F56FD"/>
    <w:p w:rsidR="003F56FD" w:rsidRDefault="003F56FD" w:rsidP="003F56FD"/>
    <w:p w:rsidR="003F56FD" w:rsidRDefault="003F56FD" w:rsidP="003F56FD"/>
    <w:p w:rsidR="003F56FD" w:rsidRDefault="003F56FD" w:rsidP="003F56FD">
      <w:pPr>
        <w:sectPr w:rsidR="003F56FD">
          <w:headerReference w:type="even" r:id="rId6"/>
          <w:headerReference w:type="default" r:id="rId7"/>
          <w:footerReference w:type="even" r:id="rId8"/>
          <w:footerReference w:type="default" r:id="rId9"/>
          <w:footerReference w:type="first" r:id="rId10"/>
          <w:pgSz w:w="11912" w:h="16834" w:code="9"/>
          <w:pgMar w:top="2552" w:right="1701" w:bottom="2892" w:left="1701" w:header="1701" w:footer="1985" w:gutter="0"/>
          <w:pgNumType w:start="1"/>
          <w:cols w:sep="1" w:space="720"/>
          <w:titlePg/>
        </w:sectPr>
      </w:pPr>
    </w:p>
    <w:tbl>
      <w:tblPr>
        <w:tblW w:w="8567" w:type="dxa"/>
        <w:tblBorders>
          <w:top w:val="thickThinSmallGap" w:sz="12" w:space="0" w:color="auto"/>
          <w:bottom w:val="thinThickSmallGap"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78"/>
        <w:gridCol w:w="1225"/>
        <w:gridCol w:w="2540"/>
        <w:gridCol w:w="2324"/>
      </w:tblGrid>
      <w:tr w:rsidR="00004B55" w:rsidTr="004B0AA8">
        <w:trPr>
          <w:trHeight w:val="3225"/>
        </w:trPr>
        <w:tc>
          <w:tcPr>
            <w:tcW w:w="8567" w:type="dxa"/>
            <w:gridSpan w:val="4"/>
            <w:tcBorders>
              <w:bottom w:val="single" w:sz="4" w:space="0" w:color="auto"/>
            </w:tcBorders>
          </w:tcPr>
          <w:p w:rsidR="00004B55" w:rsidRDefault="00004B55">
            <w:pPr>
              <w:rPr>
                <w:sz w:val="22"/>
              </w:rPr>
            </w:pPr>
            <w:r>
              <w:rPr>
                <w:rFonts w:hint="eastAsia"/>
                <w:sz w:val="22"/>
              </w:rPr>
              <w:lastRenderedPageBreak/>
              <w:t>編輯發行：總統府第二局</w:t>
            </w:r>
          </w:p>
          <w:p w:rsidR="00004B55" w:rsidRDefault="00004B55">
            <w:pPr>
              <w:rPr>
                <w:sz w:val="22"/>
              </w:rPr>
            </w:pPr>
            <w:r>
              <w:rPr>
                <w:rFonts w:hint="eastAsia"/>
                <w:sz w:val="22"/>
              </w:rPr>
              <w:t>地　　址：台北市重慶南路</w:t>
            </w:r>
            <w:r>
              <w:rPr>
                <w:rFonts w:hint="eastAsia"/>
                <w:sz w:val="22"/>
              </w:rPr>
              <w:t>1</w:t>
            </w:r>
            <w:r>
              <w:rPr>
                <w:rFonts w:hint="eastAsia"/>
                <w:sz w:val="22"/>
              </w:rPr>
              <w:t>段</w:t>
            </w:r>
            <w:r>
              <w:rPr>
                <w:rFonts w:hint="eastAsia"/>
                <w:sz w:val="22"/>
              </w:rPr>
              <w:t>122</w:t>
            </w:r>
            <w:r>
              <w:rPr>
                <w:rFonts w:hint="eastAsia"/>
                <w:sz w:val="22"/>
              </w:rPr>
              <w:t>號</w:t>
            </w:r>
          </w:p>
          <w:p w:rsidR="00004B55" w:rsidRDefault="00004B55">
            <w:pPr>
              <w:rPr>
                <w:sz w:val="22"/>
              </w:rPr>
            </w:pPr>
            <w:r>
              <w:rPr>
                <w:rFonts w:hint="eastAsia"/>
                <w:sz w:val="22"/>
              </w:rPr>
              <w:t>電　　話：（</w:t>
            </w:r>
            <w:r>
              <w:rPr>
                <w:rFonts w:hint="eastAsia"/>
                <w:sz w:val="22"/>
              </w:rPr>
              <w:t>02</w:t>
            </w:r>
            <w:r>
              <w:rPr>
                <w:rFonts w:hint="eastAsia"/>
                <w:sz w:val="22"/>
              </w:rPr>
              <w:t>）</w:t>
            </w:r>
            <w:r>
              <w:rPr>
                <w:rFonts w:hint="eastAsia"/>
                <w:sz w:val="22"/>
              </w:rPr>
              <w:t>23</w:t>
            </w:r>
            <w:r>
              <w:rPr>
                <w:sz w:val="22"/>
              </w:rPr>
              <w:t>206254</w:t>
            </w:r>
          </w:p>
          <w:p w:rsidR="00004B55" w:rsidRDefault="00004B55">
            <w:pPr>
              <w:rPr>
                <w:sz w:val="22"/>
              </w:rPr>
            </w:pPr>
            <w:r>
              <w:rPr>
                <w:rFonts w:hint="eastAsia"/>
                <w:sz w:val="22"/>
              </w:rPr>
              <w:t>印　　刷：九茹印刷有限公司</w:t>
            </w:r>
          </w:p>
          <w:p w:rsidR="00004B55" w:rsidRDefault="00004B55">
            <w:pPr>
              <w:rPr>
                <w:sz w:val="22"/>
              </w:rPr>
            </w:pPr>
            <w:r>
              <w:rPr>
                <w:rFonts w:hint="eastAsia"/>
                <w:sz w:val="22"/>
              </w:rPr>
              <w:t>本報每週三發行（另於非公報發行日公布法律時增刊）</w:t>
            </w:r>
          </w:p>
          <w:p w:rsidR="00004B55" w:rsidRDefault="00004B55">
            <w:pPr>
              <w:rPr>
                <w:sz w:val="22"/>
              </w:rPr>
            </w:pPr>
            <w:r>
              <w:rPr>
                <w:rFonts w:hint="eastAsia"/>
                <w:sz w:val="22"/>
              </w:rPr>
              <w:t>定　　價：每份新臺幣</w:t>
            </w:r>
            <w:r>
              <w:rPr>
                <w:rFonts w:hint="eastAsia"/>
                <w:sz w:val="22"/>
              </w:rPr>
              <w:t>35</w:t>
            </w:r>
            <w:r>
              <w:rPr>
                <w:rFonts w:hint="eastAsia"/>
                <w:sz w:val="22"/>
              </w:rPr>
              <w:t>元</w:t>
            </w:r>
          </w:p>
          <w:p w:rsidR="00004B55" w:rsidRDefault="00004B55">
            <w:pPr>
              <w:ind w:leftChars="390" w:left="1092"/>
              <w:rPr>
                <w:sz w:val="22"/>
              </w:rPr>
            </w:pPr>
            <w:r>
              <w:rPr>
                <w:rFonts w:hint="eastAsia"/>
                <w:sz w:val="22"/>
              </w:rPr>
              <w:t>半年新臺幣</w:t>
            </w:r>
            <w:r>
              <w:rPr>
                <w:rFonts w:hint="eastAsia"/>
                <w:sz w:val="22"/>
              </w:rPr>
              <w:t>936</w:t>
            </w:r>
            <w:r>
              <w:rPr>
                <w:rFonts w:hint="eastAsia"/>
                <w:sz w:val="22"/>
              </w:rPr>
              <w:t>元</w:t>
            </w:r>
          </w:p>
          <w:p w:rsidR="00004B55" w:rsidRDefault="00004B55">
            <w:pPr>
              <w:ind w:leftChars="390" w:left="1092"/>
              <w:rPr>
                <w:sz w:val="22"/>
              </w:rPr>
            </w:pPr>
            <w:r>
              <w:rPr>
                <w:rFonts w:hint="eastAsia"/>
                <w:sz w:val="22"/>
              </w:rPr>
              <w:t>全年新臺幣</w:t>
            </w:r>
            <w:r>
              <w:rPr>
                <w:rFonts w:hint="eastAsia"/>
                <w:sz w:val="22"/>
              </w:rPr>
              <w:t>1872</w:t>
            </w:r>
            <w:r>
              <w:rPr>
                <w:rFonts w:hint="eastAsia"/>
                <w:sz w:val="22"/>
              </w:rPr>
              <w:t>元</w:t>
            </w:r>
          </w:p>
          <w:p w:rsidR="00004B55" w:rsidRDefault="00004B55">
            <w:pPr>
              <w:rPr>
                <w:sz w:val="22"/>
              </w:rPr>
            </w:pPr>
            <w:r>
              <w:rPr>
                <w:rFonts w:hint="eastAsia"/>
                <w:sz w:val="22"/>
              </w:rPr>
              <w:t>國內郵寄資費內含</w:t>
            </w:r>
            <w:r>
              <w:rPr>
                <w:sz w:val="22"/>
              </w:rPr>
              <w:t>(</w:t>
            </w:r>
            <w:r>
              <w:rPr>
                <w:rFonts w:hint="eastAsia"/>
                <w:sz w:val="22"/>
              </w:rPr>
              <w:t>零購、掛號及國外郵資外加</w:t>
            </w:r>
            <w:r>
              <w:rPr>
                <w:rFonts w:hint="eastAsia"/>
                <w:sz w:val="22"/>
              </w:rPr>
              <w:t>)</w:t>
            </w:r>
          </w:p>
          <w:p w:rsidR="00004B55" w:rsidRDefault="00004B55">
            <w:pPr>
              <w:rPr>
                <w:sz w:val="22"/>
              </w:rPr>
            </w:pPr>
            <w:r>
              <w:rPr>
                <w:rFonts w:hint="eastAsia"/>
                <w:sz w:val="22"/>
              </w:rPr>
              <w:t>郵政劃撥儲金帳號：</w:t>
            </w:r>
            <w:r>
              <w:rPr>
                <w:rFonts w:hint="eastAsia"/>
                <w:sz w:val="22"/>
              </w:rPr>
              <w:t>18796835</w:t>
            </w:r>
          </w:p>
          <w:p w:rsidR="00004B55" w:rsidRDefault="00004B55">
            <w:r>
              <w:rPr>
                <w:rFonts w:hint="eastAsia"/>
                <w:sz w:val="22"/>
              </w:rPr>
              <w:t>戶　　名：總統府第二局</w:t>
            </w:r>
          </w:p>
        </w:tc>
      </w:tr>
      <w:tr w:rsidR="00004B55" w:rsidTr="004B0AA8">
        <w:tblPrEx>
          <w:tblBorders>
            <w:top w:val="single" w:sz="4" w:space="0" w:color="auto"/>
            <w:left w:val="single" w:sz="4" w:space="0" w:color="auto"/>
            <w:bottom w:val="single" w:sz="4" w:space="0" w:color="auto"/>
            <w:right w:val="single" w:sz="4" w:space="0" w:color="auto"/>
          </w:tblBorders>
        </w:tblPrEx>
        <w:trPr>
          <w:cantSplit/>
        </w:trPr>
        <w:tc>
          <w:tcPr>
            <w:tcW w:w="8567" w:type="dxa"/>
            <w:gridSpan w:val="4"/>
            <w:tcBorders>
              <w:left w:val="nil"/>
              <w:bottom w:val="nil"/>
              <w:right w:val="nil"/>
            </w:tcBorders>
          </w:tcPr>
          <w:p w:rsidR="00004B55" w:rsidRDefault="00004B55">
            <w:pPr>
              <w:jc w:val="left"/>
            </w:pPr>
            <w:r>
              <w:rPr>
                <w:rFonts w:hint="eastAsia"/>
                <w:sz w:val="22"/>
              </w:rPr>
              <w:t>零購請洽總統府第二局或政府出版品展售門市</w:t>
            </w:r>
          </w:p>
        </w:tc>
      </w:tr>
      <w:tr w:rsidR="00004B55" w:rsidTr="004B0AA8">
        <w:tblPrEx>
          <w:tblBorders>
            <w:top w:val="single" w:sz="4" w:space="0" w:color="auto"/>
            <w:left w:val="single" w:sz="4" w:space="0" w:color="auto"/>
            <w:bottom w:val="single" w:sz="4" w:space="0" w:color="auto"/>
            <w:right w:val="single" w:sz="4" w:space="0" w:color="auto"/>
          </w:tblBorders>
        </w:tblPrEx>
        <w:tc>
          <w:tcPr>
            <w:tcW w:w="2478" w:type="dxa"/>
            <w:tcBorders>
              <w:top w:val="nil"/>
              <w:left w:val="nil"/>
              <w:bottom w:val="nil"/>
              <w:right w:val="nil"/>
            </w:tcBorders>
          </w:tcPr>
          <w:p w:rsidR="00004B55" w:rsidRDefault="00004B55">
            <w:pPr>
              <w:jc w:val="left"/>
              <w:rPr>
                <w:spacing w:val="-6"/>
              </w:rPr>
            </w:pPr>
            <w:r>
              <w:rPr>
                <w:rFonts w:hint="eastAsia"/>
                <w:spacing w:val="-6"/>
                <w:sz w:val="22"/>
              </w:rPr>
              <w:t>國家書</w:t>
            </w:r>
            <w:r w:rsidR="00C52216">
              <w:rPr>
                <w:rFonts w:hint="eastAsia"/>
                <w:spacing w:val="-6"/>
                <w:sz w:val="22"/>
              </w:rPr>
              <w:t>店松江門市</w:t>
            </w:r>
          </w:p>
        </w:tc>
        <w:tc>
          <w:tcPr>
            <w:tcW w:w="3765" w:type="dxa"/>
            <w:gridSpan w:val="2"/>
            <w:tcBorders>
              <w:top w:val="nil"/>
              <w:left w:val="nil"/>
              <w:bottom w:val="nil"/>
              <w:right w:val="nil"/>
            </w:tcBorders>
          </w:tcPr>
          <w:p w:rsidR="00004B55" w:rsidRDefault="00004B55">
            <w:pPr>
              <w:jc w:val="left"/>
              <w:rPr>
                <w:spacing w:val="-6"/>
              </w:rPr>
            </w:pPr>
            <w:r>
              <w:rPr>
                <w:rFonts w:hint="eastAsia"/>
                <w:spacing w:val="-6"/>
                <w:sz w:val="22"/>
              </w:rPr>
              <w:t>/10</w:t>
            </w:r>
            <w:r w:rsidR="00C52216">
              <w:rPr>
                <w:rFonts w:hint="eastAsia"/>
                <w:spacing w:val="-6"/>
                <w:sz w:val="22"/>
              </w:rPr>
              <w:t>4</w:t>
            </w:r>
            <w:r>
              <w:rPr>
                <w:rFonts w:hint="eastAsia"/>
                <w:spacing w:val="-6"/>
                <w:sz w:val="22"/>
              </w:rPr>
              <w:t>台北市</w:t>
            </w:r>
            <w:r w:rsidR="001079FE">
              <w:rPr>
                <w:rFonts w:hint="eastAsia"/>
                <w:spacing w:val="-6"/>
                <w:sz w:val="22"/>
              </w:rPr>
              <w:t>中山區</w:t>
            </w:r>
            <w:r>
              <w:rPr>
                <w:rFonts w:hint="eastAsia"/>
                <w:spacing w:val="-6"/>
                <w:sz w:val="22"/>
              </w:rPr>
              <w:t>松</w:t>
            </w:r>
            <w:r w:rsidR="00C52216">
              <w:rPr>
                <w:rFonts w:hint="eastAsia"/>
                <w:spacing w:val="-6"/>
                <w:sz w:val="22"/>
              </w:rPr>
              <w:t>江路</w:t>
            </w:r>
            <w:r w:rsidR="00C52216">
              <w:rPr>
                <w:rFonts w:hint="eastAsia"/>
                <w:spacing w:val="-6"/>
                <w:sz w:val="22"/>
              </w:rPr>
              <w:t>209</w:t>
            </w:r>
            <w:r w:rsidR="00C52216">
              <w:rPr>
                <w:rFonts w:hint="eastAsia"/>
                <w:spacing w:val="-6"/>
                <w:sz w:val="22"/>
              </w:rPr>
              <w:t>號</w:t>
            </w:r>
            <w:r>
              <w:rPr>
                <w:spacing w:val="-6"/>
                <w:sz w:val="22"/>
              </w:rPr>
              <w:t>1</w:t>
            </w:r>
            <w:r w:rsidR="00C52216">
              <w:rPr>
                <w:rFonts w:hint="eastAsia"/>
                <w:spacing w:val="-6"/>
                <w:sz w:val="22"/>
              </w:rPr>
              <w:t>樓</w:t>
            </w:r>
          </w:p>
        </w:tc>
        <w:tc>
          <w:tcPr>
            <w:tcW w:w="2324" w:type="dxa"/>
            <w:tcBorders>
              <w:top w:val="nil"/>
              <w:left w:val="nil"/>
              <w:bottom w:val="nil"/>
              <w:right w:val="nil"/>
            </w:tcBorders>
          </w:tcPr>
          <w:p w:rsidR="00004B55" w:rsidRDefault="00004B55">
            <w:pPr>
              <w:jc w:val="left"/>
            </w:pPr>
            <w:r>
              <w:rPr>
                <w:spacing w:val="-6"/>
                <w:sz w:val="22"/>
              </w:rPr>
              <w:t>/</w:t>
            </w:r>
            <w:r>
              <w:rPr>
                <w:rFonts w:hint="eastAsia"/>
                <w:spacing w:val="-6"/>
                <w:sz w:val="22"/>
              </w:rPr>
              <w:t>（</w:t>
            </w:r>
            <w:r>
              <w:rPr>
                <w:spacing w:val="-6"/>
                <w:sz w:val="22"/>
              </w:rPr>
              <w:t>02</w:t>
            </w:r>
            <w:r>
              <w:rPr>
                <w:rFonts w:hint="eastAsia"/>
                <w:spacing w:val="-6"/>
                <w:sz w:val="22"/>
              </w:rPr>
              <w:t>）</w:t>
            </w:r>
            <w:r>
              <w:rPr>
                <w:spacing w:val="-6"/>
                <w:sz w:val="22"/>
              </w:rPr>
              <w:t>25</w:t>
            </w:r>
            <w:r w:rsidR="00C52216">
              <w:rPr>
                <w:rFonts w:hint="eastAsia"/>
                <w:spacing w:val="-6"/>
                <w:sz w:val="22"/>
              </w:rPr>
              <w:t>1</w:t>
            </w:r>
            <w:r>
              <w:rPr>
                <w:spacing w:val="-6"/>
                <w:sz w:val="22"/>
              </w:rPr>
              <w:t>8</w:t>
            </w:r>
            <w:r w:rsidR="00C52216">
              <w:rPr>
                <w:rFonts w:hint="eastAsia"/>
                <w:spacing w:val="-6"/>
                <w:sz w:val="22"/>
              </w:rPr>
              <w:t>0207</w:t>
            </w:r>
          </w:p>
        </w:tc>
      </w:tr>
      <w:tr w:rsidR="00004B55">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2478" w:type="dxa"/>
            <w:tcBorders>
              <w:top w:val="nil"/>
              <w:left w:val="nil"/>
              <w:bottom w:val="nil"/>
              <w:right w:val="nil"/>
            </w:tcBorders>
          </w:tcPr>
          <w:p w:rsidR="00004B55" w:rsidRDefault="00004B55">
            <w:pPr>
              <w:jc w:val="left"/>
              <w:rPr>
                <w:spacing w:val="-6"/>
              </w:rPr>
            </w:pPr>
            <w:r>
              <w:rPr>
                <w:rFonts w:hint="eastAsia"/>
                <w:spacing w:val="-6"/>
                <w:sz w:val="22"/>
                <w:lang w:val="af-ZA"/>
              </w:rPr>
              <w:t>五南文化廣場台中總店</w:t>
            </w:r>
          </w:p>
        </w:tc>
        <w:tc>
          <w:tcPr>
            <w:tcW w:w="3765" w:type="dxa"/>
            <w:gridSpan w:val="2"/>
          </w:tcPr>
          <w:p w:rsidR="00004B55" w:rsidRDefault="00004B55">
            <w:pPr>
              <w:jc w:val="left"/>
              <w:rPr>
                <w:spacing w:val="-6"/>
              </w:rPr>
            </w:pPr>
            <w:r>
              <w:rPr>
                <w:spacing w:val="-6"/>
                <w:sz w:val="22"/>
                <w:lang w:val="af-ZA"/>
              </w:rPr>
              <w:t>/400</w:t>
            </w:r>
            <w:r>
              <w:rPr>
                <w:rFonts w:hint="eastAsia"/>
                <w:spacing w:val="-6"/>
                <w:sz w:val="22"/>
                <w:lang w:val="af-ZA"/>
              </w:rPr>
              <w:t>台中市</w:t>
            </w:r>
            <w:r w:rsidR="001079FE">
              <w:rPr>
                <w:rFonts w:hint="eastAsia"/>
                <w:spacing w:val="-6"/>
                <w:sz w:val="22"/>
                <w:lang w:val="af-ZA"/>
              </w:rPr>
              <w:t>中區</w:t>
            </w:r>
            <w:r>
              <w:rPr>
                <w:rFonts w:hint="eastAsia"/>
                <w:spacing w:val="-6"/>
                <w:sz w:val="22"/>
                <w:lang w:val="af-ZA"/>
              </w:rPr>
              <w:t>中山路</w:t>
            </w:r>
            <w:r>
              <w:rPr>
                <w:spacing w:val="-6"/>
                <w:sz w:val="22"/>
                <w:lang w:val="af-ZA"/>
              </w:rPr>
              <w:t>6</w:t>
            </w:r>
            <w:r>
              <w:rPr>
                <w:rFonts w:hint="eastAsia"/>
                <w:spacing w:val="-6"/>
                <w:sz w:val="22"/>
                <w:lang w:val="af-ZA"/>
              </w:rPr>
              <w:t>號</w:t>
            </w:r>
          </w:p>
        </w:tc>
        <w:tc>
          <w:tcPr>
            <w:tcW w:w="2324" w:type="dxa"/>
            <w:tcBorders>
              <w:top w:val="nil"/>
              <w:bottom w:val="nil"/>
              <w:right w:val="nil"/>
            </w:tcBorders>
          </w:tcPr>
          <w:p w:rsidR="00004B55" w:rsidRDefault="00004B55">
            <w:pPr>
              <w:jc w:val="left"/>
            </w:pPr>
            <w:r>
              <w:rPr>
                <w:spacing w:val="-6"/>
                <w:sz w:val="22"/>
                <w:lang w:val="af-ZA"/>
              </w:rPr>
              <w:t>/</w:t>
            </w:r>
            <w:r>
              <w:rPr>
                <w:rFonts w:hint="eastAsia"/>
                <w:spacing w:val="-6"/>
                <w:sz w:val="22"/>
                <w:lang w:val="af-ZA"/>
              </w:rPr>
              <w:t>（</w:t>
            </w:r>
            <w:r>
              <w:rPr>
                <w:spacing w:val="-6"/>
                <w:sz w:val="22"/>
                <w:lang w:val="af-ZA"/>
              </w:rPr>
              <w:t>04</w:t>
            </w:r>
            <w:r>
              <w:rPr>
                <w:rFonts w:hint="eastAsia"/>
                <w:spacing w:val="-6"/>
                <w:sz w:val="22"/>
                <w:lang w:val="af-ZA"/>
              </w:rPr>
              <w:t>）</w:t>
            </w:r>
            <w:r>
              <w:rPr>
                <w:spacing w:val="-6"/>
                <w:sz w:val="22"/>
                <w:lang w:val="af-ZA"/>
              </w:rPr>
              <w:t>22260330</w:t>
            </w:r>
          </w:p>
        </w:tc>
      </w:tr>
      <w:tr w:rsidR="00004B55">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2478" w:type="dxa"/>
            <w:tcBorders>
              <w:top w:val="nil"/>
              <w:left w:val="nil"/>
              <w:bottom w:val="nil"/>
              <w:right w:val="nil"/>
            </w:tcBorders>
          </w:tcPr>
          <w:p w:rsidR="00004B55" w:rsidRDefault="00004B55">
            <w:pPr>
              <w:jc w:val="left"/>
              <w:rPr>
                <w:spacing w:val="-6"/>
              </w:rPr>
            </w:pPr>
          </w:p>
        </w:tc>
        <w:tc>
          <w:tcPr>
            <w:tcW w:w="3765" w:type="dxa"/>
            <w:gridSpan w:val="2"/>
          </w:tcPr>
          <w:p w:rsidR="00004B55" w:rsidRDefault="00004B55">
            <w:pPr>
              <w:jc w:val="left"/>
              <w:rPr>
                <w:spacing w:val="-6"/>
              </w:rPr>
            </w:pPr>
          </w:p>
        </w:tc>
        <w:tc>
          <w:tcPr>
            <w:tcW w:w="2324" w:type="dxa"/>
            <w:tcBorders>
              <w:top w:val="nil"/>
              <w:bottom w:val="nil"/>
              <w:right w:val="nil"/>
            </w:tcBorders>
            <w:textDirection w:val="lrTbV"/>
          </w:tcPr>
          <w:p w:rsidR="00004B55" w:rsidRDefault="00004B55">
            <w:pPr>
              <w:jc w:val="left"/>
            </w:pPr>
          </w:p>
        </w:tc>
      </w:tr>
      <w:tr w:rsidR="00004B55">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2478" w:type="dxa"/>
            <w:tcBorders>
              <w:top w:val="nil"/>
              <w:left w:val="nil"/>
              <w:bottom w:val="nil"/>
              <w:right w:val="nil"/>
            </w:tcBorders>
          </w:tcPr>
          <w:p w:rsidR="00004B55" w:rsidRDefault="00004B55">
            <w:pPr>
              <w:jc w:val="left"/>
              <w:rPr>
                <w:spacing w:val="-6"/>
              </w:rPr>
            </w:pPr>
          </w:p>
        </w:tc>
        <w:tc>
          <w:tcPr>
            <w:tcW w:w="3765" w:type="dxa"/>
            <w:gridSpan w:val="2"/>
          </w:tcPr>
          <w:p w:rsidR="00004B55" w:rsidRDefault="00004B55">
            <w:pPr>
              <w:jc w:val="left"/>
              <w:rPr>
                <w:spacing w:val="-6"/>
              </w:rPr>
            </w:pPr>
          </w:p>
        </w:tc>
        <w:tc>
          <w:tcPr>
            <w:tcW w:w="2324" w:type="dxa"/>
            <w:tcBorders>
              <w:top w:val="nil"/>
              <w:bottom w:val="nil"/>
              <w:right w:val="nil"/>
            </w:tcBorders>
            <w:textDirection w:val="lrTbV"/>
          </w:tcPr>
          <w:p w:rsidR="00004B55" w:rsidRDefault="00004B55">
            <w:pPr>
              <w:jc w:val="left"/>
            </w:pPr>
          </w:p>
        </w:tc>
      </w:tr>
      <w:tr w:rsidR="00004B55">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2478" w:type="dxa"/>
            <w:tcBorders>
              <w:top w:val="nil"/>
              <w:left w:val="nil"/>
              <w:bottom w:val="nil"/>
              <w:right w:val="nil"/>
            </w:tcBorders>
          </w:tcPr>
          <w:p w:rsidR="00004B55" w:rsidRDefault="00004B55">
            <w:pPr>
              <w:jc w:val="left"/>
              <w:rPr>
                <w:spacing w:val="-6"/>
              </w:rPr>
            </w:pPr>
          </w:p>
        </w:tc>
        <w:tc>
          <w:tcPr>
            <w:tcW w:w="3765" w:type="dxa"/>
            <w:gridSpan w:val="2"/>
          </w:tcPr>
          <w:p w:rsidR="00004B55" w:rsidRDefault="00004B55">
            <w:pPr>
              <w:jc w:val="left"/>
              <w:rPr>
                <w:spacing w:val="-6"/>
              </w:rPr>
            </w:pPr>
          </w:p>
        </w:tc>
        <w:tc>
          <w:tcPr>
            <w:tcW w:w="2324" w:type="dxa"/>
            <w:tcBorders>
              <w:top w:val="nil"/>
              <w:bottom w:val="nil"/>
              <w:right w:val="nil"/>
            </w:tcBorders>
            <w:textDirection w:val="lrTbV"/>
          </w:tcPr>
          <w:p w:rsidR="00004B55" w:rsidRDefault="00004B55">
            <w:pPr>
              <w:jc w:val="left"/>
            </w:pPr>
          </w:p>
        </w:tc>
      </w:tr>
      <w:tr w:rsidR="00004B55">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2478" w:type="dxa"/>
            <w:tcBorders>
              <w:top w:val="nil"/>
              <w:left w:val="nil"/>
              <w:bottom w:val="nil"/>
              <w:right w:val="nil"/>
            </w:tcBorders>
          </w:tcPr>
          <w:p w:rsidR="00004B55" w:rsidRDefault="00004B55">
            <w:pPr>
              <w:jc w:val="left"/>
              <w:rPr>
                <w:spacing w:val="-6"/>
              </w:rPr>
            </w:pPr>
          </w:p>
        </w:tc>
        <w:tc>
          <w:tcPr>
            <w:tcW w:w="3765" w:type="dxa"/>
            <w:gridSpan w:val="2"/>
          </w:tcPr>
          <w:p w:rsidR="00004B55" w:rsidRDefault="00004B55">
            <w:pPr>
              <w:jc w:val="left"/>
              <w:rPr>
                <w:spacing w:val="-6"/>
              </w:rPr>
            </w:pPr>
          </w:p>
        </w:tc>
        <w:tc>
          <w:tcPr>
            <w:tcW w:w="2324" w:type="dxa"/>
            <w:tcBorders>
              <w:top w:val="nil"/>
              <w:bottom w:val="nil"/>
              <w:right w:val="nil"/>
            </w:tcBorders>
            <w:textDirection w:val="lrTbV"/>
          </w:tcPr>
          <w:p w:rsidR="00004B55" w:rsidRDefault="00004B55">
            <w:pPr>
              <w:jc w:val="left"/>
            </w:pPr>
          </w:p>
        </w:tc>
      </w:tr>
      <w:tr w:rsidR="00004B55" w:rsidTr="004B0AA8">
        <w:tblPrEx>
          <w:tblBorders>
            <w:top w:val="single" w:sz="4" w:space="0" w:color="auto"/>
            <w:left w:val="single" w:sz="4" w:space="0" w:color="auto"/>
            <w:bottom w:val="single" w:sz="4" w:space="0" w:color="auto"/>
            <w:right w:val="single" w:sz="4" w:space="0" w:color="auto"/>
          </w:tblBorders>
        </w:tblPrEx>
        <w:trPr>
          <w:cantSplit/>
          <w:trHeight w:val="411"/>
        </w:trPr>
        <w:tc>
          <w:tcPr>
            <w:tcW w:w="3703" w:type="dxa"/>
            <w:gridSpan w:val="2"/>
            <w:tcBorders>
              <w:top w:val="thinThickSmallGap" w:sz="12" w:space="0" w:color="auto"/>
              <w:left w:val="nil"/>
              <w:bottom w:val="nil"/>
              <w:right w:val="nil"/>
            </w:tcBorders>
          </w:tcPr>
          <w:p w:rsidR="00004B55" w:rsidRDefault="003656AE">
            <w:pPr>
              <w:spacing w:beforeLines="700" w:before="1680"/>
              <w:jc w:val="left"/>
            </w:pPr>
            <w:r>
              <w:rPr>
                <w:rFonts w:hint="eastAsia"/>
                <w:noProof/>
              </w:rPr>
              <w:drawing>
                <wp:inline distT="0" distB="0" distL="0" distR="0">
                  <wp:extent cx="1948180" cy="977900"/>
                  <wp:effectExtent l="0" t="0" r="0" b="0"/>
                  <wp:docPr id="1" name="圖片 1" descr="條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條碼"/>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48180" cy="977900"/>
                          </a:xfrm>
                          <a:prstGeom prst="rect">
                            <a:avLst/>
                          </a:prstGeom>
                          <a:noFill/>
                          <a:ln>
                            <a:noFill/>
                          </a:ln>
                        </pic:spPr>
                      </pic:pic>
                    </a:graphicData>
                  </a:graphic>
                </wp:inline>
              </w:drawing>
            </w:r>
          </w:p>
          <w:p w:rsidR="00004B55" w:rsidRDefault="00004B55">
            <w:pPr>
              <w:ind w:firstLineChars="50" w:firstLine="140"/>
            </w:pPr>
            <w:r>
              <w:t>GPN</w:t>
            </w:r>
            <w:r>
              <w:rPr>
                <w:rFonts w:hint="eastAsia"/>
              </w:rPr>
              <w:t>：</w:t>
            </w:r>
          </w:p>
          <w:p w:rsidR="00004B55" w:rsidRDefault="00004B55">
            <w:pPr>
              <w:ind w:firstLineChars="50" w:firstLine="140"/>
              <w:rPr>
                <w:spacing w:val="-12"/>
                <w:sz w:val="22"/>
                <w:lang w:val="af-ZA"/>
              </w:rPr>
            </w:pPr>
            <w:r>
              <w:t>2000100002</w:t>
            </w:r>
          </w:p>
        </w:tc>
        <w:tc>
          <w:tcPr>
            <w:tcW w:w="4864" w:type="dxa"/>
            <w:gridSpan w:val="2"/>
            <w:tcBorders>
              <w:top w:val="thinThickSmallGap" w:sz="12" w:space="0" w:color="auto"/>
              <w:left w:val="nil"/>
              <w:bottom w:val="nil"/>
              <w:right w:val="nil"/>
            </w:tcBorders>
          </w:tcPr>
          <w:p w:rsidR="00004B55" w:rsidRDefault="003656AE">
            <w:pPr>
              <w:jc w:val="left"/>
              <w:rPr>
                <w:spacing w:val="-6"/>
                <w:sz w:val="22"/>
              </w:rPr>
            </w:pPr>
            <w:r>
              <w:rPr>
                <w:noProof/>
                <w:sz w:val="20"/>
              </w:rPr>
              <mc:AlternateContent>
                <mc:Choice Requires="wps">
                  <w:drawing>
                    <wp:anchor distT="0" distB="0" distL="114300" distR="114300" simplePos="0" relativeHeight="251657728" behindDoc="0" locked="0" layoutInCell="1" allowOverlap="1">
                      <wp:simplePos x="0" y="0"/>
                      <wp:positionH relativeFrom="column">
                        <wp:posOffset>1292225</wp:posOffset>
                      </wp:positionH>
                      <wp:positionV relativeFrom="paragraph">
                        <wp:posOffset>374015</wp:posOffset>
                      </wp:positionV>
                      <wp:extent cx="1351915" cy="868680"/>
                      <wp:effectExtent l="0" t="0" r="0" b="0"/>
                      <wp:wrapNone/>
                      <wp:docPr id="2"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915" cy="86868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44E11" w:rsidRDefault="00644E11">
                                  <w:pPr>
                                    <w:jc w:val="distribute"/>
                                    <w:rPr>
                                      <w:spacing w:val="20"/>
                                      <w:sz w:val="20"/>
                                    </w:rPr>
                                  </w:pPr>
                                  <w:r>
                                    <w:rPr>
                                      <w:rFonts w:hint="eastAsia"/>
                                      <w:spacing w:val="20"/>
                                      <w:sz w:val="20"/>
                                    </w:rPr>
                                    <w:t>中華郵政</w:t>
                                  </w:r>
                                </w:p>
                                <w:p w:rsidR="00644E11" w:rsidRDefault="00644E11">
                                  <w:pPr>
                                    <w:jc w:val="distribute"/>
                                    <w:rPr>
                                      <w:sz w:val="20"/>
                                    </w:rPr>
                                  </w:pPr>
                                  <w:r>
                                    <w:rPr>
                                      <w:rFonts w:hint="eastAsia"/>
                                      <w:spacing w:val="16"/>
                                      <w:sz w:val="20"/>
                                    </w:rPr>
                                    <w:t>台北誌字第</w:t>
                                  </w:r>
                                  <w:r>
                                    <w:rPr>
                                      <w:rFonts w:hint="eastAsia"/>
                                      <w:spacing w:val="16"/>
                                      <w:sz w:val="20"/>
                                    </w:rPr>
                                    <w:t>861</w:t>
                                  </w:r>
                                  <w:r>
                                    <w:rPr>
                                      <w:rFonts w:hint="eastAsia"/>
                                      <w:spacing w:val="16"/>
                                      <w:sz w:val="20"/>
                                    </w:rPr>
                                    <w:t>號</w:t>
                                  </w:r>
                                  <w:r>
                                    <w:rPr>
                                      <w:rFonts w:hint="eastAsia"/>
                                      <w:sz w:val="20"/>
                                    </w:rPr>
                                    <w:t>執照登記為雜誌交寄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0" o:spid="_x0000_s1026" type="#_x0000_t202" style="position:absolute;margin-left:101.75pt;margin-top:29.45pt;width:106.45pt;height:6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jtywwIAAKAFAAAOAAAAZHJzL2Uyb0RvYy54bWysVF1r2zAUfR/sPwi9p7YTOx+mTknSZAy6&#10;D2jHnhVLtsVkyZOU2O3Yf9+VnLih3WCM2SAk6/ro3HOP7vVNVwt0ZNpwJTMcXYUYMZkrymWZ4S8P&#10;u9EcI2OJpEQoyTL8yAy+Wb59c902KRurSgnKNAIQadK2yXBlbZMGgckrVhNzpRomYbNQuiYWlroM&#10;qCYtoNciGIfhNGiVpo1WOTMGvt72m3jp8YuC5fZTURhmkcgwcLN+1H7cuzFYXpO01KSpeH6iQf6B&#10;RU24hEMHqFtiCTpo/gqq5rlWRhX2Kld1oIqC58znANlE4Yts7ivSMJ8LiGOaQSbz/2Dzj8fPGnGa&#10;4TFGktRQogfWWbRWHYrGXp+2MSmE3TcQaDvYgDr7XE1zp/JvBkm1qYgs2Upr1VaMUOAXOWWDi19d&#10;RUxqHMi+/aAoHEQOVnmgrtC1Ew/kQIAOdXocauPI5O7ISRItogSjHPbmU3g9uYCk578bbew7pmrk&#10;JhnWUHuPTo53xjo2JD2HuMOMEpzuuBB+ocv9Rmh0JOCTnX98Ai/ChERthhfJOOkF+CNE6J/fQdTc&#10;guEFryGLIYikTratpN6OlnDRz4GykI4f81bu84BVZ2Hqv4M63mY/VrsknMWT+Wg2SyajeLINR+v5&#10;bjNabaLpdLZdb9bb6KdjHcVpxSllcusxzdn1Ufx3rjrdv96vg+8Hgo6VOkCO9xVtEeWuFJNkMY4w&#10;LODijWd91oiIEjpGbjVGWtmv3Fbe7q7wDsNcVmQeuvck54DuS3pxcPAqtz6iA6lAybNq3pXOiL0l&#10;bbfvQHbnzr2ij+BPoONNCG0NJpXSTxi10CIybL4fiGYYifcSPL6I4tj1FL+IkxlcF6Qvd/aXO0Tm&#10;AJVhi1E/3di+Dx0azcsKTupvlVQruBcF95Z9ZgUpuAW0AZ/MqWW5PnO59lHPjXX5CwAA//8DAFBL&#10;AwQUAAYACAAAACEAnsxmKOAAAAAKAQAADwAAAGRycy9kb3ducmV2LnhtbEyPwU7DMBBE70j8g7VI&#10;XBB12iZpEuJUCAkENygIrm7sJhH2OthuGv6e5QTH1TzNvK23szVs0j4MDgUsFwkwja1TA3YC3l7v&#10;rwtgIUpU0jjUAr51gG1zflbLSrkTvuhpFztGJRgqKaCPcaw4D22vrQwLN2qk7OC8lZFO33Hl5YnK&#10;reGrJMm5lQPSQi9Hfdfr9nN3tAKK9HH6CE/r5/c2P5gyXm2mhy8vxOXFfHsDLOo5/sHwq0/q0JDT&#10;3h1RBWYErJJ1RqiArCiBEZAu8xTYnsgy2wBvav7/heYHAAD//wMAUEsBAi0AFAAGAAgAAAAhALaD&#10;OJL+AAAA4QEAABMAAAAAAAAAAAAAAAAAAAAAAFtDb250ZW50X1R5cGVzXS54bWxQSwECLQAUAAYA&#10;CAAAACEAOP0h/9YAAACUAQAACwAAAAAAAAAAAAAAAAAvAQAAX3JlbHMvLnJlbHNQSwECLQAUAAYA&#10;CAAAACEAp9o7csMCAACgBQAADgAAAAAAAAAAAAAAAAAuAgAAZHJzL2Uyb0RvYy54bWxQSwECLQAU&#10;AAYACAAAACEAnsxmKOAAAAAKAQAADwAAAAAAAAAAAAAAAAAdBQAAZHJzL2Rvd25yZXYueG1sUEsF&#10;BgAAAAAEAAQA8wAAACoGAAAAAA==&#10;">
                      <v:textbox>
                        <w:txbxContent>
                          <w:p w:rsidR="00644E11" w:rsidRDefault="00644E11">
                            <w:pPr>
                              <w:jc w:val="distribute"/>
                              <w:rPr>
                                <w:spacing w:val="20"/>
                                <w:sz w:val="20"/>
                              </w:rPr>
                            </w:pPr>
                            <w:r>
                              <w:rPr>
                                <w:rFonts w:hint="eastAsia"/>
                                <w:spacing w:val="20"/>
                                <w:sz w:val="20"/>
                              </w:rPr>
                              <w:t>中華郵政</w:t>
                            </w:r>
                          </w:p>
                          <w:p w:rsidR="00644E11" w:rsidRDefault="00644E11">
                            <w:pPr>
                              <w:jc w:val="distribute"/>
                              <w:rPr>
                                <w:sz w:val="20"/>
                              </w:rPr>
                            </w:pPr>
                            <w:r>
                              <w:rPr>
                                <w:rFonts w:hint="eastAsia"/>
                                <w:spacing w:val="16"/>
                                <w:sz w:val="20"/>
                              </w:rPr>
                              <w:t>台北誌字第</w:t>
                            </w:r>
                            <w:r>
                              <w:rPr>
                                <w:rFonts w:hint="eastAsia"/>
                                <w:spacing w:val="16"/>
                                <w:sz w:val="20"/>
                              </w:rPr>
                              <w:t>861</w:t>
                            </w:r>
                            <w:r>
                              <w:rPr>
                                <w:rFonts w:hint="eastAsia"/>
                                <w:spacing w:val="16"/>
                                <w:sz w:val="20"/>
                              </w:rPr>
                              <w:t>號</w:t>
                            </w:r>
                            <w:r>
                              <w:rPr>
                                <w:rFonts w:hint="eastAsia"/>
                                <w:sz w:val="20"/>
                              </w:rPr>
                              <w:t>執照登記為雜誌交寄</w:t>
                            </w:r>
                          </w:p>
                        </w:txbxContent>
                      </v:textbox>
                    </v:shape>
                  </w:pict>
                </mc:Fallback>
              </mc:AlternateContent>
            </w:r>
          </w:p>
        </w:tc>
      </w:tr>
    </w:tbl>
    <w:p w:rsidR="00004B55" w:rsidRDefault="00004B55">
      <w:pPr>
        <w:tabs>
          <w:tab w:val="left" w:pos="3600"/>
          <w:tab w:val="left" w:pos="3960"/>
        </w:tabs>
        <w:spacing w:line="20" w:lineRule="exact"/>
      </w:pPr>
    </w:p>
    <w:sectPr w:rsidR="00004B55">
      <w:headerReference w:type="even" r:id="rId12"/>
      <w:headerReference w:type="default" r:id="rId13"/>
      <w:footerReference w:type="even" r:id="rId14"/>
      <w:footerReference w:type="default" r:id="rId15"/>
      <w:footerReference w:type="first" r:id="rId16"/>
      <w:pgSz w:w="11912" w:h="16834" w:code="9"/>
      <w:pgMar w:top="2552" w:right="1701" w:bottom="2892" w:left="1701" w:header="1701" w:footer="1985" w:gutter="0"/>
      <w:pgNumType w:start="0"/>
      <w:cols w:sep="1"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076" w:rsidRDefault="00912076">
      <w:r>
        <w:separator/>
      </w:r>
    </w:p>
  </w:endnote>
  <w:endnote w:type="continuationSeparator" w:id="0">
    <w:p w:rsidR="00912076" w:rsidRDefault="00912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細明體">
    <w:charset w:val="88"/>
    <w:family w:val="modern"/>
    <w:pitch w:val="fixed"/>
    <w:sig w:usb0="80000001" w:usb1="28091800" w:usb2="00000016"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SimSun-PUA">
    <w:altName w:val="Arial Unicode MS"/>
    <w:charset w:val="86"/>
    <w:family w:val="auto"/>
    <w:pitch w:val="variable"/>
    <w:sig w:usb0="00000000" w:usb1="180E0000" w:usb2="00000010" w:usb3="00000000" w:csb0="00040000" w:csb1="00000000"/>
  </w:font>
  <w:font w:name="SimHei">
    <w:altName w:val="黑体"/>
    <w:panose1 w:val="02010609060101010101"/>
    <w:charset w:val="86"/>
    <w:family w:val="modern"/>
    <w:pitch w:val="fixed"/>
    <w:sig w:usb0="800002BF" w:usb1="38CF7CFA" w:usb2="00000016" w:usb3="00000000" w:csb0="00040001" w:csb1="00000000"/>
  </w:font>
  <w:font w:name="DotumChe">
    <w:panose1 w:val="020B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E11" w:rsidRDefault="00644E11">
    <w:pPr>
      <w:pStyle w:val="a4"/>
      <w:framePr w:wrap="around" w:vAnchor="text" w:hAnchor="margin" w:xAlign="center" w:y="1"/>
    </w:pPr>
    <w:r>
      <w:fldChar w:fldCharType="begin"/>
    </w:r>
    <w:r>
      <w:instrText xml:space="preserve">PAGE  </w:instrText>
    </w:r>
    <w:r>
      <w:fldChar w:fldCharType="separate"/>
    </w:r>
    <w:r>
      <w:rPr>
        <w:noProof/>
      </w:rPr>
      <w:t>2</w:t>
    </w:r>
    <w:r>
      <w:fldChar w:fldCharType="end"/>
    </w:r>
  </w:p>
  <w:p w:rsidR="00644E11" w:rsidRDefault="00644E11">
    <w:pPr>
      <w:spacing w:line="20" w:lineRule="exact"/>
    </w:pPr>
  </w:p>
  <w:p w:rsidR="00644E11" w:rsidRDefault="00644E1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E11" w:rsidRDefault="00644E11">
    <w:pPr>
      <w:pStyle w:val="a4"/>
      <w:framePr w:wrap="around" w:vAnchor="text" w:hAnchor="margin" w:xAlign="center" w:y="1"/>
    </w:pPr>
    <w:r>
      <w:fldChar w:fldCharType="begin"/>
    </w:r>
    <w:r>
      <w:instrText xml:space="preserve">PAGE  </w:instrText>
    </w:r>
    <w:r>
      <w:fldChar w:fldCharType="separate"/>
    </w:r>
    <w:r w:rsidR="00D10A01">
      <w:rPr>
        <w:noProof/>
      </w:rPr>
      <w:t>9</w:t>
    </w:r>
    <w:r>
      <w:fldChar w:fldCharType="end"/>
    </w:r>
  </w:p>
  <w:p w:rsidR="00644E11" w:rsidRDefault="00644E11">
    <w:pPr>
      <w:pStyle w:val="a4"/>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E11" w:rsidRDefault="00644E11">
    <w:pPr>
      <w:tabs>
        <w:tab w:val="left" w:pos="5387"/>
        <w:tab w:val="left" w:pos="10490"/>
      </w:tabs>
      <w:spacing w:line="240" w:lineRule="auto"/>
      <w:jc w:val="center"/>
      <w:rPr>
        <w:sz w:val="24"/>
      </w:rPr>
    </w:pPr>
    <w:r>
      <w:rPr>
        <w:rFonts w:hint="eastAsia"/>
        <w:sz w:val="24"/>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E11" w:rsidRDefault="00644E11">
    <w:pPr>
      <w:spacing w:line="20" w:lineRule="exact"/>
    </w:pPr>
  </w:p>
  <w:p w:rsidR="00644E11" w:rsidRDefault="00644E11">
    <w:pPr>
      <w:pStyle w:val="a4"/>
    </w:pPr>
    <w:r>
      <w:fldChar w:fldCharType="begin"/>
    </w:r>
    <w:r>
      <w:instrText xml:space="preserve"> PAGE </w:instrText>
    </w:r>
    <w:r>
      <w:fldChar w:fldCharType="separate"/>
    </w:r>
    <w:r>
      <w:rPr>
        <w:noProof/>
      </w:rPr>
      <w:t>2</w:t>
    </w:r>
    <w:r>
      <w:fldChar w:fldCharType="end"/>
    </w:r>
  </w:p>
  <w:p w:rsidR="00644E11" w:rsidRDefault="00644E11"/>
  <w:p w:rsidR="00644E11" w:rsidRDefault="00644E11"/>
  <w:p w:rsidR="00644E11" w:rsidRDefault="00644E11"/>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E11" w:rsidRDefault="00644E11">
    <w:pPr>
      <w:pStyle w:val="a4"/>
    </w:pPr>
    <w:r>
      <w:fldChar w:fldCharType="begin"/>
    </w:r>
    <w:r>
      <w:instrText xml:space="preserve"> PAGE </w:instrText>
    </w:r>
    <w:r>
      <w:fldChar w:fldCharType="separate"/>
    </w:r>
    <w:r>
      <w:rPr>
        <w:noProof/>
      </w:rPr>
      <w:t>1</w:t>
    </w:r>
    <w:r>
      <w:fldChar w:fldCharType="end"/>
    </w:r>
  </w:p>
  <w:p w:rsidR="00644E11" w:rsidRDefault="00644E11">
    <w:pPr>
      <w:pStyle w:val="a4"/>
      <w:tabs>
        <w:tab w:val="clear" w:pos="4153"/>
        <w:tab w:val="clear" w:pos="8306"/>
        <w:tab w:val="left" w:pos="5387"/>
        <w:tab w:val="left" w:pos="10632"/>
      </w:tabs>
      <w:spacing w:before="120" w:line="240" w:lineRule="atLeast"/>
      <w:ind w:right="357"/>
    </w:pPr>
  </w:p>
  <w:p w:rsidR="00644E11" w:rsidRDefault="00644E11">
    <w:pPr>
      <w:pStyle w:val="a4"/>
      <w:tabs>
        <w:tab w:val="clear" w:pos="4153"/>
        <w:tab w:val="clear" w:pos="8306"/>
        <w:tab w:val="left" w:pos="5387"/>
        <w:tab w:val="left" w:pos="10632"/>
      </w:tabs>
      <w:spacing w:before="120" w:line="240" w:lineRule="atLeast"/>
      <w:ind w:right="357"/>
    </w:pPr>
  </w:p>
  <w:p w:rsidR="00644E11" w:rsidRDefault="00644E11">
    <w:pPr>
      <w:pStyle w:val="a4"/>
      <w:tabs>
        <w:tab w:val="clear" w:pos="4153"/>
        <w:tab w:val="clear" w:pos="8306"/>
        <w:tab w:val="left" w:pos="5387"/>
        <w:tab w:val="left" w:pos="10632"/>
      </w:tabs>
      <w:spacing w:before="120" w:line="240" w:lineRule="atLeast"/>
      <w:ind w:right="357"/>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E11" w:rsidRDefault="00644E11">
    <w:pPr>
      <w:tabs>
        <w:tab w:val="left" w:pos="5387"/>
        <w:tab w:val="left" w:pos="10490"/>
      </w:tabs>
      <w:spacing w:line="240" w:lineRule="auto"/>
      <w:jc w:val="cente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076" w:rsidRDefault="00912076">
      <w:r>
        <w:separator/>
      </w:r>
    </w:p>
  </w:footnote>
  <w:footnote w:type="continuationSeparator" w:id="0">
    <w:p w:rsidR="00912076" w:rsidRDefault="009120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E11" w:rsidRDefault="00644E11">
    <w:pPr>
      <w:tabs>
        <w:tab w:val="left" w:pos="5387"/>
        <w:tab w:val="left" w:pos="10490"/>
      </w:tabs>
      <w:spacing w:line="240" w:lineRule="atLeast"/>
    </w:pPr>
    <w:r>
      <w:rPr>
        <w:rFonts w:ascii="標楷體" w:hint="eastAsia"/>
        <w:sz w:val="24"/>
      </w:rPr>
      <w:t>總統府公報　　　　　　　　　　　　　　　　　　　　　　　　　　第</w:t>
    </w:r>
    <w:r>
      <w:rPr>
        <w:sz w:val="24"/>
      </w:rPr>
      <w:t>66</w:t>
    </w:r>
    <w:r>
      <w:rPr>
        <w:rFonts w:hint="eastAsia"/>
        <w:sz w:val="24"/>
      </w:rPr>
      <w:t>67</w:t>
    </w:r>
    <w:r>
      <w:rPr>
        <w:rFonts w:ascii="標楷體" w:hint="eastAsia"/>
        <w:sz w:val="24"/>
      </w:rPr>
      <w:t>號</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E11" w:rsidRDefault="00644E11">
    <w:pPr>
      <w:pStyle w:val="a3"/>
    </w:pPr>
    <w:r>
      <w:rPr>
        <w:rFonts w:hint="eastAsia"/>
      </w:rPr>
      <w:t>總統府公報　　　　　　　　　　　　　　　　　　　　　　　　　　第</w:t>
    </w:r>
    <w:r>
      <w:rPr>
        <w:rFonts w:hint="eastAsia"/>
      </w:rPr>
      <w:t>7</w:t>
    </w:r>
    <w:r>
      <w:t>344</w:t>
    </w:r>
    <w:r>
      <w:rPr>
        <w:rFonts w:hint="eastAsia"/>
      </w:rPr>
      <w:t>號</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E11" w:rsidRDefault="00644E11">
    <w:pPr>
      <w:pStyle w:val="a3"/>
      <w:framePr w:wrap="around" w:vAnchor="text" w:hAnchor="margin" w:xAlign="outside" w:y="1"/>
    </w:pPr>
    <w:r>
      <w:fldChar w:fldCharType="begin"/>
    </w:r>
    <w:r>
      <w:instrText xml:space="preserve">PAGE  </w:instrText>
    </w:r>
    <w:r>
      <w:fldChar w:fldCharType="separate"/>
    </w:r>
    <w:r>
      <w:rPr>
        <w:noProof/>
      </w:rPr>
      <w:t>2</w:t>
    </w:r>
    <w:r>
      <w:fldChar w:fldCharType="end"/>
    </w:r>
  </w:p>
  <w:p w:rsidR="00644E11" w:rsidRDefault="00644E11">
    <w:pPr>
      <w:tabs>
        <w:tab w:val="left" w:pos="5387"/>
        <w:tab w:val="left" w:pos="10490"/>
      </w:tabs>
      <w:spacing w:line="240" w:lineRule="atLeast"/>
    </w:pPr>
    <w:r>
      <w:rPr>
        <w:rFonts w:ascii="標楷體" w:hint="eastAsia"/>
        <w:sz w:val="24"/>
      </w:rPr>
      <w:t>總統府公報　　　　　　　　　　　　　　　　　　　　　　　　　　第</w:t>
    </w:r>
    <w:r>
      <w:rPr>
        <w:sz w:val="24"/>
      </w:rPr>
      <w:t>6631</w:t>
    </w:r>
    <w:r>
      <w:rPr>
        <w:rFonts w:ascii="標楷體" w:hint="eastAsia"/>
        <w:sz w:val="24"/>
      </w:rPr>
      <w:t>號</w:t>
    </w:r>
  </w:p>
  <w:p w:rsidR="00644E11" w:rsidRDefault="00644E11"/>
  <w:p w:rsidR="00644E11" w:rsidRDefault="00644E11"/>
  <w:p w:rsidR="00644E11" w:rsidRDefault="00644E11"/>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E11" w:rsidRDefault="00644E11">
    <w:pPr>
      <w:pStyle w:val="a3"/>
      <w:framePr w:wrap="around" w:vAnchor="text" w:hAnchor="margin" w:xAlign="outside" w:y="1"/>
    </w:pPr>
    <w:r>
      <w:fldChar w:fldCharType="begin"/>
    </w:r>
    <w:r>
      <w:instrText xml:space="preserve">PAGE  </w:instrText>
    </w:r>
    <w:r>
      <w:fldChar w:fldCharType="separate"/>
    </w:r>
    <w:r>
      <w:rPr>
        <w:noProof/>
      </w:rPr>
      <w:t>1</w:t>
    </w:r>
    <w:r>
      <w:fldChar w:fldCharType="end"/>
    </w:r>
  </w:p>
  <w:p w:rsidR="00644E11" w:rsidRDefault="00644E11">
    <w:pPr>
      <w:pStyle w:val="a3"/>
      <w:spacing w:line="240" w:lineRule="atLeast"/>
    </w:pPr>
    <w:r>
      <w:rPr>
        <w:rFonts w:ascii="標楷體" w:hint="eastAsia"/>
      </w:rPr>
      <w:t>總統府公報　　　　　　　　　　　　　　　　　　　　　　　　　　第</w:t>
    </w:r>
    <w:r>
      <w:t>66</w:t>
    </w:r>
    <w:r>
      <w:rPr>
        <w:rFonts w:hint="eastAsia"/>
      </w:rPr>
      <w:t>67</w:t>
    </w:r>
    <w:r>
      <w:rPr>
        <w:rFonts w:ascii="標楷體" w:hint="eastAsia"/>
      </w:rPr>
      <w:t>號</w:t>
    </w:r>
  </w:p>
  <w:p w:rsidR="00644E11" w:rsidRDefault="00644E11"/>
  <w:p w:rsidR="00644E11" w:rsidRDefault="00644E11"/>
  <w:p w:rsidR="00644E11" w:rsidRDefault="00644E1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79"/>
  <w:drawingGridHorizontalSpacing w:val="245"/>
  <w:displayVerticalDrawingGridEvery w:val="2"/>
  <w:characterSpacingControl w:val="compressPunctuation"/>
  <w:noLineBreaksAfter w:lang="zh-TW" w:val="([{£¥‘“‵〈《「『【〔〝︵︷︹︻︽︿﹁﹃﹙﹛﹝（｛"/>
  <w:noLineBreaksBefore w:lang="zh-TW" w:val="!),.:;?]}¢·–—’”•‥…‧′╴、。〉》」』】！，．：；？｜"/>
  <w:hdrShapeDefaults>
    <o:shapedefaults v:ext="edit" spidmax="2049" fillcolor="white">
      <v:fill color="white"/>
      <v:textbox style="layout-flow:vertical-ideographic"/>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HeaderDateTimeMode" w:val=" 0"/>
    <w:docVar w:name="HeaderDateTimeOpt" w:val=" 0"/>
    <w:docVar w:name="HeaderDocInfoMode" w:val=" 0"/>
    <w:docVar w:name="HeaderDocInfoOpt" w:val=" 0"/>
    <w:docVar w:name="HeaderPageNumberMode" w:val=" 0"/>
    <w:docVar w:name="ValidCPLLPP" w:val="0"/>
    <w:docVar w:name="ViewGrid" w:val="0"/>
    <w:docVar w:name="z24" w:val=" 1"/>
    <w:docVar w:name="z30" w:val=" 0"/>
    <w:docVar w:name="z33" w:val=" 0"/>
  </w:docVars>
  <w:rsids>
    <w:rsidRoot w:val="00D7715C"/>
    <w:rsid w:val="00004B55"/>
    <w:rsid w:val="0001321D"/>
    <w:rsid w:val="00023AF7"/>
    <w:rsid w:val="00032EA5"/>
    <w:rsid w:val="00035ADA"/>
    <w:rsid w:val="00041AA5"/>
    <w:rsid w:val="000449FB"/>
    <w:rsid w:val="0005059D"/>
    <w:rsid w:val="00055193"/>
    <w:rsid w:val="000674FD"/>
    <w:rsid w:val="00074D14"/>
    <w:rsid w:val="0009189A"/>
    <w:rsid w:val="00094459"/>
    <w:rsid w:val="000A39EB"/>
    <w:rsid w:val="000C0929"/>
    <w:rsid w:val="000D14B5"/>
    <w:rsid w:val="000D1660"/>
    <w:rsid w:val="000D3C70"/>
    <w:rsid w:val="000D5FDE"/>
    <w:rsid w:val="000D629C"/>
    <w:rsid w:val="000E04F4"/>
    <w:rsid w:val="000E6FE0"/>
    <w:rsid w:val="000F249F"/>
    <w:rsid w:val="000F4678"/>
    <w:rsid w:val="000F4C9A"/>
    <w:rsid w:val="000F6B8B"/>
    <w:rsid w:val="00105A71"/>
    <w:rsid w:val="001079FE"/>
    <w:rsid w:val="001162ED"/>
    <w:rsid w:val="00117455"/>
    <w:rsid w:val="00120D15"/>
    <w:rsid w:val="00126110"/>
    <w:rsid w:val="00142CED"/>
    <w:rsid w:val="0014391A"/>
    <w:rsid w:val="001439CD"/>
    <w:rsid w:val="0014587E"/>
    <w:rsid w:val="00151C16"/>
    <w:rsid w:val="001535B4"/>
    <w:rsid w:val="0015392C"/>
    <w:rsid w:val="00165214"/>
    <w:rsid w:val="00166B65"/>
    <w:rsid w:val="001672E5"/>
    <w:rsid w:val="00173E18"/>
    <w:rsid w:val="0018243C"/>
    <w:rsid w:val="00183BF7"/>
    <w:rsid w:val="001A6440"/>
    <w:rsid w:val="001C27F0"/>
    <w:rsid w:val="001C6AC1"/>
    <w:rsid w:val="001D347B"/>
    <w:rsid w:val="001E361D"/>
    <w:rsid w:val="001F21C6"/>
    <w:rsid w:val="001F39B5"/>
    <w:rsid w:val="0020352A"/>
    <w:rsid w:val="00204FFE"/>
    <w:rsid w:val="00205E4F"/>
    <w:rsid w:val="00205E62"/>
    <w:rsid w:val="002163D9"/>
    <w:rsid w:val="00223A7B"/>
    <w:rsid w:val="002331F5"/>
    <w:rsid w:val="0023486E"/>
    <w:rsid w:val="0024174C"/>
    <w:rsid w:val="00244DA4"/>
    <w:rsid w:val="00251869"/>
    <w:rsid w:val="002530B4"/>
    <w:rsid w:val="002547C1"/>
    <w:rsid w:val="00261EA2"/>
    <w:rsid w:val="0026453E"/>
    <w:rsid w:val="002706A3"/>
    <w:rsid w:val="002773C1"/>
    <w:rsid w:val="002814E0"/>
    <w:rsid w:val="00282781"/>
    <w:rsid w:val="00292C50"/>
    <w:rsid w:val="00294ACF"/>
    <w:rsid w:val="002B35C3"/>
    <w:rsid w:val="002C3745"/>
    <w:rsid w:val="002C4943"/>
    <w:rsid w:val="002E0701"/>
    <w:rsid w:val="002E525F"/>
    <w:rsid w:val="002F29FC"/>
    <w:rsid w:val="002F2A70"/>
    <w:rsid w:val="003011F1"/>
    <w:rsid w:val="00304834"/>
    <w:rsid w:val="003173CF"/>
    <w:rsid w:val="003231EC"/>
    <w:rsid w:val="003257EF"/>
    <w:rsid w:val="00325C0E"/>
    <w:rsid w:val="003304D3"/>
    <w:rsid w:val="0033159B"/>
    <w:rsid w:val="00334CCC"/>
    <w:rsid w:val="0034781B"/>
    <w:rsid w:val="00351492"/>
    <w:rsid w:val="00352A87"/>
    <w:rsid w:val="0035347D"/>
    <w:rsid w:val="00356F48"/>
    <w:rsid w:val="003656AE"/>
    <w:rsid w:val="00365EF2"/>
    <w:rsid w:val="00372FCE"/>
    <w:rsid w:val="00380EC9"/>
    <w:rsid w:val="00391FDA"/>
    <w:rsid w:val="00392C20"/>
    <w:rsid w:val="003962D5"/>
    <w:rsid w:val="003A198F"/>
    <w:rsid w:val="003A430A"/>
    <w:rsid w:val="003A4E58"/>
    <w:rsid w:val="003A676B"/>
    <w:rsid w:val="003B2C4E"/>
    <w:rsid w:val="003B7E57"/>
    <w:rsid w:val="003D4CF6"/>
    <w:rsid w:val="003E0F25"/>
    <w:rsid w:val="003E3217"/>
    <w:rsid w:val="003F4A70"/>
    <w:rsid w:val="003F56FD"/>
    <w:rsid w:val="00407B0D"/>
    <w:rsid w:val="00415F83"/>
    <w:rsid w:val="00416C23"/>
    <w:rsid w:val="00432195"/>
    <w:rsid w:val="00441DF2"/>
    <w:rsid w:val="00446899"/>
    <w:rsid w:val="00453832"/>
    <w:rsid w:val="004565F5"/>
    <w:rsid w:val="00457FDE"/>
    <w:rsid w:val="00461944"/>
    <w:rsid w:val="00481DB5"/>
    <w:rsid w:val="00485685"/>
    <w:rsid w:val="00487353"/>
    <w:rsid w:val="00491098"/>
    <w:rsid w:val="004A2213"/>
    <w:rsid w:val="004A252C"/>
    <w:rsid w:val="004A7EC0"/>
    <w:rsid w:val="004B0AA8"/>
    <w:rsid w:val="004D40DF"/>
    <w:rsid w:val="005006D7"/>
    <w:rsid w:val="00500A77"/>
    <w:rsid w:val="00503267"/>
    <w:rsid w:val="00503877"/>
    <w:rsid w:val="005113EB"/>
    <w:rsid w:val="00517663"/>
    <w:rsid w:val="00520B22"/>
    <w:rsid w:val="005228D5"/>
    <w:rsid w:val="00526736"/>
    <w:rsid w:val="00530167"/>
    <w:rsid w:val="00554DD2"/>
    <w:rsid w:val="00585AD7"/>
    <w:rsid w:val="005877B0"/>
    <w:rsid w:val="00596D21"/>
    <w:rsid w:val="00596DE0"/>
    <w:rsid w:val="005A1D23"/>
    <w:rsid w:val="005A292A"/>
    <w:rsid w:val="005A53CD"/>
    <w:rsid w:val="005A6C93"/>
    <w:rsid w:val="005B56C2"/>
    <w:rsid w:val="005D6F35"/>
    <w:rsid w:val="005E2BF7"/>
    <w:rsid w:val="005E5A3B"/>
    <w:rsid w:val="005E6ECE"/>
    <w:rsid w:val="005F48DF"/>
    <w:rsid w:val="005F6BF4"/>
    <w:rsid w:val="00604F55"/>
    <w:rsid w:val="00612A14"/>
    <w:rsid w:val="0061424E"/>
    <w:rsid w:val="00623E24"/>
    <w:rsid w:val="00636585"/>
    <w:rsid w:val="00644D70"/>
    <w:rsid w:val="00644E11"/>
    <w:rsid w:val="006531C6"/>
    <w:rsid w:val="00661F06"/>
    <w:rsid w:val="006621AB"/>
    <w:rsid w:val="0066394A"/>
    <w:rsid w:val="00670081"/>
    <w:rsid w:val="006A54A5"/>
    <w:rsid w:val="006B0B29"/>
    <w:rsid w:val="006B0E99"/>
    <w:rsid w:val="006B101E"/>
    <w:rsid w:val="006C494C"/>
    <w:rsid w:val="006C4E52"/>
    <w:rsid w:val="006C4E87"/>
    <w:rsid w:val="006C72EA"/>
    <w:rsid w:val="006D5B43"/>
    <w:rsid w:val="006D739B"/>
    <w:rsid w:val="006E0890"/>
    <w:rsid w:val="006E460B"/>
    <w:rsid w:val="006E6406"/>
    <w:rsid w:val="006E6D9E"/>
    <w:rsid w:val="006F5930"/>
    <w:rsid w:val="0070522F"/>
    <w:rsid w:val="00707D0B"/>
    <w:rsid w:val="00721719"/>
    <w:rsid w:val="007228CE"/>
    <w:rsid w:val="00724882"/>
    <w:rsid w:val="00724A23"/>
    <w:rsid w:val="00736CDB"/>
    <w:rsid w:val="00741533"/>
    <w:rsid w:val="007522B3"/>
    <w:rsid w:val="00753F54"/>
    <w:rsid w:val="00771E33"/>
    <w:rsid w:val="00777069"/>
    <w:rsid w:val="007811A3"/>
    <w:rsid w:val="00792020"/>
    <w:rsid w:val="00795272"/>
    <w:rsid w:val="0079716B"/>
    <w:rsid w:val="007A0CC1"/>
    <w:rsid w:val="007A271C"/>
    <w:rsid w:val="007A311F"/>
    <w:rsid w:val="007A4C4D"/>
    <w:rsid w:val="007A7AC1"/>
    <w:rsid w:val="007C2856"/>
    <w:rsid w:val="007E68B3"/>
    <w:rsid w:val="007F1F1C"/>
    <w:rsid w:val="007F2500"/>
    <w:rsid w:val="0081083A"/>
    <w:rsid w:val="008113CF"/>
    <w:rsid w:val="00816BC7"/>
    <w:rsid w:val="008323F9"/>
    <w:rsid w:val="00833DC4"/>
    <w:rsid w:val="00835E2D"/>
    <w:rsid w:val="00836F4C"/>
    <w:rsid w:val="00850546"/>
    <w:rsid w:val="00851CB2"/>
    <w:rsid w:val="0085266F"/>
    <w:rsid w:val="0085305F"/>
    <w:rsid w:val="00864D09"/>
    <w:rsid w:val="00874522"/>
    <w:rsid w:val="008810F0"/>
    <w:rsid w:val="00887B05"/>
    <w:rsid w:val="00890880"/>
    <w:rsid w:val="0089270D"/>
    <w:rsid w:val="0089288D"/>
    <w:rsid w:val="00894004"/>
    <w:rsid w:val="008A0843"/>
    <w:rsid w:val="008B035D"/>
    <w:rsid w:val="008B1D0F"/>
    <w:rsid w:val="008B24BD"/>
    <w:rsid w:val="008B7B05"/>
    <w:rsid w:val="008C642F"/>
    <w:rsid w:val="008D61D1"/>
    <w:rsid w:val="008E03D8"/>
    <w:rsid w:val="008E6D86"/>
    <w:rsid w:val="008F0216"/>
    <w:rsid w:val="008F03A3"/>
    <w:rsid w:val="008F182E"/>
    <w:rsid w:val="008F4867"/>
    <w:rsid w:val="009034B1"/>
    <w:rsid w:val="009114F1"/>
    <w:rsid w:val="00912076"/>
    <w:rsid w:val="0091351F"/>
    <w:rsid w:val="00913FEF"/>
    <w:rsid w:val="00915CFF"/>
    <w:rsid w:val="0091716A"/>
    <w:rsid w:val="009257AC"/>
    <w:rsid w:val="009258E8"/>
    <w:rsid w:val="0092772C"/>
    <w:rsid w:val="00936041"/>
    <w:rsid w:val="00937D36"/>
    <w:rsid w:val="00941E1B"/>
    <w:rsid w:val="009431FC"/>
    <w:rsid w:val="009439A8"/>
    <w:rsid w:val="00944869"/>
    <w:rsid w:val="00955BF9"/>
    <w:rsid w:val="00962F82"/>
    <w:rsid w:val="00964E82"/>
    <w:rsid w:val="00973A0F"/>
    <w:rsid w:val="0099109F"/>
    <w:rsid w:val="009A490C"/>
    <w:rsid w:val="009B0624"/>
    <w:rsid w:val="009B2767"/>
    <w:rsid w:val="009C25FA"/>
    <w:rsid w:val="009D4031"/>
    <w:rsid w:val="009D4E13"/>
    <w:rsid w:val="009E25A1"/>
    <w:rsid w:val="009F146C"/>
    <w:rsid w:val="009F1E38"/>
    <w:rsid w:val="009F289B"/>
    <w:rsid w:val="009F4C96"/>
    <w:rsid w:val="00A00F21"/>
    <w:rsid w:val="00A0193B"/>
    <w:rsid w:val="00A062B4"/>
    <w:rsid w:val="00A071B9"/>
    <w:rsid w:val="00A112E3"/>
    <w:rsid w:val="00A120D3"/>
    <w:rsid w:val="00A13F49"/>
    <w:rsid w:val="00A16C6B"/>
    <w:rsid w:val="00A17328"/>
    <w:rsid w:val="00A24278"/>
    <w:rsid w:val="00A41038"/>
    <w:rsid w:val="00A41A67"/>
    <w:rsid w:val="00A4642F"/>
    <w:rsid w:val="00A50910"/>
    <w:rsid w:val="00A53825"/>
    <w:rsid w:val="00A62CD9"/>
    <w:rsid w:val="00A72A9E"/>
    <w:rsid w:val="00A76F23"/>
    <w:rsid w:val="00A7738E"/>
    <w:rsid w:val="00A77B62"/>
    <w:rsid w:val="00A824B9"/>
    <w:rsid w:val="00A93C48"/>
    <w:rsid w:val="00AA010C"/>
    <w:rsid w:val="00AA3270"/>
    <w:rsid w:val="00AB2A36"/>
    <w:rsid w:val="00AB3B8F"/>
    <w:rsid w:val="00AC0251"/>
    <w:rsid w:val="00AC4506"/>
    <w:rsid w:val="00AC7A9F"/>
    <w:rsid w:val="00AD23D3"/>
    <w:rsid w:val="00B00338"/>
    <w:rsid w:val="00B052D3"/>
    <w:rsid w:val="00B14441"/>
    <w:rsid w:val="00B20F3B"/>
    <w:rsid w:val="00B27AF9"/>
    <w:rsid w:val="00B3330F"/>
    <w:rsid w:val="00B57BDA"/>
    <w:rsid w:val="00B642D1"/>
    <w:rsid w:val="00B72CFE"/>
    <w:rsid w:val="00B754E7"/>
    <w:rsid w:val="00B95BE5"/>
    <w:rsid w:val="00BA1CC9"/>
    <w:rsid w:val="00BB0E8B"/>
    <w:rsid w:val="00BD44F2"/>
    <w:rsid w:val="00BE08A9"/>
    <w:rsid w:val="00BE7E2D"/>
    <w:rsid w:val="00BF2C4E"/>
    <w:rsid w:val="00BF5E16"/>
    <w:rsid w:val="00BF6DB8"/>
    <w:rsid w:val="00BF7E4F"/>
    <w:rsid w:val="00C10DE5"/>
    <w:rsid w:val="00C2030A"/>
    <w:rsid w:val="00C21584"/>
    <w:rsid w:val="00C33438"/>
    <w:rsid w:val="00C37194"/>
    <w:rsid w:val="00C52216"/>
    <w:rsid w:val="00C61247"/>
    <w:rsid w:val="00C72A06"/>
    <w:rsid w:val="00C835AA"/>
    <w:rsid w:val="00C9034E"/>
    <w:rsid w:val="00C95D0F"/>
    <w:rsid w:val="00CB42C3"/>
    <w:rsid w:val="00CC02A3"/>
    <w:rsid w:val="00CC3B71"/>
    <w:rsid w:val="00CD50EE"/>
    <w:rsid w:val="00CE015C"/>
    <w:rsid w:val="00CF6644"/>
    <w:rsid w:val="00CF73D0"/>
    <w:rsid w:val="00D0152D"/>
    <w:rsid w:val="00D0192B"/>
    <w:rsid w:val="00D064BE"/>
    <w:rsid w:val="00D079B7"/>
    <w:rsid w:val="00D10A01"/>
    <w:rsid w:val="00D1145E"/>
    <w:rsid w:val="00D1260A"/>
    <w:rsid w:val="00D15DE1"/>
    <w:rsid w:val="00D171DA"/>
    <w:rsid w:val="00D216B9"/>
    <w:rsid w:val="00D22449"/>
    <w:rsid w:val="00D244AA"/>
    <w:rsid w:val="00D349A7"/>
    <w:rsid w:val="00D619F0"/>
    <w:rsid w:val="00D6505C"/>
    <w:rsid w:val="00D7178B"/>
    <w:rsid w:val="00D7715C"/>
    <w:rsid w:val="00D931C8"/>
    <w:rsid w:val="00D97E1F"/>
    <w:rsid w:val="00DC66B9"/>
    <w:rsid w:val="00DD591D"/>
    <w:rsid w:val="00E017DB"/>
    <w:rsid w:val="00E03EF9"/>
    <w:rsid w:val="00E05AAD"/>
    <w:rsid w:val="00E16DE7"/>
    <w:rsid w:val="00E2051E"/>
    <w:rsid w:val="00E25CB5"/>
    <w:rsid w:val="00E40519"/>
    <w:rsid w:val="00E46D02"/>
    <w:rsid w:val="00E57761"/>
    <w:rsid w:val="00E6619E"/>
    <w:rsid w:val="00E7000B"/>
    <w:rsid w:val="00E777F9"/>
    <w:rsid w:val="00E84084"/>
    <w:rsid w:val="00E865CC"/>
    <w:rsid w:val="00E86ABD"/>
    <w:rsid w:val="00E92ADD"/>
    <w:rsid w:val="00E961E0"/>
    <w:rsid w:val="00E977A4"/>
    <w:rsid w:val="00EB155E"/>
    <w:rsid w:val="00EC15F0"/>
    <w:rsid w:val="00EC35BF"/>
    <w:rsid w:val="00ED4C58"/>
    <w:rsid w:val="00EE4716"/>
    <w:rsid w:val="00EF2140"/>
    <w:rsid w:val="00EF2EC2"/>
    <w:rsid w:val="00EF4DF2"/>
    <w:rsid w:val="00F038A1"/>
    <w:rsid w:val="00F072C8"/>
    <w:rsid w:val="00F32200"/>
    <w:rsid w:val="00F35AC8"/>
    <w:rsid w:val="00F35B2C"/>
    <w:rsid w:val="00F36905"/>
    <w:rsid w:val="00F45D88"/>
    <w:rsid w:val="00F51892"/>
    <w:rsid w:val="00F54085"/>
    <w:rsid w:val="00F557CE"/>
    <w:rsid w:val="00F74C9C"/>
    <w:rsid w:val="00F8286F"/>
    <w:rsid w:val="00F8769D"/>
    <w:rsid w:val="00FA4EC3"/>
    <w:rsid w:val="00FA734B"/>
    <w:rsid w:val="00FB123C"/>
    <w:rsid w:val="00FE0764"/>
    <w:rsid w:val="00FE26D5"/>
    <w:rsid w:val="00FE49F6"/>
    <w:rsid w:val="00FF4A0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style="layout-flow:vertical-ideographic"/>
    </o:shapedefaults>
    <o:shapelayout v:ext="edit">
      <o:idmap v:ext="edit" data="1"/>
    </o:shapelayout>
  </w:shapeDefaults>
  <w:decimalSymbol w:val="."/>
  <w:listSeparator w:val=","/>
  <w15:chartTrackingRefBased/>
  <w15:docId w15:val="{648DAB45-9254-4A9C-AD6C-C397C07C5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exact"/>
      <w:jc w:val="both"/>
      <w:textAlignment w:val="baseline"/>
    </w:pPr>
    <w:rPr>
      <w:rFonts w:eastAsia="標楷體"/>
      <w:sz w:val="28"/>
    </w:rPr>
  </w:style>
  <w:style w:type="paragraph" w:styleId="1">
    <w:name w:val="heading 1"/>
    <w:basedOn w:val="a"/>
    <w:next w:val="a"/>
    <w:qFormat/>
    <w:pPr>
      <w:keepNext/>
      <w:tabs>
        <w:tab w:val="left" w:pos="5387"/>
      </w:tabs>
      <w:spacing w:line="240" w:lineRule="atLeast"/>
      <w:ind w:rightChars="500" w:right="1400"/>
      <w:jc w:val="center"/>
      <w:outlineLvl w:val="0"/>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pacing w:line="240" w:lineRule="auto"/>
    </w:pPr>
    <w:rPr>
      <w:sz w:val="24"/>
    </w:rPr>
  </w:style>
  <w:style w:type="paragraph" w:styleId="a4">
    <w:name w:val="footer"/>
    <w:basedOn w:val="a"/>
    <w:link w:val="a5"/>
    <w:pPr>
      <w:tabs>
        <w:tab w:val="center" w:pos="4153"/>
        <w:tab w:val="right" w:pos="8306"/>
      </w:tabs>
      <w:spacing w:line="240" w:lineRule="auto"/>
      <w:jc w:val="center"/>
    </w:pPr>
    <w:rPr>
      <w:sz w:val="24"/>
    </w:rPr>
  </w:style>
  <w:style w:type="paragraph" w:customStyle="1" w:styleId="a6">
    <w:name w:val="令.條"/>
    <w:basedOn w:val="a"/>
    <w:pPr>
      <w:spacing w:line="440" w:lineRule="exact"/>
      <w:ind w:left="500" w:hangingChars="500" w:hanging="500"/>
    </w:pPr>
  </w:style>
  <w:style w:type="paragraph" w:customStyle="1" w:styleId="a7">
    <w:name w:val="令.項"/>
    <w:basedOn w:val="a"/>
    <w:pPr>
      <w:spacing w:line="440" w:lineRule="exact"/>
      <w:ind w:leftChars="500" w:left="500" w:firstLineChars="200" w:firstLine="200"/>
    </w:pPr>
  </w:style>
  <w:style w:type="paragraph" w:customStyle="1" w:styleId="a8">
    <w:name w:val="令.章"/>
    <w:basedOn w:val="a"/>
    <w:pPr>
      <w:spacing w:beforeLines="50" w:before="50" w:afterLines="50" w:after="50" w:line="440" w:lineRule="exact"/>
      <w:ind w:leftChars="800" w:left="1200" w:hangingChars="400" w:hanging="400"/>
    </w:pPr>
    <w:rPr>
      <w:rFonts w:ascii="標楷體"/>
      <w:sz w:val="36"/>
    </w:rPr>
  </w:style>
  <w:style w:type="paragraph" w:customStyle="1" w:styleId="a9">
    <w:name w:val="特文"/>
    <w:basedOn w:val="a"/>
    <w:pPr>
      <w:spacing w:line="440" w:lineRule="exact"/>
      <w:ind w:firstLineChars="200" w:firstLine="200"/>
    </w:pPr>
    <w:rPr>
      <w:spacing w:val="10"/>
    </w:rPr>
  </w:style>
  <w:style w:type="paragraph" w:customStyle="1" w:styleId="10">
    <w:name w:val="令頭1"/>
    <w:basedOn w:val="a"/>
    <w:pPr>
      <w:spacing w:beforeLines="50" w:before="50" w:afterLines="50" w:after="50" w:line="440" w:lineRule="exact"/>
    </w:pPr>
  </w:style>
  <w:style w:type="paragraph" w:customStyle="1" w:styleId="aa">
    <w:name w:val="祝文"/>
    <w:basedOn w:val="a"/>
    <w:pPr>
      <w:spacing w:line="440" w:lineRule="exact"/>
      <w:ind w:firstLineChars="200" w:firstLine="200"/>
    </w:pPr>
  </w:style>
  <w:style w:type="paragraph" w:customStyle="1" w:styleId="ab">
    <w:name w:val="專文"/>
    <w:basedOn w:val="a"/>
    <w:pPr>
      <w:spacing w:line="440" w:lineRule="exact"/>
      <w:ind w:firstLineChars="200" w:firstLine="600"/>
    </w:pPr>
    <w:rPr>
      <w:spacing w:val="10"/>
    </w:rPr>
  </w:style>
  <w:style w:type="paragraph" w:customStyle="1" w:styleId="2">
    <w:name w:val="令頭2"/>
    <w:basedOn w:val="a"/>
    <w:pPr>
      <w:spacing w:beforeLines="50" w:before="50" w:afterLines="50" w:after="50" w:line="440" w:lineRule="exact"/>
    </w:pPr>
    <w:rPr>
      <w:sz w:val="32"/>
    </w:rPr>
  </w:style>
  <w:style w:type="paragraph" w:customStyle="1" w:styleId="ac">
    <w:name w:val="任文"/>
    <w:basedOn w:val="a"/>
    <w:pPr>
      <w:spacing w:line="440" w:lineRule="exact"/>
      <w:ind w:firstLineChars="200" w:firstLine="600"/>
    </w:pPr>
    <w:rPr>
      <w:color w:val="000000"/>
      <w:spacing w:val="10"/>
    </w:rPr>
  </w:style>
  <w:style w:type="paragraph" w:customStyle="1" w:styleId="ad">
    <w:name w:val="特標"/>
    <w:basedOn w:val="a"/>
    <w:pPr>
      <w:spacing w:line="240" w:lineRule="auto"/>
    </w:pPr>
    <w:rPr>
      <w:b/>
      <w:bCs/>
      <w:spacing w:val="-10"/>
      <w:sz w:val="40"/>
    </w:rPr>
  </w:style>
  <w:style w:type="paragraph" w:customStyle="1" w:styleId="ae">
    <w:name w:val="專標"/>
    <w:basedOn w:val="a"/>
    <w:pPr>
      <w:spacing w:afterLines="100" w:after="240" w:line="440" w:lineRule="exact"/>
    </w:pPr>
    <w:rPr>
      <w:b/>
      <w:bCs/>
      <w:sz w:val="32"/>
    </w:rPr>
  </w:style>
  <w:style w:type="paragraph" w:styleId="af">
    <w:name w:val="Date"/>
    <w:basedOn w:val="a"/>
    <w:next w:val="a"/>
    <w:pPr>
      <w:jc w:val="right"/>
    </w:pPr>
    <w:rPr>
      <w:spacing w:val="6"/>
    </w:rPr>
  </w:style>
  <w:style w:type="paragraph" w:customStyle="1" w:styleId="af0">
    <w:name w:val="法律目錄"/>
    <w:basedOn w:val="a"/>
    <w:pPr>
      <w:spacing w:line="240" w:lineRule="auto"/>
      <w:ind w:leftChars="260" w:left="728"/>
      <w:jc w:val="distribute"/>
    </w:pPr>
    <w:rPr>
      <w:sz w:val="32"/>
    </w:rPr>
  </w:style>
  <w:style w:type="paragraph" w:customStyle="1" w:styleId="af1">
    <w:name w:val="令.節"/>
    <w:basedOn w:val="a"/>
    <w:pPr>
      <w:spacing w:line="440" w:lineRule="exact"/>
      <w:ind w:leftChars="900" w:left="1300" w:hangingChars="400" w:hanging="400"/>
    </w:pPr>
    <w:rPr>
      <w:sz w:val="32"/>
    </w:rPr>
  </w:style>
  <w:style w:type="paragraph" w:customStyle="1" w:styleId="af2">
    <w:name w:val="新標"/>
    <w:basedOn w:val="a"/>
    <w:pPr>
      <w:spacing w:line="440" w:lineRule="exact"/>
    </w:pPr>
    <w:rPr>
      <w:b/>
      <w:sz w:val="32"/>
    </w:rPr>
  </w:style>
  <w:style w:type="paragraph" w:customStyle="1" w:styleId="af3">
    <w:name w:val="新文"/>
    <w:basedOn w:val="a"/>
    <w:pPr>
      <w:spacing w:line="440" w:lineRule="exact"/>
      <w:ind w:firstLineChars="200" w:firstLine="560"/>
    </w:pPr>
  </w:style>
  <w:style w:type="paragraph" w:customStyle="1" w:styleId="11">
    <w:name w:val="令.項1"/>
    <w:basedOn w:val="a"/>
    <w:pPr>
      <w:spacing w:line="440" w:lineRule="exact"/>
      <w:ind w:leftChars="700" w:left="800" w:hangingChars="100" w:hanging="100"/>
    </w:pPr>
  </w:style>
  <w:style w:type="paragraph" w:customStyle="1" w:styleId="af4">
    <w:name w:val="任授勳褒揚"/>
    <w:basedOn w:val="a"/>
    <w:pPr>
      <w:spacing w:line="440" w:lineRule="exact"/>
      <w:ind w:firstLineChars="200" w:firstLine="200"/>
    </w:pPr>
    <w:rPr>
      <w:spacing w:val="10"/>
    </w:rPr>
  </w:style>
  <w:style w:type="paragraph" w:customStyle="1" w:styleId="af5">
    <w:name w:val="活動"/>
    <w:basedOn w:val="a"/>
    <w:next w:val="a"/>
    <w:pPr>
      <w:autoSpaceDE w:val="0"/>
      <w:autoSpaceDN w:val="0"/>
      <w:spacing w:beforeLines="50" w:before="50" w:line="440" w:lineRule="exact"/>
      <w:ind w:leftChars="100" w:left="200" w:hangingChars="100" w:hanging="100"/>
    </w:pPr>
    <w:rPr>
      <w:spacing w:val="10"/>
    </w:rPr>
  </w:style>
  <w:style w:type="paragraph" w:customStyle="1" w:styleId="af6">
    <w:name w:val="院令"/>
    <w:basedOn w:val="a"/>
    <w:pPr>
      <w:spacing w:line="440" w:lineRule="exact"/>
    </w:pPr>
    <w:rPr>
      <w:rFonts w:ascii="標楷體"/>
      <w:b/>
      <w:sz w:val="32"/>
    </w:rPr>
  </w:style>
  <w:style w:type="paragraph" w:customStyle="1" w:styleId="af7">
    <w:name w:val="祝標"/>
    <w:basedOn w:val="a"/>
    <w:pPr>
      <w:spacing w:line="440" w:lineRule="exact"/>
    </w:pPr>
    <w:rPr>
      <w:b/>
      <w:sz w:val="36"/>
    </w:rPr>
  </w:style>
  <w:style w:type="paragraph" w:customStyle="1" w:styleId="20">
    <w:name w:val="令.項2"/>
    <w:basedOn w:val="a"/>
    <w:pPr>
      <w:spacing w:line="440" w:lineRule="exact"/>
      <w:ind w:leftChars="800" w:left="2800" w:hangingChars="200" w:hanging="560"/>
    </w:pPr>
    <w:rPr>
      <w:rFonts w:ascii="華康細明體"/>
    </w:rPr>
  </w:style>
  <w:style w:type="paragraph" w:styleId="af8">
    <w:name w:val="Note Heading"/>
    <w:basedOn w:val="a"/>
    <w:next w:val="a"/>
    <w:rsid w:val="003F56FD"/>
    <w:pPr>
      <w:adjustRightInd/>
      <w:spacing w:line="240" w:lineRule="auto"/>
      <w:jc w:val="center"/>
      <w:textAlignment w:val="auto"/>
    </w:pPr>
    <w:rPr>
      <w:rFonts w:eastAsia="新細明體"/>
      <w:kern w:val="2"/>
      <w:sz w:val="24"/>
      <w:szCs w:val="24"/>
    </w:rPr>
  </w:style>
  <w:style w:type="paragraph" w:customStyle="1" w:styleId="af9">
    <w:name w:val="總統令一"/>
    <w:basedOn w:val="a"/>
    <w:pPr>
      <w:spacing w:line="240" w:lineRule="auto"/>
    </w:pPr>
    <w:rPr>
      <w:b/>
      <w:bCs/>
      <w:sz w:val="40"/>
    </w:rPr>
  </w:style>
  <w:style w:type="paragraph" w:customStyle="1" w:styleId="afa">
    <w:name w:val="總統令二"/>
    <w:basedOn w:val="a"/>
    <w:pPr>
      <w:spacing w:line="240" w:lineRule="auto"/>
    </w:pPr>
    <w:rPr>
      <w:b/>
      <w:bCs/>
      <w:sz w:val="40"/>
    </w:rPr>
  </w:style>
  <w:style w:type="paragraph" w:customStyle="1" w:styleId="afb">
    <w:name w:val="總統令三"/>
    <w:basedOn w:val="a"/>
    <w:pPr>
      <w:spacing w:line="240" w:lineRule="auto"/>
    </w:pPr>
    <w:rPr>
      <w:b/>
      <w:bCs/>
      <w:sz w:val="40"/>
    </w:rPr>
  </w:style>
  <w:style w:type="paragraph" w:customStyle="1" w:styleId="afc">
    <w:name w:val="總統活動"/>
    <w:basedOn w:val="a"/>
    <w:pPr>
      <w:spacing w:beforeLines="50" w:before="120" w:afterLines="50" w:after="120" w:line="560" w:lineRule="exact"/>
      <w:ind w:leftChars="50" w:left="140"/>
      <w:jc w:val="center"/>
    </w:pPr>
    <w:rPr>
      <w:b/>
      <w:spacing w:val="40"/>
      <w:sz w:val="48"/>
    </w:rPr>
  </w:style>
  <w:style w:type="paragraph" w:customStyle="1" w:styleId="afd">
    <w:name w:val="副總統活動"/>
    <w:basedOn w:val="a"/>
    <w:pPr>
      <w:spacing w:beforeLines="50" w:before="120" w:afterLines="50" w:after="120" w:line="560" w:lineRule="exact"/>
      <w:ind w:leftChars="50" w:left="140"/>
      <w:jc w:val="center"/>
    </w:pPr>
    <w:rPr>
      <w:b/>
      <w:sz w:val="48"/>
    </w:rPr>
  </w:style>
  <w:style w:type="paragraph" w:customStyle="1" w:styleId="afe">
    <w:name w:val="府新聞稿"/>
    <w:basedOn w:val="a"/>
    <w:pPr>
      <w:spacing w:beforeLines="50" w:before="120" w:afterLines="50" w:after="120" w:line="560" w:lineRule="exact"/>
      <w:ind w:leftChars="50" w:left="140"/>
      <w:jc w:val="center"/>
    </w:pPr>
    <w:rPr>
      <w:b/>
      <w:spacing w:val="40"/>
      <w:sz w:val="48"/>
    </w:rPr>
  </w:style>
  <w:style w:type="paragraph" w:customStyle="1" w:styleId="aff">
    <w:name w:val="大法官解釋標"/>
    <w:basedOn w:val="a"/>
    <w:pPr>
      <w:autoSpaceDN w:val="0"/>
      <w:spacing w:line="434" w:lineRule="exact"/>
    </w:pPr>
    <w:rPr>
      <w:sz w:val="30"/>
    </w:rPr>
  </w:style>
  <w:style w:type="paragraph" w:customStyle="1" w:styleId="aff0">
    <w:name w:val="府令"/>
    <w:basedOn w:val="a"/>
    <w:pPr>
      <w:spacing w:beforeLines="50" w:before="120" w:afterLines="50" w:after="120" w:line="560" w:lineRule="exact"/>
      <w:ind w:leftChars="50" w:left="140"/>
      <w:jc w:val="center"/>
    </w:pPr>
    <w:rPr>
      <w:b/>
      <w:sz w:val="48"/>
    </w:rPr>
  </w:style>
  <w:style w:type="paragraph" w:customStyle="1" w:styleId="aff1">
    <w:name w:val="中央研究院令"/>
    <w:basedOn w:val="a"/>
    <w:pPr>
      <w:spacing w:beforeLines="50" w:before="120" w:afterLines="50" w:after="120" w:line="560" w:lineRule="exact"/>
      <w:ind w:leftChars="50" w:left="140"/>
      <w:jc w:val="center"/>
    </w:pPr>
    <w:rPr>
      <w:b/>
      <w:spacing w:val="40"/>
      <w:sz w:val="48"/>
    </w:rPr>
  </w:style>
  <w:style w:type="paragraph" w:customStyle="1" w:styleId="aff2">
    <w:name w:val="國安局令"/>
    <w:basedOn w:val="a"/>
    <w:pPr>
      <w:spacing w:beforeLines="50" w:before="120" w:afterLines="50" w:after="120" w:line="560" w:lineRule="exact"/>
      <w:ind w:leftChars="50" w:left="140"/>
      <w:jc w:val="center"/>
    </w:pPr>
    <w:rPr>
      <w:b/>
      <w:spacing w:val="40"/>
      <w:sz w:val="48"/>
    </w:rPr>
  </w:style>
  <w:style w:type="paragraph" w:customStyle="1" w:styleId="aff3">
    <w:name w:val="國安會令"/>
    <w:basedOn w:val="a"/>
    <w:pPr>
      <w:spacing w:beforeLines="50" w:before="120" w:afterLines="50" w:after="120" w:line="560" w:lineRule="exact"/>
      <w:ind w:leftChars="50" w:left="140"/>
      <w:jc w:val="center"/>
    </w:pPr>
    <w:rPr>
      <w:b/>
      <w:spacing w:val="-30"/>
      <w:sz w:val="48"/>
    </w:rPr>
  </w:style>
  <w:style w:type="character" w:customStyle="1" w:styleId="a5">
    <w:name w:val="頁尾 字元"/>
    <w:link w:val="a4"/>
    <w:locked/>
    <w:rsid w:val="00F51892"/>
    <w:rPr>
      <w:rFonts w:eastAsia="標楷體"/>
      <w:sz w:val="24"/>
      <w:lang w:val="en-US" w:eastAsia="zh-TW" w:bidi="ar-SA"/>
    </w:rPr>
  </w:style>
  <w:style w:type="character" w:styleId="aff4">
    <w:name w:val="page number"/>
    <w:rsid w:val="00F51892"/>
    <w:rPr>
      <w:rFonts w:cs="Times New Roman"/>
    </w:rPr>
  </w:style>
  <w:style w:type="paragraph" w:styleId="aff5">
    <w:name w:val="Balloon Text"/>
    <w:basedOn w:val="a"/>
    <w:link w:val="aff6"/>
    <w:rsid w:val="000F6B8B"/>
    <w:pPr>
      <w:spacing w:line="240" w:lineRule="auto"/>
    </w:pPr>
    <w:rPr>
      <w:rFonts w:asciiTheme="majorHAnsi" w:eastAsiaTheme="majorEastAsia" w:hAnsiTheme="majorHAnsi" w:cstheme="majorBidi"/>
      <w:sz w:val="18"/>
      <w:szCs w:val="18"/>
    </w:rPr>
  </w:style>
  <w:style w:type="character" w:customStyle="1" w:styleId="aff6">
    <w:name w:val="註解方塊文字 字元"/>
    <w:basedOn w:val="a0"/>
    <w:link w:val="aff5"/>
    <w:rsid w:val="000F6B8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6.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image" Target="media/image1.png"/><Relationship Id="rId5" Type="http://schemas.openxmlformats.org/officeDocument/2006/relationships/endnotes" Target="endnotes.xml"/><Relationship Id="rId15" Type="http://schemas.openxmlformats.org/officeDocument/2006/relationships/footer" Target="footer5.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701</TotalTime>
  <Pages>10</Pages>
  <Words>612</Words>
  <Characters>3492</Characters>
  <Application>Microsoft Office Word</Application>
  <DocSecurity>0</DocSecurity>
  <Lines>29</Lines>
  <Paragraphs>8</Paragraphs>
  <ScaleCrop>false</ScaleCrop>
  <Company>總統府</Company>
  <LinksUpToDate>false</LinksUpToDate>
  <CharactersWithSpaces>4096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　　　　錄</dc:title>
  <dc:subject/>
  <dc:creator>江宜臻</dc:creator>
  <cp:keywords/>
  <dc:description/>
  <cp:lastModifiedBy>江宜臻</cp:lastModifiedBy>
  <cp:revision>206</cp:revision>
  <cp:lastPrinted>2018-01-04T03:46:00Z</cp:lastPrinted>
  <dcterms:created xsi:type="dcterms:W3CDTF">2018-01-02T06:32:00Z</dcterms:created>
  <dcterms:modified xsi:type="dcterms:W3CDTF">2018-01-09T03:25:00Z</dcterms:modified>
</cp:coreProperties>
</file>